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D" w:rsidRDefault="0019351D" w:rsidP="0019351D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:rsidR="0019351D" w:rsidRDefault="0019351D" w:rsidP="0019351D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:rsidR="0019351D" w:rsidRPr="0019351D" w:rsidRDefault="0019351D" w:rsidP="0019351D">
      <w:pPr>
        <w:jc w:val="both"/>
        <w:rPr>
          <w:rFonts w:cs="Arial"/>
          <w:color w:val="000000"/>
        </w:rPr>
      </w:pPr>
      <w:r w:rsidRPr="0019351D">
        <w:rPr>
          <w:rFonts w:cs="Arial"/>
          <w:color w:val="000000"/>
        </w:rPr>
        <w:t xml:space="preserve">Znak sprawy: BZP-I.271.24.2021                     </w:t>
      </w:r>
      <w:r w:rsidR="0029708F">
        <w:rPr>
          <w:rFonts w:cs="Arial"/>
          <w:color w:val="000000"/>
        </w:rPr>
        <w:t xml:space="preserve">                       </w:t>
      </w:r>
      <w:r w:rsidRPr="0019351D">
        <w:rPr>
          <w:rFonts w:cs="Arial"/>
          <w:color w:val="000000"/>
        </w:rPr>
        <w:t xml:space="preserve">  Tarnobrzeg, 21 października 2021r.</w:t>
      </w:r>
    </w:p>
    <w:p w:rsidR="0019351D" w:rsidRPr="0019351D" w:rsidRDefault="0019351D" w:rsidP="0019351D">
      <w:pPr>
        <w:jc w:val="both"/>
        <w:rPr>
          <w:rFonts w:eastAsia="Calibri" w:cs="Arial"/>
          <w:color w:val="000000"/>
        </w:rPr>
      </w:pPr>
    </w:p>
    <w:p w:rsidR="0019351D" w:rsidRPr="0019351D" w:rsidRDefault="0019351D" w:rsidP="0019351D">
      <w:pPr>
        <w:jc w:val="right"/>
        <w:rPr>
          <w:rFonts w:cs="Arial"/>
          <w:b/>
          <w:bCs/>
          <w:color w:val="000000"/>
          <w:u w:val="single"/>
        </w:rPr>
      </w:pPr>
      <w:r w:rsidRPr="0019351D">
        <w:rPr>
          <w:rFonts w:cs="Arial"/>
          <w:b/>
          <w:bCs/>
          <w:color w:val="000000"/>
          <w:u w:val="single"/>
        </w:rPr>
        <w:t>Do wszystkich Wykonawców</w:t>
      </w:r>
    </w:p>
    <w:p w:rsidR="0019351D" w:rsidRPr="0019351D" w:rsidRDefault="0019351D" w:rsidP="0019351D">
      <w:pPr>
        <w:jc w:val="center"/>
        <w:rPr>
          <w:rFonts w:cs="Arial"/>
          <w:b/>
          <w:bCs/>
          <w:color w:val="000000"/>
        </w:rPr>
      </w:pPr>
    </w:p>
    <w:p w:rsidR="0019351D" w:rsidRPr="0019351D" w:rsidRDefault="0019351D" w:rsidP="0019351D">
      <w:pPr>
        <w:jc w:val="center"/>
        <w:rPr>
          <w:rFonts w:cs="Arial"/>
          <w:b/>
          <w:bCs/>
          <w:color w:val="000000"/>
        </w:rPr>
      </w:pPr>
      <w:r w:rsidRPr="0019351D">
        <w:rPr>
          <w:rFonts w:cs="Arial"/>
          <w:b/>
          <w:bCs/>
          <w:color w:val="000000"/>
        </w:rPr>
        <w:t>ODPOWIEDZI NA PYTANIA WRAZ Z MODYFIKACJĄ SWZ</w:t>
      </w:r>
    </w:p>
    <w:p w:rsidR="0019351D" w:rsidRPr="0019351D" w:rsidRDefault="0019351D" w:rsidP="0019351D">
      <w:pPr>
        <w:jc w:val="center"/>
        <w:rPr>
          <w:rFonts w:cs="Arial"/>
          <w:b/>
          <w:bCs/>
          <w:color w:val="000000"/>
        </w:rPr>
      </w:pPr>
    </w:p>
    <w:p w:rsidR="0019351D" w:rsidRPr="0019351D" w:rsidRDefault="0019351D" w:rsidP="0019351D">
      <w:pPr>
        <w:spacing w:line="276" w:lineRule="auto"/>
        <w:jc w:val="both"/>
        <w:rPr>
          <w:rFonts w:cs="Arial"/>
          <w:b/>
          <w:bCs/>
        </w:rPr>
      </w:pPr>
      <w:r w:rsidRPr="0019351D">
        <w:rPr>
          <w:rFonts w:cs="Arial"/>
          <w:b/>
          <w:color w:val="000000"/>
          <w:lang w:eastAsia="ar-SA"/>
        </w:rPr>
        <w:t>Dotyczy postępowania</w:t>
      </w:r>
      <w:r>
        <w:rPr>
          <w:rFonts w:cs="Arial"/>
          <w:b/>
          <w:color w:val="000000"/>
          <w:lang w:eastAsia="ar-SA"/>
        </w:rPr>
        <w:t xml:space="preserve"> </w:t>
      </w:r>
      <w:r w:rsidRPr="0019351D">
        <w:rPr>
          <w:rFonts w:cs="Arial"/>
          <w:b/>
          <w:color w:val="000000"/>
          <w:lang w:eastAsia="ar-SA"/>
        </w:rPr>
        <w:t xml:space="preserve">o udzielenie </w:t>
      </w:r>
      <w:proofErr w:type="spellStart"/>
      <w:r w:rsidRPr="0019351D">
        <w:rPr>
          <w:rFonts w:cs="Arial"/>
          <w:b/>
          <w:color w:val="000000"/>
          <w:lang w:eastAsia="ar-SA"/>
        </w:rPr>
        <w:t>zamówienia</w:t>
      </w:r>
      <w:proofErr w:type="spellEnd"/>
      <w:r w:rsidRPr="0019351D">
        <w:rPr>
          <w:rFonts w:cs="Arial"/>
          <w:b/>
          <w:color w:val="000000"/>
          <w:lang w:eastAsia="ar-SA"/>
        </w:rPr>
        <w:t xml:space="preserve"> publicznego na wykonanie zadania pn: </w:t>
      </w:r>
      <w:r w:rsidRPr="0019351D">
        <w:rPr>
          <w:rFonts w:cs="Arial"/>
          <w:b/>
          <w:bCs/>
        </w:rPr>
        <w:t>„Ubezpieczenie floty pojazdów Miasta Tarnobrzeg,</w:t>
      </w:r>
      <w:r>
        <w:rPr>
          <w:rFonts w:cs="Arial"/>
          <w:b/>
          <w:bCs/>
        </w:rPr>
        <w:t xml:space="preserve"> </w:t>
      </w:r>
      <w:r w:rsidRPr="0019351D">
        <w:rPr>
          <w:rFonts w:cs="Arial"/>
          <w:b/>
          <w:bCs/>
        </w:rPr>
        <w:t>jednostek organizacyjnych i Spółek Miejskich”</w:t>
      </w:r>
    </w:p>
    <w:p w:rsidR="0019351D" w:rsidRPr="0019351D" w:rsidRDefault="0019351D" w:rsidP="0019351D">
      <w:pPr>
        <w:jc w:val="both"/>
        <w:rPr>
          <w:rFonts w:cs="Arial"/>
        </w:rPr>
      </w:pPr>
    </w:p>
    <w:p w:rsidR="0019351D" w:rsidRPr="0019351D" w:rsidRDefault="0019351D" w:rsidP="0019351D">
      <w:pPr>
        <w:jc w:val="both"/>
        <w:rPr>
          <w:rFonts w:eastAsia="Calibri" w:cs="Arial"/>
          <w:sz w:val="20"/>
          <w:szCs w:val="20"/>
        </w:rPr>
      </w:pPr>
      <w:r w:rsidRPr="0019351D">
        <w:rPr>
          <w:rFonts w:eastAsia="Calibri" w:cs="Arial"/>
          <w:sz w:val="20"/>
          <w:szCs w:val="20"/>
        </w:rPr>
        <w:t>Zamawiający informuje, że w terminie określonym zgodnie z art. 284 ust. 2 ustawy z 11 września 2019 r. – Pr</w:t>
      </w:r>
      <w:r w:rsidRPr="0019351D">
        <w:rPr>
          <w:rFonts w:eastAsia="Calibri" w:cs="Arial"/>
          <w:sz w:val="20"/>
          <w:szCs w:val="20"/>
        </w:rPr>
        <w:t>a</w:t>
      </w:r>
      <w:r w:rsidRPr="0019351D">
        <w:rPr>
          <w:rFonts w:eastAsia="Calibri" w:cs="Arial"/>
          <w:sz w:val="20"/>
          <w:szCs w:val="20"/>
        </w:rPr>
        <w:t>wo zamówień publicznych (</w:t>
      </w:r>
      <w:proofErr w:type="spellStart"/>
      <w:r w:rsidRPr="0019351D">
        <w:rPr>
          <w:rFonts w:eastAsia="Calibri" w:cs="Arial"/>
          <w:sz w:val="20"/>
          <w:szCs w:val="20"/>
        </w:rPr>
        <w:t>Dz.U</w:t>
      </w:r>
      <w:proofErr w:type="spellEnd"/>
      <w:r w:rsidRPr="0019351D">
        <w:rPr>
          <w:rFonts w:eastAsia="Calibri" w:cs="Arial"/>
          <w:sz w:val="20"/>
          <w:szCs w:val="20"/>
        </w:rPr>
        <w:t>. 2021 poz. 1129 ze zm.), Wykonawcy zwrócili się do Zamawiającego z wni</w:t>
      </w:r>
      <w:r w:rsidRPr="0019351D">
        <w:rPr>
          <w:rFonts w:eastAsia="Calibri" w:cs="Arial"/>
          <w:sz w:val="20"/>
          <w:szCs w:val="20"/>
        </w:rPr>
        <w:t>o</w:t>
      </w:r>
      <w:r w:rsidRPr="0019351D">
        <w:rPr>
          <w:rFonts w:eastAsia="Calibri" w:cs="Arial"/>
          <w:sz w:val="20"/>
          <w:szCs w:val="20"/>
        </w:rPr>
        <w:t>skami o wyjaśnienie treści SWZ.</w:t>
      </w:r>
    </w:p>
    <w:p w:rsidR="0019351D" w:rsidRPr="0019351D" w:rsidRDefault="0019351D" w:rsidP="0019351D">
      <w:pPr>
        <w:jc w:val="both"/>
        <w:rPr>
          <w:rFonts w:eastAsia="Calibri" w:cs="Arial"/>
          <w:sz w:val="20"/>
          <w:szCs w:val="20"/>
        </w:rPr>
      </w:pPr>
      <w:r w:rsidRPr="0019351D">
        <w:rPr>
          <w:rFonts w:eastAsia="Calibri" w:cs="Arial"/>
          <w:sz w:val="20"/>
          <w:szCs w:val="20"/>
        </w:rPr>
        <w:t>Zamawiający udziela następujących wyjaśnień:</w:t>
      </w:r>
    </w:p>
    <w:p w:rsidR="0019351D" w:rsidRPr="0019351D" w:rsidRDefault="0019351D" w:rsidP="0019351D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:rsidR="001C0378" w:rsidRPr="006C7430" w:rsidRDefault="001C0378" w:rsidP="00E573C2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potwierdzenie, iż w sprawach nieuregulowanych w SWZ zastosowanie mają przepisy prawa oraz Ogólne Warunki Ubezpieczenia Wykonawcy.  W związku z powyższym, jeżeli OWU wskazują prz</w:t>
      </w:r>
      <w:r w:rsidRPr="006C7430">
        <w:rPr>
          <w:rFonts w:cstheme="minorHAnsi"/>
          <w:sz w:val="20"/>
          <w:szCs w:val="20"/>
        </w:rPr>
        <w:t>e</w:t>
      </w:r>
      <w:r w:rsidRPr="006C7430">
        <w:rPr>
          <w:rFonts w:cstheme="minorHAnsi"/>
          <w:sz w:val="20"/>
          <w:szCs w:val="20"/>
        </w:rPr>
        <w:t>słanki wyłączające bądź ograniczające odpowiedzialność Ubezpieczyciela to mają one zastosowanie, ch</w:t>
      </w:r>
      <w:r w:rsidRPr="006C7430">
        <w:rPr>
          <w:rFonts w:cstheme="minorHAnsi"/>
          <w:sz w:val="20"/>
          <w:szCs w:val="20"/>
        </w:rPr>
        <w:t>y</w:t>
      </w:r>
      <w:r w:rsidRPr="006C7430">
        <w:rPr>
          <w:rFonts w:cstheme="minorHAnsi"/>
          <w:sz w:val="20"/>
          <w:szCs w:val="20"/>
        </w:rPr>
        <w:t>ba, że Zamawiający wprost włączył je do zakresu ubezpieczenia w SWZ.</w:t>
      </w:r>
    </w:p>
    <w:p w:rsidR="00815C3D" w:rsidRPr="006C7430" w:rsidRDefault="00815C3D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potwierdza.</w:t>
      </w:r>
    </w:p>
    <w:p w:rsidR="001C0378" w:rsidRPr="006C7430" w:rsidRDefault="001C0378" w:rsidP="00E573C2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Czy zamawiający planuje w okresie ubezpieczenia określonym zapisami SIWZ zakup pojazdu o wartości jednostkowej powyżej 600.000 zł?</w:t>
      </w:r>
    </w:p>
    <w:p w:rsidR="00815C3D" w:rsidRPr="006C7430" w:rsidRDefault="00815C3D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Na ten moment</w:t>
      </w:r>
      <w:r w:rsidR="002978FA" w:rsidRPr="006C7430">
        <w:rPr>
          <w:rFonts w:cstheme="minorHAnsi"/>
          <w:b/>
          <w:bCs/>
          <w:sz w:val="20"/>
          <w:szCs w:val="20"/>
        </w:rPr>
        <w:t>,</w:t>
      </w:r>
      <w:r w:rsidR="005147D8" w:rsidRPr="006C7430">
        <w:rPr>
          <w:rFonts w:cstheme="minorHAnsi"/>
          <w:b/>
          <w:bCs/>
          <w:sz w:val="20"/>
          <w:szCs w:val="20"/>
        </w:rPr>
        <w:t>Z</w:t>
      </w:r>
      <w:r w:rsidRPr="006C7430">
        <w:rPr>
          <w:rFonts w:cstheme="minorHAnsi"/>
          <w:b/>
          <w:bCs/>
          <w:sz w:val="20"/>
          <w:szCs w:val="20"/>
        </w:rPr>
        <w:t xml:space="preserve">amawiający nie </w:t>
      </w:r>
      <w:r w:rsidR="005147D8" w:rsidRPr="006C7430">
        <w:rPr>
          <w:rFonts w:cstheme="minorHAnsi"/>
          <w:b/>
          <w:bCs/>
          <w:sz w:val="20"/>
          <w:szCs w:val="20"/>
        </w:rPr>
        <w:t>dysponuje wiedzą na ten temat.</w:t>
      </w:r>
    </w:p>
    <w:p w:rsidR="001C0378" w:rsidRPr="006C7430" w:rsidRDefault="001C0378" w:rsidP="00E573C2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Czy zamawiający w przypadku zgłoszenia do ubezpieczenia pojazdu o wartości jednostkowej powyżej 600.000 zł (sumy ubezpieczenia) wyraża zgodę na renegocjację stawki AC?</w:t>
      </w:r>
    </w:p>
    <w:p w:rsidR="00815C3D" w:rsidRPr="006C7430" w:rsidRDefault="00815C3D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nie wyraża zgody.</w:t>
      </w:r>
    </w:p>
    <w:p w:rsidR="001C0378" w:rsidRPr="006C7430" w:rsidRDefault="001C0378" w:rsidP="00E573C2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uzupełnienie nr regon wszystkich jednostek zgłoszonych do ubezpieczenia.</w:t>
      </w:r>
    </w:p>
    <w:p w:rsidR="00815C3D" w:rsidRPr="006C7430" w:rsidRDefault="00815C3D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Odpowiednie zmiany zostały wprowadzone do OPZ.</w:t>
      </w:r>
    </w:p>
    <w:p w:rsidR="00815C3D" w:rsidRPr="006C7430" w:rsidRDefault="001C0378" w:rsidP="00E573C2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Ubezpieczenie </w:t>
      </w:r>
      <w:proofErr w:type="spellStart"/>
      <w:r w:rsidRPr="006C7430">
        <w:rPr>
          <w:rFonts w:cstheme="minorHAnsi"/>
          <w:sz w:val="20"/>
          <w:szCs w:val="20"/>
        </w:rPr>
        <w:t>assistance</w:t>
      </w:r>
      <w:proofErr w:type="spellEnd"/>
      <w:r w:rsidRPr="006C7430">
        <w:rPr>
          <w:rFonts w:cstheme="minorHAnsi"/>
          <w:sz w:val="20"/>
          <w:szCs w:val="20"/>
        </w:rPr>
        <w:t xml:space="preserve"> – prosimy o ograniczenie zakresu ochrony wyłącznie do pojazdów osobowych, dostawczych i ciężarowych o dopuszczalnej masie całkowitej do 3,5 t, które posiadają ubezpieczenie aut</w:t>
      </w:r>
      <w:r w:rsidRPr="006C7430">
        <w:rPr>
          <w:rFonts w:cstheme="minorHAnsi"/>
          <w:sz w:val="20"/>
          <w:szCs w:val="20"/>
        </w:rPr>
        <w:t>o</w:t>
      </w:r>
      <w:r w:rsidRPr="006C7430">
        <w:rPr>
          <w:rFonts w:cstheme="minorHAnsi"/>
          <w:sz w:val="20"/>
          <w:szCs w:val="20"/>
        </w:rPr>
        <w:t>casco lub OC oraz ich wiek nie przekracza 15 lat.</w:t>
      </w:r>
    </w:p>
    <w:p w:rsidR="00815C3D" w:rsidRPr="006C7430" w:rsidRDefault="00815C3D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wyraża zgodę</w:t>
      </w:r>
      <w:r w:rsidR="005147D8" w:rsidRPr="006C7430">
        <w:rPr>
          <w:rFonts w:cstheme="minorHAnsi"/>
          <w:b/>
          <w:bCs/>
          <w:sz w:val="20"/>
          <w:szCs w:val="20"/>
        </w:rPr>
        <w:t xml:space="preserve">. </w:t>
      </w:r>
      <w:r w:rsidRPr="006C7430">
        <w:rPr>
          <w:rFonts w:cstheme="minorHAnsi"/>
          <w:b/>
          <w:bCs/>
          <w:sz w:val="20"/>
          <w:szCs w:val="20"/>
        </w:rPr>
        <w:t>Odpowiednie zmiany zostały wprowadzone do OPZ</w:t>
      </w:r>
      <w:r w:rsidR="006C7430" w:rsidRPr="006C7430">
        <w:rPr>
          <w:rFonts w:cstheme="minorHAnsi"/>
          <w:b/>
          <w:bCs/>
          <w:sz w:val="20"/>
          <w:szCs w:val="20"/>
        </w:rPr>
        <w:t xml:space="preserve"> oraz wykazu pojazdów</w:t>
      </w:r>
      <w:r w:rsidRPr="006C7430">
        <w:rPr>
          <w:rFonts w:cstheme="minorHAnsi"/>
          <w:b/>
          <w:bCs/>
          <w:sz w:val="20"/>
          <w:szCs w:val="20"/>
        </w:rPr>
        <w:t>.</w:t>
      </w:r>
    </w:p>
    <w:p w:rsidR="001C0378" w:rsidRPr="006C7430" w:rsidRDefault="001C0378" w:rsidP="00E573C2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Ubezpieczenie </w:t>
      </w:r>
      <w:proofErr w:type="spellStart"/>
      <w:r w:rsidRPr="006C7430">
        <w:rPr>
          <w:rFonts w:cstheme="minorHAnsi"/>
          <w:sz w:val="20"/>
          <w:szCs w:val="20"/>
        </w:rPr>
        <w:t>assistance</w:t>
      </w:r>
      <w:proofErr w:type="spellEnd"/>
      <w:r w:rsidRPr="006C7430">
        <w:rPr>
          <w:rFonts w:cstheme="minorHAnsi"/>
          <w:sz w:val="20"/>
          <w:szCs w:val="20"/>
        </w:rPr>
        <w:t xml:space="preserve"> – dla pojazdów nieposiadających ubezpieczenia AC, prosimy o możliwość zast</w:t>
      </w:r>
      <w:r w:rsidRPr="006C7430">
        <w:rPr>
          <w:rFonts w:cstheme="minorHAnsi"/>
          <w:sz w:val="20"/>
          <w:szCs w:val="20"/>
        </w:rPr>
        <w:t>o</w:t>
      </w:r>
      <w:r w:rsidRPr="006C7430">
        <w:rPr>
          <w:rFonts w:cstheme="minorHAnsi"/>
          <w:sz w:val="20"/>
          <w:szCs w:val="20"/>
        </w:rPr>
        <w:t xml:space="preserve">sowania płatnego wariantu </w:t>
      </w:r>
      <w:proofErr w:type="spellStart"/>
      <w:r w:rsidRPr="006C7430">
        <w:rPr>
          <w:rFonts w:cstheme="minorHAnsi"/>
          <w:sz w:val="20"/>
          <w:szCs w:val="20"/>
        </w:rPr>
        <w:t>assistance</w:t>
      </w:r>
      <w:proofErr w:type="spellEnd"/>
      <w:r w:rsidRPr="006C7430">
        <w:rPr>
          <w:rFonts w:cstheme="minorHAnsi"/>
          <w:sz w:val="20"/>
          <w:szCs w:val="20"/>
        </w:rPr>
        <w:t>.</w:t>
      </w:r>
    </w:p>
    <w:p w:rsidR="00916760" w:rsidRPr="006C7430" w:rsidRDefault="00916760" w:rsidP="00E573C2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lastRenderedPageBreak/>
        <w:t>Zamawiający nie wyraża zgody.</w:t>
      </w:r>
    </w:p>
    <w:p w:rsidR="00815C3D" w:rsidRPr="006C7430" w:rsidRDefault="00815C3D" w:rsidP="00E573C2">
      <w:pPr>
        <w:snapToGrid w:val="0"/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1C0378" w:rsidRPr="0019351D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jc w:val="both"/>
        <w:rPr>
          <w:rFonts w:cstheme="minorHAnsi"/>
          <w:sz w:val="20"/>
          <w:szCs w:val="20"/>
        </w:rPr>
      </w:pPr>
      <w:r w:rsidRPr="0019351D">
        <w:rPr>
          <w:rFonts w:cstheme="minorHAnsi"/>
          <w:sz w:val="20"/>
          <w:szCs w:val="20"/>
        </w:rPr>
        <w:t>W nawiązaniu do ogłoszonego Zamówienia, zwracamy się z prośbą o doprecyzowanie zapisów specyf</w:t>
      </w:r>
      <w:r w:rsidRPr="0019351D">
        <w:rPr>
          <w:rFonts w:cstheme="minorHAnsi"/>
          <w:sz w:val="20"/>
          <w:szCs w:val="20"/>
        </w:rPr>
        <w:t>i</w:t>
      </w:r>
      <w:r w:rsidRPr="0019351D">
        <w:rPr>
          <w:rFonts w:cstheme="minorHAnsi"/>
          <w:sz w:val="20"/>
          <w:szCs w:val="20"/>
        </w:rPr>
        <w:t xml:space="preserve">kacji w przedmiocie ubezpieczenia Assistance. Prosimy o potwierdzenie, że wariant podstawowy </w:t>
      </w:r>
      <w:proofErr w:type="spellStart"/>
      <w:r w:rsidRPr="0019351D">
        <w:rPr>
          <w:rFonts w:cstheme="minorHAnsi"/>
          <w:sz w:val="20"/>
          <w:szCs w:val="20"/>
        </w:rPr>
        <w:t>ass</w:t>
      </w:r>
      <w:r w:rsidRPr="0019351D">
        <w:rPr>
          <w:rFonts w:cstheme="minorHAnsi"/>
          <w:sz w:val="20"/>
          <w:szCs w:val="20"/>
        </w:rPr>
        <w:t>i</w:t>
      </w:r>
      <w:r w:rsidRPr="0019351D">
        <w:rPr>
          <w:rFonts w:cstheme="minorHAnsi"/>
          <w:sz w:val="20"/>
          <w:szCs w:val="20"/>
        </w:rPr>
        <w:t>stance</w:t>
      </w:r>
      <w:proofErr w:type="spellEnd"/>
      <w:r w:rsidRPr="0019351D">
        <w:rPr>
          <w:rFonts w:cstheme="minorHAnsi"/>
          <w:sz w:val="20"/>
          <w:szCs w:val="20"/>
        </w:rPr>
        <w:t xml:space="preserve">, rozumiany jako </w:t>
      </w:r>
      <w:proofErr w:type="spellStart"/>
      <w:r w:rsidRPr="0019351D">
        <w:rPr>
          <w:rFonts w:cstheme="minorHAnsi"/>
          <w:sz w:val="20"/>
          <w:szCs w:val="20"/>
        </w:rPr>
        <w:t>bezskładkowy</w:t>
      </w:r>
      <w:proofErr w:type="spellEnd"/>
      <w:r w:rsidRPr="0019351D">
        <w:rPr>
          <w:rFonts w:cstheme="minorHAnsi"/>
          <w:sz w:val="20"/>
          <w:szCs w:val="20"/>
        </w:rPr>
        <w:t xml:space="preserve"> będzie oferowany na warunkach, limitach pokrycia i zakresie zgodnym z ogólnymi warunkami Ubezpieczyciela.</w:t>
      </w:r>
    </w:p>
    <w:p w:rsidR="005147D8" w:rsidRPr="006C7430" w:rsidRDefault="005147D8" w:rsidP="00E573C2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potwierdza.</w:t>
      </w:r>
    </w:p>
    <w:p w:rsidR="00815C3D" w:rsidRPr="006C7430" w:rsidRDefault="00815C3D" w:rsidP="00E573C2">
      <w:pPr>
        <w:snapToGrid w:val="0"/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1C0378" w:rsidRPr="0019351D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jc w:val="both"/>
        <w:rPr>
          <w:rFonts w:cstheme="minorHAnsi"/>
          <w:sz w:val="20"/>
          <w:szCs w:val="20"/>
        </w:rPr>
      </w:pPr>
      <w:r w:rsidRPr="0019351D">
        <w:rPr>
          <w:rFonts w:cstheme="minorHAnsi"/>
          <w:sz w:val="20"/>
          <w:szCs w:val="20"/>
        </w:rPr>
        <w:t>Prosimy o podanie ilości ubezpieczonych pojazdów w poszczególnych latach: 2018, 2019, 2020 z p</w:t>
      </w:r>
      <w:r w:rsidRPr="0019351D">
        <w:rPr>
          <w:rFonts w:cstheme="minorHAnsi"/>
          <w:sz w:val="20"/>
          <w:szCs w:val="20"/>
        </w:rPr>
        <w:t>o</w:t>
      </w:r>
      <w:r w:rsidRPr="0019351D">
        <w:rPr>
          <w:rFonts w:cstheme="minorHAnsi"/>
          <w:sz w:val="20"/>
          <w:szCs w:val="20"/>
        </w:rPr>
        <w:t>działem odrębnie na ryzyko OC ppm oraz Auto Casco.</w:t>
      </w:r>
    </w:p>
    <w:p w:rsidR="00916760" w:rsidRPr="006C7430" w:rsidRDefault="00855640" w:rsidP="00E573C2">
      <w:pPr>
        <w:pStyle w:val="Akapitzlist"/>
        <w:snapToGrid w:val="0"/>
        <w:spacing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 xml:space="preserve">2018-2019: 29 </w:t>
      </w:r>
      <w:r w:rsidR="00E573C2" w:rsidRPr="006C7430">
        <w:rPr>
          <w:rFonts w:cstheme="minorHAnsi"/>
          <w:b/>
          <w:bCs/>
          <w:sz w:val="20"/>
          <w:szCs w:val="20"/>
        </w:rPr>
        <w:t>(</w:t>
      </w:r>
      <w:r w:rsidRPr="006C7430">
        <w:rPr>
          <w:rFonts w:cstheme="minorHAnsi"/>
          <w:b/>
          <w:bCs/>
          <w:sz w:val="20"/>
          <w:szCs w:val="20"/>
        </w:rPr>
        <w:t>AC</w:t>
      </w:r>
      <w:r w:rsidR="00E573C2" w:rsidRPr="006C7430">
        <w:rPr>
          <w:rFonts w:cstheme="minorHAnsi"/>
          <w:b/>
          <w:bCs/>
          <w:sz w:val="20"/>
          <w:szCs w:val="20"/>
        </w:rPr>
        <w:t>)</w:t>
      </w:r>
      <w:r w:rsidRPr="006C7430">
        <w:rPr>
          <w:rFonts w:cstheme="minorHAnsi"/>
          <w:b/>
          <w:bCs/>
          <w:sz w:val="20"/>
          <w:szCs w:val="20"/>
        </w:rPr>
        <w:t xml:space="preserve">, 141 </w:t>
      </w:r>
      <w:r w:rsidR="00E573C2" w:rsidRPr="006C7430">
        <w:rPr>
          <w:rFonts w:cstheme="minorHAnsi"/>
          <w:b/>
          <w:bCs/>
          <w:sz w:val="20"/>
          <w:szCs w:val="20"/>
        </w:rPr>
        <w:t>(</w:t>
      </w:r>
      <w:r w:rsidRPr="006C7430">
        <w:rPr>
          <w:rFonts w:cstheme="minorHAnsi"/>
          <w:b/>
          <w:bCs/>
          <w:sz w:val="20"/>
          <w:szCs w:val="20"/>
        </w:rPr>
        <w:t>OC</w:t>
      </w:r>
      <w:r w:rsidR="00E573C2" w:rsidRPr="006C7430">
        <w:rPr>
          <w:rFonts w:cstheme="minorHAnsi"/>
          <w:b/>
          <w:bCs/>
          <w:sz w:val="20"/>
          <w:szCs w:val="20"/>
        </w:rPr>
        <w:t>)</w:t>
      </w:r>
    </w:p>
    <w:p w:rsidR="00855640" w:rsidRPr="006C7430" w:rsidRDefault="00855640" w:rsidP="00E573C2">
      <w:pPr>
        <w:pStyle w:val="Akapitzlist"/>
        <w:snapToGrid w:val="0"/>
        <w:spacing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 xml:space="preserve">2019-2020: 31 </w:t>
      </w:r>
      <w:r w:rsidR="00E573C2" w:rsidRPr="006C7430">
        <w:rPr>
          <w:rFonts w:cstheme="minorHAnsi"/>
          <w:b/>
          <w:bCs/>
          <w:sz w:val="20"/>
          <w:szCs w:val="20"/>
        </w:rPr>
        <w:t>(</w:t>
      </w:r>
      <w:r w:rsidRPr="006C7430">
        <w:rPr>
          <w:rFonts w:cstheme="minorHAnsi"/>
          <w:b/>
          <w:bCs/>
          <w:sz w:val="20"/>
          <w:szCs w:val="20"/>
        </w:rPr>
        <w:t>AC</w:t>
      </w:r>
      <w:r w:rsidR="00E573C2" w:rsidRPr="006C7430">
        <w:rPr>
          <w:rFonts w:cstheme="minorHAnsi"/>
          <w:b/>
          <w:bCs/>
          <w:sz w:val="20"/>
          <w:szCs w:val="20"/>
        </w:rPr>
        <w:t>)</w:t>
      </w:r>
      <w:r w:rsidRPr="006C7430">
        <w:rPr>
          <w:rFonts w:cstheme="minorHAnsi"/>
          <w:b/>
          <w:bCs/>
          <w:sz w:val="20"/>
          <w:szCs w:val="20"/>
        </w:rPr>
        <w:t xml:space="preserve">, 147 </w:t>
      </w:r>
      <w:r w:rsidR="00E573C2" w:rsidRPr="006C7430">
        <w:rPr>
          <w:rFonts w:cstheme="minorHAnsi"/>
          <w:b/>
          <w:bCs/>
          <w:sz w:val="20"/>
          <w:szCs w:val="20"/>
        </w:rPr>
        <w:t>(</w:t>
      </w:r>
      <w:r w:rsidRPr="006C7430">
        <w:rPr>
          <w:rFonts w:cstheme="minorHAnsi"/>
          <w:b/>
          <w:bCs/>
          <w:sz w:val="20"/>
          <w:szCs w:val="20"/>
        </w:rPr>
        <w:t>OC</w:t>
      </w:r>
      <w:r w:rsidR="00E573C2" w:rsidRPr="006C7430">
        <w:rPr>
          <w:rFonts w:cstheme="minorHAnsi"/>
          <w:b/>
          <w:bCs/>
          <w:sz w:val="20"/>
          <w:szCs w:val="20"/>
        </w:rPr>
        <w:t>)</w:t>
      </w:r>
    </w:p>
    <w:p w:rsidR="00855640" w:rsidRPr="006C7430" w:rsidRDefault="00855640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 xml:space="preserve">2020-2021: 30 </w:t>
      </w:r>
      <w:r w:rsidR="00E573C2" w:rsidRPr="006C7430">
        <w:rPr>
          <w:rFonts w:cstheme="minorHAnsi"/>
          <w:b/>
          <w:bCs/>
          <w:sz w:val="20"/>
          <w:szCs w:val="20"/>
        </w:rPr>
        <w:t>(</w:t>
      </w:r>
      <w:r w:rsidRPr="006C7430">
        <w:rPr>
          <w:rFonts w:cstheme="minorHAnsi"/>
          <w:b/>
          <w:bCs/>
          <w:sz w:val="20"/>
          <w:szCs w:val="20"/>
        </w:rPr>
        <w:t>AC</w:t>
      </w:r>
      <w:r w:rsidR="00E573C2" w:rsidRPr="006C7430">
        <w:rPr>
          <w:rFonts w:cstheme="minorHAnsi"/>
          <w:b/>
          <w:bCs/>
          <w:sz w:val="20"/>
          <w:szCs w:val="20"/>
        </w:rPr>
        <w:t>)</w:t>
      </w:r>
      <w:r w:rsidRPr="006C7430">
        <w:rPr>
          <w:rFonts w:cstheme="minorHAnsi"/>
          <w:b/>
          <w:bCs/>
          <w:sz w:val="20"/>
          <w:szCs w:val="20"/>
        </w:rPr>
        <w:t xml:space="preserve">, 145 </w:t>
      </w:r>
      <w:r w:rsidR="00E573C2" w:rsidRPr="006C7430">
        <w:rPr>
          <w:rFonts w:cstheme="minorHAnsi"/>
          <w:b/>
          <w:bCs/>
          <w:sz w:val="20"/>
          <w:szCs w:val="20"/>
        </w:rPr>
        <w:t>(</w:t>
      </w:r>
      <w:r w:rsidRPr="006C7430">
        <w:rPr>
          <w:rFonts w:cstheme="minorHAnsi"/>
          <w:b/>
          <w:bCs/>
          <w:sz w:val="20"/>
          <w:szCs w:val="20"/>
        </w:rPr>
        <w:t>OC</w:t>
      </w:r>
      <w:r w:rsidR="00E573C2" w:rsidRPr="006C7430">
        <w:rPr>
          <w:rFonts w:cstheme="minorHAnsi"/>
          <w:b/>
          <w:bCs/>
          <w:sz w:val="20"/>
          <w:szCs w:val="20"/>
        </w:rPr>
        <w:t>)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potwierdzenie, że w zakresie ryzyk komunikacyjnych nie ma założonych rezerw na poczet ewentualnych wypłat odszkodowań.</w:t>
      </w:r>
    </w:p>
    <w:p w:rsidR="00916760" w:rsidRPr="006C7430" w:rsidRDefault="00916760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potwierdza</w:t>
      </w:r>
      <w:r w:rsidR="00855640" w:rsidRPr="006C7430">
        <w:rPr>
          <w:rFonts w:cstheme="minorHAnsi"/>
          <w:b/>
          <w:bCs/>
          <w:sz w:val="20"/>
          <w:szCs w:val="20"/>
        </w:rPr>
        <w:t>, że na dzień 19.10.2021 r. nie ma założonych żadnych rezerw na poczet ewe</w:t>
      </w:r>
      <w:r w:rsidR="00855640" w:rsidRPr="006C7430">
        <w:rPr>
          <w:rFonts w:cstheme="minorHAnsi"/>
          <w:b/>
          <w:bCs/>
          <w:sz w:val="20"/>
          <w:szCs w:val="20"/>
        </w:rPr>
        <w:t>n</w:t>
      </w:r>
      <w:r w:rsidR="00855640" w:rsidRPr="006C7430">
        <w:rPr>
          <w:rFonts w:cstheme="minorHAnsi"/>
          <w:b/>
          <w:bCs/>
          <w:sz w:val="20"/>
          <w:szCs w:val="20"/>
        </w:rPr>
        <w:t xml:space="preserve">tualnych wypłat odszkodowań. 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W odniesieniu do ubezpieczenia Auto Casco prosimy o zmianę zapisu: </w:t>
      </w:r>
    </w:p>
    <w:p w:rsidR="001C0378" w:rsidRPr="006C7430" w:rsidRDefault="001C0378" w:rsidP="00E573C2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Przed zmianą: „Ochrona ubezpieczeniowa obejmuje uszkodzenie lub zniszczenie opon bez względu na przyczynę (z wyłączeniem szkód eksploatacyjnych). </w:t>
      </w:r>
    </w:p>
    <w:p w:rsidR="001C0378" w:rsidRPr="006C7430" w:rsidRDefault="001C0378" w:rsidP="00E573C2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Po zmianie: zakresem ubezpieczenia nie są objęte szkody polegające na polegające na uszkodzeniu lub zniszczeniu ogumienia, chyba że powstały jednocześnie z uszkodzeniem lub zniszczeniem innych części p</w:t>
      </w:r>
      <w:r w:rsidRPr="006C7430">
        <w:rPr>
          <w:rFonts w:cstheme="minorHAnsi"/>
          <w:sz w:val="20"/>
          <w:szCs w:val="20"/>
        </w:rPr>
        <w:t>o</w:t>
      </w:r>
      <w:r w:rsidRPr="006C7430">
        <w:rPr>
          <w:rFonts w:cstheme="minorHAnsi"/>
          <w:sz w:val="20"/>
          <w:szCs w:val="20"/>
        </w:rPr>
        <w:t>jazdu objętym ochroną ubezpieczeniową.</w:t>
      </w:r>
    </w:p>
    <w:p w:rsidR="00916760" w:rsidRPr="006C7430" w:rsidRDefault="00916760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wyraża zgodę. Odpowiednie zmiany zostały wprowadzone do OPZ.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Prosimy o wprowadzenie zapisu w Auto Casco: </w:t>
      </w:r>
    </w:p>
    <w:p w:rsidR="001C0378" w:rsidRPr="006C7430" w:rsidRDefault="001C0378" w:rsidP="00E573C2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„Przy ustalaniu odszkodowania za szkody polegające na uszkodzeniu ogumienia, akumulatora i układu wydechowego uwzględnia się indywidualnie stopień jego zużycia eksploatacyjnego.”</w:t>
      </w:r>
    </w:p>
    <w:p w:rsidR="00916760" w:rsidRPr="006C7430" w:rsidRDefault="00916760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wyraża zgodę. Odpowiednie zmiany zostały wprowadzone do OPZ.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następującą zmianę zapisów dotyczących świadczeń w ubezpieczeniu następstw nieszczęśl</w:t>
      </w:r>
      <w:r w:rsidRPr="006C7430">
        <w:rPr>
          <w:rFonts w:cstheme="minorHAnsi"/>
          <w:sz w:val="20"/>
          <w:szCs w:val="20"/>
        </w:rPr>
        <w:t>i</w:t>
      </w:r>
      <w:r w:rsidRPr="006C7430">
        <w:rPr>
          <w:rFonts w:cstheme="minorHAnsi"/>
          <w:sz w:val="20"/>
          <w:szCs w:val="20"/>
        </w:rPr>
        <w:t xml:space="preserve">wych wypadków na: </w:t>
      </w:r>
    </w:p>
    <w:p w:rsidR="001C0378" w:rsidRPr="006C7430" w:rsidRDefault="001C0378" w:rsidP="00E573C2">
      <w:pPr>
        <w:pStyle w:val="Akapitzlist"/>
        <w:snapToGrid w:val="0"/>
        <w:spacing w:after="120" w:line="276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„Suma ubezpieczenia – 15 000,00 zł na osobę </w:t>
      </w:r>
    </w:p>
    <w:p w:rsidR="001C0378" w:rsidRPr="006C7430" w:rsidRDefault="001C0378" w:rsidP="00E573C2">
      <w:pPr>
        <w:pStyle w:val="Akapitzlist"/>
        <w:numPr>
          <w:ilvl w:val="0"/>
          <w:numId w:val="3"/>
        </w:numPr>
        <w:snapToGrid w:val="0"/>
        <w:spacing w:line="276" w:lineRule="auto"/>
        <w:ind w:left="624" w:hanging="170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 xml:space="preserve">w przypadku śmierci Ubezpieczonego - świadczenie w wysokości 100% sumy ubezpieczenia; </w:t>
      </w:r>
    </w:p>
    <w:p w:rsidR="001C0378" w:rsidRPr="006C7430" w:rsidRDefault="001C0378" w:rsidP="00E573C2">
      <w:pPr>
        <w:pStyle w:val="Akapitzlist"/>
        <w:numPr>
          <w:ilvl w:val="0"/>
          <w:numId w:val="3"/>
        </w:numPr>
        <w:spacing w:line="276" w:lineRule="auto"/>
        <w:ind w:left="624" w:hanging="17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w przypadku 100 % uszczerbku na zdrowiu - świadczenie w wysokości 100% sumy ubezpieczenia;</w:t>
      </w:r>
    </w:p>
    <w:p w:rsidR="001C0378" w:rsidRPr="006C7430" w:rsidRDefault="001C0378" w:rsidP="00E573C2">
      <w:pPr>
        <w:pStyle w:val="Akapitzlist"/>
        <w:numPr>
          <w:ilvl w:val="0"/>
          <w:numId w:val="3"/>
        </w:numPr>
        <w:snapToGrid w:val="0"/>
        <w:spacing w:after="120" w:line="276" w:lineRule="auto"/>
        <w:ind w:left="624" w:hanging="170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w przypadku uszczerbku na zdrowiu poniżej 100% - świadczenie w wysokości takiego procentu sumy ubezpieczenia, w jakim ubezpieczony doznał uszczerbku na zdrowiu”.</w:t>
      </w:r>
    </w:p>
    <w:p w:rsidR="00916760" w:rsidRPr="006C7430" w:rsidRDefault="00916760" w:rsidP="006C7430">
      <w:pPr>
        <w:snapToGrid w:val="0"/>
        <w:spacing w:after="240" w:line="276" w:lineRule="auto"/>
        <w:ind w:left="425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lastRenderedPageBreak/>
        <w:t>Zamawiający wyraża zgodę. Odpowiednie zmiany zostały wprowadzone do OPZ.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potwierdzenie możliwości zastosowania składek minimalnych w zakresie Auto Casco – 100 zł.</w:t>
      </w:r>
    </w:p>
    <w:p w:rsidR="00916760" w:rsidRPr="006C7430" w:rsidRDefault="00916760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potwierdza.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potwierdzenie, że w przypadku pojazdów nowo włączanych do floty w trakcie trwania okresu realizacji Zamówienia ryzyko Assistance dotyczyć będzie wyłącznie pojazdów osobowych oraz ciężar</w:t>
      </w:r>
      <w:r w:rsidRPr="006C7430">
        <w:rPr>
          <w:rFonts w:cstheme="minorHAnsi"/>
          <w:sz w:val="20"/>
          <w:szCs w:val="20"/>
        </w:rPr>
        <w:t>o</w:t>
      </w:r>
      <w:r w:rsidRPr="006C7430">
        <w:rPr>
          <w:rFonts w:cstheme="minorHAnsi"/>
          <w:sz w:val="20"/>
          <w:szCs w:val="20"/>
        </w:rPr>
        <w:t>wych, których DMC nie przekracza 3,5t.</w:t>
      </w:r>
    </w:p>
    <w:p w:rsidR="005147D8" w:rsidRPr="006C7430" w:rsidRDefault="00916760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</w:t>
      </w:r>
      <w:r w:rsidR="005147D8" w:rsidRPr="006C7430">
        <w:rPr>
          <w:rFonts w:cstheme="minorHAnsi"/>
          <w:b/>
          <w:bCs/>
          <w:sz w:val="20"/>
          <w:szCs w:val="20"/>
        </w:rPr>
        <w:t xml:space="preserve"> potwierdza.</w:t>
      </w:r>
    </w:p>
    <w:p w:rsidR="001C037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wykreślenie z umowy zapisów dotyczących kar umownych.</w:t>
      </w:r>
    </w:p>
    <w:p w:rsidR="005147D8" w:rsidRPr="006C7430" w:rsidRDefault="005147D8" w:rsidP="006C7430">
      <w:pPr>
        <w:pStyle w:val="Akapitzlist"/>
        <w:snapToGrid w:val="0"/>
        <w:spacing w:after="240" w:line="276" w:lineRule="auto"/>
        <w:ind w:left="425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>Zamawiający nie wyraża zgody.</w:t>
      </w:r>
    </w:p>
    <w:p w:rsidR="005147D8" w:rsidRPr="006C7430" w:rsidRDefault="001C0378" w:rsidP="0019351D">
      <w:pPr>
        <w:pStyle w:val="Akapitzlist"/>
        <w:numPr>
          <w:ilvl w:val="0"/>
          <w:numId w:val="2"/>
        </w:numPr>
        <w:snapToGrid w:val="0"/>
        <w:spacing w:after="120" w:line="276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sz w:val="20"/>
          <w:szCs w:val="20"/>
        </w:rPr>
        <w:t>Prosimy o podanie informacji, czy w najbliższych latach Zamawiający przewiduje zakup pojazdu o wartości pow. 1 mln.</w:t>
      </w:r>
    </w:p>
    <w:p w:rsidR="005147D8" w:rsidRPr="006C7430" w:rsidRDefault="005147D8" w:rsidP="00E573C2">
      <w:pPr>
        <w:pStyle w:val="Akapitzlist"/>
        <w:spacing w:line="276" w:lineRule="auto"/>
        <w:ind w:left="426"/>
        <w:jc w:val="both"/>
        <w:rPr>
          <w:rFonts w:cstheme="minorHAnsi"/>
          <w:sz w:val="20"/>
          <w:szCs w:val="20"/>
        </w:rPr>
      </w:pPr>
      <w:r w:rsidRPr="006C7430">
        <w:rPr>
          <w:rFonts w:cstheme="minorHAnsi"/>
          <w:b/>
          <w:bCs/>
          <w:sz w:val="20"/>
          <w:szCs w:val="20"/>
        </w:rPr>
        <w:t xml:space="preserve">Na ten moment, Zamawiający nie dysponuje wiedzą na ten temat. </w:t>
      </w:r>
    </w:p>
    <w:p w:rsidR="005147D8" w:rsidRPr="001C0378" w:rsidRDefault="005147D8" w:rsidP="00E573C2">
      <w:pPr>
        <w:pStyle w:val="Akapitzlist"/>
        <w:spacing w:line="276" w:lineRule="auto"/>
        <w:ind w:left="426"/>
        <w:jc w:val="both"/>
        <w:rPr>
          <w:rFonts w:cstheme="minorHAnsi"/>
          <w:sz w:val="21"/>
          <w:szCs w:val="21"/>
        </w:rPr>
      </w:pPr>
    </w:p>
    <w:sectPr w:rsidR="005147D8" w:rsidRPr="001C0378" w:rsidSect="0029708F"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5D2"/>
    <w:multiLevelType w:val="hybridMultilevel"/>
    <w:tmpl w:val="ED661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5FA3"/>
    <w:multiLevelType w:val="hybridMultilevel"/>
    <w:tmpl w:val="9C32D200"/>
    <w:lvl w:ilvl="0" w:tplc="D2BAD9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E2BAC"/>
    <w:multiLevelType w:val="hybridMultilevel"/>
    <w:tmpl w:val="ED661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09DE"/>
    <w:multiLevelType w:val="hybridMultilevel"/>
    <w:tmpl w:val="D7FA160E"/>
    <w:lvl w:ilvl="0" w:tplc="059EF6A4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136E4"/>
    <w:multiLevelType w:val="hybridMultilevel"/>
    <w:tmpl w:val="ED66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hyphenationZone w:val="425"/>
  <w:characterSpacingControl w:val="doNotCompress"/>
  <w:compat/>
  <w:rsids>
    <w:rsidRoot w:val="001C0378"/>
    <w:rsid w:val="0019351D"/>
    <w:rsid w:val="001C0378"/>
    <w:rsid w:val="0029708F"/>
    <w:rsid w:val="002978FA"/>
    <w:rsid w:val="004C60BD"/>
    <w:rsid w:val="005147D8"/>
    <w:rsid w:val="005F65C6"/>
    <w:rsid w:val="00683AC5"/>
    <w:rsid w:val="006C7430"/>
    <w:rsid w:val="00815C3D"/>
    <w:rsid w:val="00855640"/>
    <w:rsid w:val="00916760"/>
    <w:rsid w:val="009C595B"/>
    <w:rsid w:val="00D27D01"/>
    <w:rsid w:val="00D42808"/>
    <w:rsid w:val="00E5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037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1C0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C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Lenard</dc:creator>
  <cp:keywords/>
  <dc:description/>
  <cp:lastModifiedBy>A.Straburzynska</cp:lastModifiedBy>
  <cp:revision>9</cp:revision>
  <cp:lastPrinted>2021-10-21T07:57:00Z</cp:lastPrinted>
  <dcterms:created xsi:type="dcterms:W3CDTF">2021-10-18T21:04:00Z</dcterms:created>
  <dcterms:modified xsi:type="dcterms:W3CDTF">2021-10-21T07:57:00Z</dcterms:modified>
</cp:coreProperties>
</file>