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7A0A" w14:textId="77777777" w:rsidR="00B34A63" w:rsidRDefault="00B34A63" w:rsidP="00B34A63">
      <w:pPr>
        <w:pStyle w:val="NormalnyWeb"/>
        <w:spacing w:after="0"/>
        <w:jc w:val="both"/>
      </w:pPr>
    </w:p>
    <w:p w14:paraId="3F42002E" w14:textId="77777777" w:rsidR="00782DAF" w:rsidRDefault="00782DAF" w:rsidP="00700FD5">
      <w:pPr>
        <w:jc w:val="center"/>
        <w:rPr>
          <w:rFonts w:ascii="Times New Roman" w:hAnsi="Times New Roman" w:cs="Times New Roman"/>
          <w:b/>
          <w:color w:val="000000"/>
          <w:sz w:val="24"/>
          <w:szCs w:val="24"/>
        </w:rPr>
      </w:pPr>
    </w:p>
    <w:p w14:paraId="43BE7F9F" w14:textId="77777777" w:rsidR="00782DAF" w:rsidRDefault="00782DAF" w:rsidP="00700FD5">
      <w:pPr>
        <w:jc w:val="center"/>
        <w:rPr>
          <w:rFonts w:ascii="Times New Roman" w:hAnsi="Times New Roman" w:cs="Times New Roman"/>
          <w:b/>
          <w:color w:val="000000"/>
          <w:sz w:val="24"/>
          <w:szCs w:val="24"/>
        </w:rPr>
      </w:pPr>
    </w:p>
    <w:p w14:paraId="68EBB863" w14:textId="620DBAA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BZP-I.272……2021</w:t>
      </w:r>
    </w:p>
    <w:p w14:paraId="360DA52D" w14:textId="77777777" w:rsidR="00700FD5" w:rsidRPr="00700FD5" w:rsidRDefault="00700FD5" w:rsidP="00700FD5">
      <w:pPr>
        <w:jc w:val="both"/>
        <w:rPr>
          <w:rFonts w:ascii="Times New Roman" w:hAnsi="Times New Roman" w:cs="Times New Roman"/>
          <w:b/>
          <w:color w:val="000000"/>
          <w:sz w:val="24"/>
          <w:szCs w:val="24"/>
        </w:rPr>
      </w:pPr>
    </w:p>
    <w:p w14:paraId="448688D0"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zawarta w dniu  ...............2021 r.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zwaną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4B08D2BC" w14:textId="71B867AE" w:rsidR="00700FD5" w:rsidRPr="00700FD5" w:rsidRDefault="00700FD5" w:rsidP="00700FD5">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w:t>
      </w:r>
      <w:proofErr w:type="spellStart"/>
      <w:r w:rsidRPr="00700FD5">
        <w:rPr>
          <w:rFonts w:ascii="Times New Roman" w:eastAsia="Arial" w:hAnsi="Times New Roman" w:cs="Times New Roman"/>
          <w:bCs/>
          <w:sz w:val="24"/>
          <w:szCs w:val="24"/>
        </w:rPr>
        <w:t>t.j</w:t>
      </w:r>
      <w:proofErr w:type="spellEnd"/>
      <w:r w:rsidRPr="00700FD5">
        <w:rPr>
          <w:rFonts w:ascii="Times New Roman" w:eastAsia="Arial" w:hAnsi="Times New Roman" w:cs="Times New Roman"/>
          <w:bCs/>
          <w:sz w:val="24"/>
          <w:szCs w:val="24"/>
        </w:rPr>
        <w:t>.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w:t>
      </w:r>
      <w:proofErr w:type="spellStart"/>
      <w:r w:rsidRPr="00700FD5">
        <w:rPr>
          <w:rFonts w:ascii="Times New Roman" w:eastAsia="Arial" w:hAnsi="Times New Roman" w:cs="Times New Roman"/>
          <w:bCs/>
          <w:sz w:val="24"/>
          <w:szCs w:val="24"/>
        </w:rPr>
        <w:t>późn</w:t>
      </w:r>
      <w:proofErr w:type="spellEnd"/>
      <w:r w:rsidRPr="00700FD5">
        <w:rPr>
          <w:rFonts w:ascii="Times New Roman" w:eastAsia="Arial" w:hAnsi="Times New Roman" w:cs="Times New Roman"/>
          <w:bCs/>
          <w:sz w:val="24"/>
          <w:szCs w:val="24"/>
        </w:rPr>
        <w:t>. zm.) w trybie podstawowym bez negocjacji, została zawarta umowa                              o następującej treści:</w:t>
      </w:r>
    </w:p>
    <w:p w14:paraId="2D9460B4" w14:textId="77777777" w:rsidR="00700FD5" w:rsidRPr="00700FD5" w:rsidRDefault="00700FD5" w:rsidP="00700FD5">
      <w:pPr>
        <w:rPr>
          <w:rFonts w:ascii="Times New Roman" w:hAnsi="Times New Roman" w:cs="Times New Roman"/>
          <w:b/>
          <w:bCs/>
          <w:color w:val="000000"/>
          <w:sz w:val="24"/>
          <w:szCs w:val="24"/>
        </w:rPr>
      </w:pP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13FCE17D" w14:textId="04E78CE2" w:rsidR="00700FD5" w:rsidRPr="00700FD5" w:rsidRDefault="00700FD5" w:rsidP="00700FD5">
      <w:pPr>
        <w:pStyle w:val="Tekstpodstawowywcity22"/>
        <w:spacing w:line="228" w:lineRule="auto"/>
        <w:ind w:left="0"/>
        <w:jc w:val="both"/>
        <w:rPr>
          <w:sz w:val="24"/>
        </w:rPr>
      </w:pPr>
      <w:r w:rsidRPr="00700FD5">
        <w:rPr>
          <w:color w:val="000000"/>
          <w:sz w:val="24"/>
        </w:rPr>
        <w:t>Zamawiający zleca, a Wykonawca przyjmuje do wykonania zadani</w:t>
      </w:r>
      <w:r w:rsidR="009A213F">
        <w:rPr>
          <w:color w:val="000000"/>
          <w:sz w:val="24"/>
        </w:rPr>
        <w:t>e</w:t>
      </w:r>
      <w:r w:rsidRPr="00700FD5">
        <w:rPr>
          <w:color w:val="000000"/>
          <w:sz w:val="24"/>
        </w:rPr>
        <w:t xml:space="preserve"> pn.:</w:t>
      </w:r>
      <w:r w:rsidRPr="00700FD5">
        <w:rPr>
          <w:b/>
          <w:bCs/>
          <w:color w:val="000000"/>
          <w:sz w:val="24"/>
        </w:rPr>
        <w:t xml:space="preserve">  </w:t>
      </w:r>
      <w:bookmarkStart w:id="0" w:name="_Hlk85090705"/>
      <w:r w:rsidR="009D02F6" w:rsidRPr="009F3303">
        <w:rPr>
          <w:b/>
          <w:bCs/>
          <w:sz w:val="24"/>
        </w:rPr>
        <w:t xml:space="preserve">Przebudowa dróg </w:t>
      </w:r>
      <w:r w:rsidR="009D02F6">
        <w:rPr>
          <w:b/>
          <w:bCs/>
          <w:sz w:val="24"/>
        </w:rPr>
        <w:t>powiatowych:</w:t>
      </w:r>
      <w:r w:rsidR="009D02F6" w:rsidRPr="009F3303">
        <w:rPr>
          <w:b/>
          <w:bCs/>
          <w:sz w:val="24"/>
        </w:rPr>
        <w:t xml:space="preserve"> </w:t>
      </w:r>
      <w:bookmarkEnd w:id="0"/>
      <w:r w:rsidR="009D02F6">
        <w:rPr>
          <w:b/>
          <w:bCs/>
          <w:sz w:val="24"/>
        </w:rPr>
        <w:t xml:space="preserve">ul. Kwiatkowskiego, ul. Kazimierza Wielkiego, ul. Zwierzynieckiej, </w:t>
      </w:r>
      <w:r w:rsidR="00C42CD9">
        <w:rPr>
          <w:b/>
          <w:bCs/>
          <w:sz w:val="24"/>
        </w:rPr>
        <w:t xml:space="preserve">                  </w:t>
      </w:r>
      <w:r w:rsidR="009D02F6">
        <w:rPr>
          <w:b/>
          <w:bCs/>
          <w:sz w:val="24"/>
        </w:rPr>
        <w:t>ul. Moniuszki w Tarnobrzegu</w:t>
      </w:r>
      <w:r w:rsidRPr="00700FD5">
        <w:rPr>
          <w:b/>
          <w:bCs/>
          <w:sz w:val="24"/>
        </w:rPr>
        <w:t xml:space="preserve">. </w:t>
      </w:r>
    </w:p>
    <w:p w14:paraId="67633194" w14:textId="77777777" w:rsidR="00700FD5" w:rsidRPr="00700FD5" w:rsidRDefault="00700FD5" w:rsidP="00700FD5">
      <w:pPr>
        <w:autoSpaceDE w:val="0"/>
        <w:jc w:val="both"/>
        <w:rPr>
          <w:rFonts w:ascii="Times New Roman" w:eastAsia="NimbusSanL-Bold-Identity-H" w:hAnsi="Times New Roman" w:cs="Times New Roman"/>
          <w:b/>
          <w:sz w:val="24"/>
          <w:szCs w:val="24"/>
        </w:rPr>
      </w:pPr>
    </w:p>
    <w:p w14:paraId="245D08CC" w14:textId="4B18DF27" w:rsidR="00700FD5" w:rsidRPr="00700FD5" w:rsidRDefault="00700FD5" w:rsidP="00700FD5">
      <w:pPr>
        <w:autoSpaceDE w:val="0"/>
        <w:jc w:val="center"/>
        <w:rPr>
          <w:rFonts w:ascii="Times New Roman" w:eastAsia="NimbusSanL-Bold-Identity-H" w:hAnsi="Times New Roman" w:cs="Times New Roman"/>
          <w:b/>
          <w:sz w:val="24"/>
          <w:szCs w:val="24"/>
        </w:rPr>
      </w:pPr>
      <w:r w:rsidRPr="00700FD5">
        <w:rPr>
          <w:rFonts w:ascii="Times New Roman" w:eastAsia="NimbusSanL-Bold-Identity-H" w:hAnsi="Times New Roman" w:cs="Times New Roman"/>
          <w:b/>
          <w:sz w:val="24"/>
          <w:szCs w:val="24"/>
        </w:rPr>
        <w:t>§ 2</w:t>
      </w:r>
    </w:p>
    <w:p w14:paraId="20273E72" w14:textId="77777777" w:rsidR="00700FD5" w:rsidRPr="00700FD5" w:rsidRDefault="00700FD5" w:rsidP="0090215D">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 xml:space="preserve">W ramach zadania określonego w § 1 Wykonawca zobowiązany jest do wykonania robót budowlanych wraz z infrastrukturą towarzyszącą i innymi pracami wynikającymi z dokumentacji projektowej oraz wymogów uzyskanych warunków technicznych, uzgodnień, opinii, opracowań oraz  decyzji administracyjnych (w tym decyzji o środowiskowych uwarunkowaniach dla przedsięwzięcia, decyzji pozwolenia wodno-prawnego), zgodnie z decyzją o zezwoleniu na realizację inwestycji drogowej dla przedsięwzięcia (ZRID) - stanowiących integralną część niniejszej umowy, oraz uzyskanie w imieniu Zamawiającego pozwolenia na użytkowanie obiektu. </w:t>
      </w:r>
    </w:p>
    <w:p w14:paraId="1C936811" w14:textId="6C615314" w:rsidR="00700FD5" w:rsidRDefault="00700FD5" w:rsidP="0090215D">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z załącznikami, stanowiących integralną część niniejszej umowy, tj. </w:t>
      </w:r>
    </w:p>
    <w:p w14:paraId="6CBD27AA" w14:textId="163866B7" w:rsidR="00B92012" w:rsidRDefault="00B92012" w:rsidP="00B92012">
      <w:pPr>
        <w:autoSpaceDE w:val="0"/>
        <w:jc w:val="both"/>
        <w:rPr>
          <w:rFonts w:eastAsia="NimbusSanL-Bold-Identity-H"/>
        </w:rPr>
      </w:pPr>
    </w:p>
    <w:p w14:paraId="0CC92F15" w14:textId="77777777" w:rsidR="00B92012" w:rsidRPr="00B92012" w:rsidRDefault="00B92012" w:rsidP="00B92012">
      <w:pPr>
        <w:autoSpaceDE w:val="0"/>
        <w:jc w:val="both"/>
        <w:rPr>
          <w:rFonts w:eastAsia="NimbusSanL-Bold-Identity-H"/>
        </w:rPr>
      </w:pPr>
    </w:p>
    <w:p w14:paraId="088BC6FF" w14:textId="77777777" w:rsidR="009D02F6" w:rsidRDefault="009D02F6" w:rsidP="00B92012">
      <w:pPr>
        <w:autoSpaceDE w:val="0"/>
        <w:spacing w:after="0" w:line="240" w:lineRule="auto"/>
        <w:ind w:left="708"/>
        <w:jc w:val="both"/>
        <w:rPr>
          <w:rFonts w:ascii="Times New Roman" w:hAnsi="Times New Roman" w:cs="Times New Roman"/>
          <w:b/>
          <w:bCs/>
          <w:sz w:val="24"/>
          <w:szCs w:val="24"/>
          <w:u w:val="single"/>
          <w:lang w:eastAsia="ar-SA"/>
        </w:rPr>
      </w:pPr>
    </w:p>
    <w:p w14:paraId="29C03EA9" w14:textId="3CC31DFC" w:rsidR="009D02F6" w:rsidRDefault="009D02F6" w:rsidP="00B92012">
      <w:pPr>
        <w:autoSpaceDE w:val="0"/>
        <w:spacing w:after="0" w:line="240" w:lineRule="auto"/>
        <w:ind w:left="708"/>
        <w:jc w:val="both"/>
        <w:rPr>
          <w:rFonts w:ascii="Times New Roman" w:hAnsi="Times New Roman" w:cs="Times New Roman"/>
          <w:b/>
          <w:bCs/>
          <w:sz w:val="24"/>
          <w:u w:val="single"/>
        </w:rPr>
      </w:pPr>
      <w:r w:rsidRPr="009D02F6">
        <w:rPr>
          <w:rFonts w:ascii="Times New Roman" w:hAnsi="Times New Roman" w:cs="Times New Roman"/>
          <w:b/>
          <w:bCs/>
          <w:sz w:val="24"/>
          <w:u w:val="single"/>
        </w:rPr>
        <w:lastRenderedPageBreak/>
        <w:t>Przebudowa dróg powiatowych:</w:t>
      </w:r>
    </w:p>
    <w:p w14:paraId="2462142E" w14:textId="77777777" w:rsidR="009D02F6" w:rsidRPr="009D02F6" w:rsidRDefault="009D02F6" w:rsidP="00B92012">
      <w:pPr>
        <w:autoSpaceDE w:val="0"/>
        <w:spacing w:after="0" w:line="240" w:lineRule="auto"/>
        <w:ind w:left="708"/>
        <w:jc w:val="both"/>
        <w:rPr>
          <w:rFonts w:ascii="Times New Roman" w:hAnsi="Times New Roman" w:cs="Times New Roman"/>
          <w:b/>
          <w:bCs/>
          <w:sz w:val="24"/>
          <w:szCs w:val="24"/>
          <w:u w:val="single"/>
          <w:lang w:eastAsia="ar-SA"/>
        </w:rPr>
      </w:pPr>
    </w:p>
    <w:p w14:paraId="46D3DE56" w14:textId="755DC7A0" w:rsidR="00B92012" w:rsidRDefault="00700FD5" w:rsidP="00B92012">
      <w:pPr>
        <w:autoSpaceDE w:val="0"/>
        <w:spacing w:after="0" w:line="240" w:lineRule="auto"/>
        <w:ind w:left="708"/>
        <w:jc w:val="both"/>
        <w:rPr>
          <w:rFonts w:ascii="Times New Roman" w:hAnsi="Times New Roman" w:cs="Times New Roman"/>
          <w:b/>
          <w:bCs/>
          <w:sz w:val="24"/>
          <w:szCs w:val="24"/>
          <w:u w:val="single"/>
          <w:lang w:eastAsia="ar-SA"/>
        </w:rPr>
      </w:pPr>
      <w:r w:rsidRPr="00700FD5">
        <w:rPr>
          <w:rFonts w:ascii="Times New Roman" w:hAnsi="Times New Roman" w:cs="Times New Roman"/>
          <w:b/>
          <w:bCs/>
          <w:sz w:val="24"/>
          <w:szCs w:val="24"/>
          <w:u w:val="single"/>
          <w:lang w:eastAsia="ar-SA"/>
        </w:rPr>
        <w:t>ul. Kwiatkowskiego w Tarnobrzegu na odcinku od ronda na skrzyżowaniu ulic: Sienkiewicza – 11 Listopada do ronda na skrzyżowaniu ulic: Zwierzyniecka – Kazimierza Wielkiego</w:t>
      </w:r>
      <w:r w:rsidR="00B92012">
        <w:rPr>
          <w:rFonts w:ascii="Times New Roman" w:hAnsi="Times New Roman" w:cs="Times New Roman"/>
          <w:b/>
          <w:bCs/>
          <w:sz w:val="24"/>
          <w:szCs w:val="24"/>
          <w:u w:val="single"/>
          <w:lang w:eastAsia="ar-SA"/>
        </w:rPr>
        <w:t xml:space="preserve"> </w:t>
      </w:r>
      <w:r w:rsidR="00B92012" w:rsidRPr="00B92012">
        <w:rPr>
          <w:rFonts w:ascii="Times New Roman" w:hAnsi="Times New Roman" w:cs="Times New Roman"/>
          <w:b/>
          <w:bCs/>
          <w:sz w:val="24"/>
          <w:szCs w:val="24"/>
          <w:u w:val="single"/>
        </w:rPr>
        <w:t>(od km  0+082 do km 0+744):</w:t>
      </w:r>
    </w:p>
    <w:p w14:paraId="58D5BF3A" w14:textId="77777777" w:rsidR="001C7BC5" w:rsidRDefault="001C7BC5" w:rsidP="00B92012">
      <w:pPr>
        <w:tabs>
          <w:tab w:val="left" w:pos="568"/>
        </w:tabs>
        <w:spacing w:after="0" w:line="240" w:lineRule="auto"/>
        <w:ind w:left="708"/>
        <w:jc w:val="both"/>
        <w:rPr>
          <w:rFonts w:ascii="Times New Roman" w:hAnsi="Times New Roman" w:cs="Times New Roman"/>
          <w:bCs/>
          <w:sz w:val="24"/>
          <w:szCs w:val="24"/>
        </w:rPr>
      </w:pPr>
    </w:p>
    <w:p w14:paraId="3CD99D80" w14:textId="2D560A4C" w:rsidR="00B92012" w:rsidRPr="00B92012" w:rsidRDefault="00B92012" w:rsidP="00B92012">
      <w:pPr>
        <w:tabs>
          <w:tab w:val="left" w:pos="568"/>
        </w:tabs>
        <w:spacing w:after="0" w:line="240" w:lineRule="auto"/>
        <w:ind w:left="708"/>
        <w:jc w:val="both"/>
        <w:rPr>
          <w:rFonts w:ascii="Times New Roman" w:hAnsi="Times New Roman" w:cs="Times New Roman"/>
          <w:sz w:val="24"/>
          <w:szCs w:val="24"/>
          <w:lang w:eastAsia="pl-PL"/>
        </w:rPr>
      </w:pPr>
      <w:r w:rsidRPr="00B92012">
        <w:rPr>
          <w:rFonts w:ascii="Times New Roman" w:hAnsi="Times New Roman" w:cs="Times New Roman"/>
          <w:bCs/>
          <w:sz w:val="24"/>
          <w:szCs w:val="24"/>
        </w:rPr>
        <w:t xml:space="preserve">a) </w:t>
      </w:r>
      <w:r w:rsidRPr="00B92012">
        <w:rPr>
          <w:rFonts w:ascii="Times New Roman" w:hAnsi="Times New Roman" w:cs="Times New Roman"/>
          <w:sz w:val="24"/>
          <w:szCs w:val="24"/>
          <w:lang w:eastAsia="pl-PL"/>
        </w:rPr>
        <w:t>przebudowa nawierzchni jezdni z betonu asfaltowego, budowa pasa zjazdowego z betonowej kostki brukowej grub. 8 cm, budowa przejścia dla pieszych z betonowej kostki brukowej grub. 8 cm, przełożenie i budowa nawierzchni zjazdów i chodnika z betonowej kostki brukowej grub. 8 cm, budowa miejsc postojowych i zatoki autobusowej o nawierzchni z betonowej kostki brukowej grub. 8 cm, przebudowa zatok autobusowych o nawierzchni z kostki betonowej brukowej grub. 8 cm, budowa wysp dzielących z kostki brukowej; wykonanie oznakowania pionowego i poziomego, roboty wykończeniowe,</w:t>
      </w:r>
    </w:p>
    <w:p w14:paraId="477BC1C1" w14:textId="2DAE2DE9" w:rsidR="00B92012" w:rsidRPr="00B92012" w:rsidRDefault="00B92012" w:rsidP="00B92012">
      <w:pPr>
        <w:tabs>
          <w:tab w:val="left" w:pos="568"/>
        </w:tabs>
        <w:spacing w:after="0" w:line="240" w:lineRule="auto"/>
        <w:ind w:left="568"/>
        <w:jc w:val="both"/>
        <w:rPr>
          <w:rFonts w:ascii="Times New Roman" w:hAnsi="Times New Roman" w:cs="Times New Roman"/>
          <w:sz w:val="24"/>
          <w:szCs w:val="24"/>
          <w:lang w:eastAsia="pl-PL"/>
        </w:rPr>
      </w:pPr>
      <w:r>
        <w:rPr>
          <w:rFonts w:ascii="Times New Roman" w:hAnsi="Times New Roman" w:cs="Times New Roman"/>
          <w:bCs/>
          <w:sz w:val="24"/>
          <w:szCs w:val="24"/>
        </w:rPr>
        <w:tab/>
      </w:r>
      <w:r w:rsidRPr="00B92012">
        <w:rPr>
          <w:rFonts w:ascii="Times New Roman" w:hAnsi="Times New Roman" w:cs="Times New Roman"/>
          <w:bCs/>
          <w:sz w:val="24"/>
          <w:szCs w:val="24"/>
        </w:rPr>
        <w:t xml:space="preserve">b) </w:t>
      </w:r>
      <w:r w:rsidRPr="00B92012">
        <w:rPr>
          <w:rFonts w:ascii="Times New Roman" w:hAnsi="Times New Roman" w:cs="Times New Roman"/>
          <w:sz w:val="24"/>
          <w:szCs w:val="24"/>
          <w:lang w:eastAsia="pl-PL"/>
        </w:rPr>
        <w:t>przebudowa oświetlenia ulicznego poprzez przestawienie i wymianę słupów wraz</w:t>
      </w:r>
      <w:r>
        <w:rPr>
          <w:rFonts w:ascii="Times New Roman" w:hAnsi="Times New Roman" w:cs="Times New Roman"/>
          <w:sz w:val="24"/>
          <w:szCs w:val="24"/>
          <w:lang w:eastAsia="pl-PL"/>
        </w:rPr>
        <w:br/>
      </w:r>
      <w:r w:rsidRPr="00B92012">
        <w:rPr>
          <w:rFonts w:ascii="Times New Roman" w:hAnsi="Times New Roman" w:cs="Times New Roman"/>
          <w:sz w:val="24"/>
          <w:szCs w:val="24"/>
          <w:lang w:eastAsia="pl-PL"/>
        </w:rPr>
        <w:t xml:space="preserve">   z oprawą i okablowaniem, likwidacja i zabezpieczenie kolizji, </w:t>
      </w:r>
    </w:p>
    <w:p w14:paraId="2A20D25B" w14:textId="0E240908" w:rsidR="00B92012" w:rsidRPr="00B92012" w:rsidRDefault="00B92012" w:rsidP="00B92012">
      <w:pPr>
        <w:tabs>
          <w:tab w:val="left" w:pos="568"/>
        </w:tabs>
        <w:spacing w:after="0" w:line="240" w:lineRule="auto"/>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B92012">
        <w:rPr>
          <w:rFonts w:ascii="Times New Roman" w:hAnsi="Times New Roman" w:cs="Times New Roman"/>
          <w:sz w:val="24"/>
          <w:szCs w:val="24"/>
          <w:lang w:eastAsia="pl-PL"/>
        </w:rPr>
        <w:t>c) budowa sygnalizacji świetlnej</w:t>
      </w:r>
    </w:p>
    <w:p w14:paraId="6CA32639" w14:textId="177B3307" w:rsidR="00B92012" w:rsidRPr="00B92012" w:rsidRDefault="00B92012" w:rsidP="00B92012">
      <w:pPr>
        <w:autoSpaceDE w:val="0"/>
        <w:spacing w:after="0" w:line="240" w:lineRule="auto"/>
        <w:ind w:firstLine="708"/>
        <w:jc w:val="both"/>
        <w:rPr>
          <w:rFonts w:ascii="Times New Roman" w:hAnsi="Times New Roman" w:cs="Times New Roman"/>
          <w:b/>
          <w:bCs/>
          <w:sz w:val="24"/>
          <w:szCs w:val="24"/>
          <w:u w:val="single"/>
          <w:lang w:eastAsia="ar-SA"/>
        </w:rPr>
      </w:pPr>
      <w:r w:rsidRPr="00B92012">
        <w:rPr>
          <w:rFonts w:ascii="Times New Roman" w:hAnsi="Times New Roman" w:cs="Times New Roman"/>
          <w:sz w:val="24"/>
          <w:szCs w:val="24"/>
          <w:lang w:eastAsia="pl-PL"/>
        </w:rPr>
        <w:t>d) odwodnienie, regulacja studni i wpustów</w:t>
      </w:r>
      <w:r>
        <w:rPr>
          <w:rFonts w:ascii="Times New Roman" w:hAnsi="Times New Roman" w:cs="Times New Roman"/>
          <w:sz w:val="24"/>
          <w:szCs w:val="24"/>
          <w:lang w:eastAsia="pl-PL"/>
        </w:rPr>
        <w:t>,</w:t>
      </w:r>
    </w:p>
    <w:p w14:paraId="2FB5E46B" w14:textId="77777777" w:rsidR="00700FD5" w:rsidRPr="00700FD5" w:rsidRDefault="00700FD5" w:rsidP="00700FD5">
      <w:pPr>
        <w:autoSpaceDE w:val="0"/>
        <w:spacing w:after="0" w:line="240" w:lineRule="auto"/>
        <w:jc w:val="both"/>
        <w:rPr>
          <w:rFonts w:ascii="Times New Roman" w:hAnsi="Times New Roman" w:cs="Times New Roman"/>
          <w:b/>
          <w:bCs/>
          <w:sz w:val="24"/>
          <w:szCs w:val="24"/>
          <w:u w:val="single"/>
          <w:lang w:eastAsia="ar-SA"/>
        </w:rPr>
      </w:pPr>
    </w:p>
    <w:p w14:paraId="7008A0FA" w14:textId="7EB92BEC" w:rsidR="00700FD5" w:rsidRPr="00B92012" w:rsidRDefault="00700FD5" w:rsidP="00700FD5">
      <w:pPr>
        <w:autoSpaceDE w:val="0"/>
        <w:spacing w:after="0" w:line="240" w:lineRule="auto"/>
        <w:ind w:left="708"/>
        <w:jc w:val="both"/>
        <w:rPr>
          <w:rFonts w:ascii="Times New Roman" w:hAnsi="Times New Roman" w:cs="Times New Roman"/>
          <w:b/>
          <w:bCs/>
          <w:sz w:val="24"/>
          <w:szCs w:val="24"/>
          <w:u w:val="single"/>
          <w:lang w:eastAsia="ar-SA"/>
        </w:rPr>
      </w:pPr>
      <w:r w:rsidRPr="00700FD5">
        <w:rPr>
          <w:rFonts w:ascii="Times New Roman" w:hAnsi="Times New Roman" w:cs="Times New Roman"/>
          <w:b/>
          <w:bCs/>
          <w:sz w:val="24"/>
          <w:szCs w:val="24"/>
          <w:u w:val="single"/>
          <w:lang w:eastAsia="ar-SA"/>
        </w:rPr>
        <w:t>ul. Kazimierza Wielkiego w Tarnobrzegu na odcinku od ronda ulic: Zwierzyniecka – Kwiatkowskiego - Kazimierza Wielkiego do skrzyżowania ulic: Sikorskiego - Kazimierza Wielkiego</w:t>
      </w:r>
      <w:r w:rsidR="00823881">
        <w:rPr>
          <w:rFonts w:ascii="Times New Roman" w:hAnsi="Times New Roman" w:cs="Times New Roman"/>
          <w:b/>
          <w:bCs/>
          <w:sz w:val="24"/>
          <w:szCs w:val="24"/>
          <w:u w:val="single"/>
          <w:lang w:eastAsia="ar-SA"/>
        </w:rPr>
        <w:t xml:space="preserve"> </w:t>
      </w:r>
      <w:r w:rsidR="00B92012" w:rsidRPr="00B92012">
        <w:rPr>
          <w:rFonts w:ascii="Times New Roman" w:hAnsi="Times New Roman" w:cs="Times New Roman"/>
          <w:b/>
          <w:bCs/>
          <w:sz w:val="24"/>
          <w:szCs w:val="24"/>
          <w:u w:val="single"/>
        </w:rPr>
        <w:t>(od km  0+024 do km 0+530):</w:t>
      </w:r>
    </w:p>
    <w:p w14:paraId="79F45461" w14:textId="77777777" w:rsidR="001C7BC5" w:rsidRDefault="001C7BC5" w:rsidP="00B92012">
      <w:pPr>
        <w:tabs>
          <w:tab w:val="left" w:pos="568"/>
        </w:tabs>
        <w:spacing w:after="0" w:line="240" w:lineRule="auto"/>
        <w:ind w:left="708"/>
        <w:jc w:val="both"/>
        <w:rPr>
          <w:rFonts w:ascii="Times New Roman" w:hAnsi="Times New Roman" w:cs="Times New Roman"/>
          <w:bCs/>
          <w:sz w:val="24"/>
          <w:szCs w:val="24"/>
        </w:rPr>
      </w:pPr>
    </w:p>
    <w:p w14:paraId="1DB0AF00" w14:textId="7E4D63A3" w:rsidR="00B92012" w:rsidRPr="00B92012" w:rsidRDefault="00B92012" w:rsidP="00B92012">
      <w:pPr>
        <w:tabs>
          <w:tab w:val="left" w:pos="568"/>
        </w:tabs>
        <w:spacing w:after="0" w:line="240" w:lineRule="auto"/>
        <w:ind w:left="708"/>
        <w:jc w:val="both"/>
        <w:rPr>
          <w:rFonts w:ascii="Times New Roman" w:hAnsi="Times New Roman" w:cs="Times New Roman"/>
          <w:sz w:val="24"/>
          <w:szCs w:val="24"/>
          <w:lang w:eastAsia="pl-PL"/>
        </w:rPr>
      </w:pPr>
      <w:r w:rsidRPr="00B92012">
        <w:rPr>
          <w:rFonts w:ascii="Times New Roman" w:hAnsi="Times New Roman" w:cs="Times New Roman"/>
          <w:bCs/>
          <w:sz w:val="24"/>
          <w:szCs w:val="24"/>
        </w:rPr>
        <w:t xml:space="preserve">a) </w:t>
      </w:r>
      <w:r w:rsidRPr="00B92012">
        <w:rPr>
          <w:rFonts w:ascii="Times New Roman" w:hAnsi="Times New Roman" w:cs="Times New Roman"/>
          <w:sz w:val="24"/>
          <w:szCs w:val="24"/>
          <w:lang w:eastAsia="pl-PL"/>
        </w:rPr>
        <w:t>przebudowa nawierzchni jezdni z betonu asfaltowego, przebudowa i budowa  nawierzchni chodnika z kostki brukowej grub. 8 cm, budowa ścieżki pieszo-rowerowej z betonowej kostki brukowej bezfazowej grub. 8 cm, przebudowa zatoki autobusowej, przebudowa nawierzchni wysp dzielących z betonowej kostki brukowej o grub. 8 cm.; wykonanie oznakowania pionowego i poziomego, roboty wykończeniowe,</w:t>
      </w:r>
    </w:p>
    <w:p w14:paraId="2309AA31" w14:textId="39337908" w:rsidR="00B92012" w:rsidRPr="00B92012" w:rsidRDefault="00B92012" w:rsidP="00B92012">
      <w:pPr>
        <w:tabs>
          <w:tab w:val="left" w:pos="568"/>
        </w:tabs>
        <w:spacing w:after="0" w:line="240" w:lineRule="auto"/>
        <w:jc w:val="both"/>
        <w:rPr>
          <w:rFonts w:ascii="Times New Roman" w:hAnsi="Times New Roman" w:cs="Times New Roman"/>
          <w:bCs/>
          <w:sz w:val="24"/>
          <w:szCs w:val="24"/>
        </w:rPr>
      </w:pPr>
      <w:r w:rsidRPr="00B92012">
        <w:rPr>
          <w:rFonts w:ascii="Times New Roman" w:hAnsi="Times New Roman" w:cs="Times New Roman"/>
          <w:bCs/>
          <w:color w:val="FF0000"/>
          <w:sz w:val="24"/>
          <w:szCs w:val="24"/>
        </w:rPr>
        <w:t xml:space="preserve">     </w:t>
      </w:r>
      <w:r w:rsidRPr="00B92012">
        <w:rPr>
          <w:rFonts w:ascii="Times New Roman" w:hAnsi="Times New Roman" w:cs="Times New Roman"/>
          <w:bCs/>
          <w:color w:val="FF0000"/>
          <w:sz w:val="24"/>
          <w:szCs w:val="24"/>
        </w:rPr>
        <w:tab/>
      </w:r>
      <w:r w:rsidRPr="00B92012">
        <w:rPr>
          <w:rFonts w:ascii="Times New Roman" w:hAnsi="Times New Roman" w:cs="Times New Roman"/>
          <w:bCs/>
          <w:color w:val="FF0000"/>
          <w:sz w:val="24"/>
          <w:szCs w:val="24"/>
        </w:rPr>
        <w:tab/>
      </w:r>
      <w:r w:rsidRPr="00B92012">
        <w:rPr>
          <w:rFonts w:ascii="Times New Roman" w:hAnsi="Times New Roman" w:cs="Times New Roman"/>
          <w:bCs/>
          <w:sz w:val="24"/>
          <w:szCs w:val="24"/>
        </w:rPr>
        <w:t xml:space="preserve">b) wymiana wpustów deszczowych, </w:t>
      </w:r>
    </w:p>
    <w:p w14:paraId="6AC89889" w14:textId="06B6F65C" w:rsidR="00B92012" w:rsidRPr="00B92012" w:rsidRDefault="00B92012" w:rsidP="00B92012">
      <w:pPr>
        <w:tabs>
          <w:tab w:val="left" w:pos="568"/>
        </w:tabs>
        <w:spacing w:after="0" w:line="240" w:lineRule="auto"/>
        <w:ind w:left="708"/>
        <w:jc w:val="both"/>
        <w:rPr>
          <w:rFonts w:ascii="Times New Roman" w:hAnsi="Times New Roman" w:cs="Times New Roman"/>
          <w:sz w:val="24"/>
          <w:szCs w:val="24"/>
          <w:lang w:eastAsia="pl-PL"/>
        </w:rPr>
      </w:pPr>
      <w:r w:rsidRPr="00B92012">
        <w:rPr>
          <w:rFonts w:ascii="Times New Roman" w:hAnsi="Times New Roman" w:cs="Times New Roman"/>
          <w:bCs/>
          <w:sz w:val="24"/>
          <w:szCs w:val="24"/>
        </w:rPr>
        <w:t xml:space="preserve">c) </w:t>
      </w:r>
      <w:r w:rsidRPr="00B92012">
        <w:rPr>
          <w:rFonts w:ascii="Times New Roman" w:hAnsi="Times New Roman" w:cs="Times New Roman"/>
          <w:sz w:val="24"/>
          <w:szCs w:val="24"/>
          <w:lang w:eastAsia="pl-PL"/>
        </w:rPr>
        <w:t xml:space="preserve">przebudowa oświetlenia ulicznego poprzez wymianę słupów wraz z oprawą </w:t>
      </w:r>
      <w:r w:rsidRPr="00B92012">
        <w:rPr>
          <w:rFonts w:ascii="Times New Roman" w:hAnsi="Times New Roman" w:cs="Times New Roman"/>
          <w:sz w:val="24"/>
          <w:szCs w:val="24"/>
          <w:lang w:eastAsia="pl-PL"/>
        </w:rPr>
        <w:br/>
        <w:t>i okablowaniem; likwidacja i zabezpieczenie kolizji;</w:t>
      </w:r>
    </w:p>
    <w:p w14:paraId="5880BA46" w14:textId="3415E1B8" w:rsidR="00700FD5" w:rsidRDefault="00B92012" w:rsidP="00B92012">
      <w:pPr>
        <w:autoSpaceDE w:val="0"/>
        <w:spacing w:after="0" w:line="240" w:lineRule="auto"/>
        <w:ind w:firstLine="708"/>
        <w:jc w:val="both"/>
        <w:rPr>
          <w:rFonts w:ascii="Times New Roman" w:hAnsi="Times New Roman" w:cs="Times New Roman"/>
          <w:sz w:val="24"/>
          <w:szCs w:val="24"/>
          <w:lang w:eastAsia="pl-PL"/>
        </w:rPr>
      </w:pPr>
      <w:r w:rsidRPr="00B92012">
        <w:rPr>
          <w:rFonts w:ascii="Times New Roman" w:hAnsi="Times New Roman" w:cs="Times New Roman"/>
          <w:sz w:val="24"/>
          <w:szCs w:val="24"/>
          <w:lang w:eastAsia="pl-PL"/>
        </w:rPr>
        <w:t>d) wycinka kolidujących drzew,</w:t>
      </w:r>
    </w:p>
    <w:p w14:paraId="46810F75" w14:textId="603ADD82" w:rsidR="00B92012" w:rsidRDefault="00B92012" w:rsidP="00B92012">
      <w:pPr>
        <w:autoSpaceDE w:val="0"/>
        <w:spacing w:after="0" w:line="240" w:lineRule="auto"/>
        <w:ind w:firstLine="708"/>
        <w:jc w:val="both"/>
        <w:rPr>
          <w:rFonts w:ascii="Times New Roman" w:hAnsi="Times New Roman" w:cs="Times New Roman"/>
          <w:sz w:val="24"/>
          <w:szCs w:val="24"/>
          <w:lang w:eastAsia="pl-PL"/>
        </w:rPr>
      </w:pPr>
    </w:p>
    <w:p w14:paraId="45AE96C3" w14:textId="27C6099D" w:rsidR="00B92012" w:rsidRPr="00B92012" w:rsidRDefault="00B92012" w:rsidP="001C7BC5">
      <w:pPr>
        <w:tabs>
          <w:tab w:val="left" w:pos="568"/>
        </w:tabs>
        <w:ind w:left="708"/>
        <w:jc w:val="both"/>
        <w:rPr>
          <w:rFonts w:ascii="Times New Roman" w:hAnsi="Times New Roman" w:cs="Times New Roman"/>
          <w:b/>
          <w:bCs/>
          <w:sz w:val="24"/>
          <w:szCs w:val="24"/>
          <w:u w:val="single"/>
        </w:rPr>
      </w:pPr>
      <w:r w:rsidRPr="00B92012">
        <w:rPr>
          <w:rFonts w:ascii="Times New Roman" w:hAnsi="Times New Roman" w:cs="Times New Roman"/>
          <w:b/>
          <w:bCs/>
          <w:sz w:val="24"/>
          <w:szCs w:val="24"/>
          <w:u w:val="single"/>
        </w:rPr>
        <w:t>ul. Zwierzynieckiej: rozpoczęcie 97 m przed skrzyżowaniem z ulicą Sikorskiego do ronda ulic: Zwierzyniecka – Kwiatkowskiego – Kazimierza Wielkiego</w:t>
      </w:r>
      <w:r w:rsidRPr="00B92012">
        <w:rPr>
          <w:rFonts w:ascii="Times New Roman" w:hAnsi="Times New Roman" w:cs="Times New Roman"/>
          <w:sz w:val="24"/>
          <w:szCs w:val="24"/>
          <w:u w:val="single"/>
        </w:rPr>
        <w:t xml:space="preserve"> (</w:t>
      </w:r>
      <w:r w:rsidRPr="00B92012">
        <w:rPr>
          <w:rFonts w:ascii="Times New Roman" w:hAnsi="Times New Roman" w:cs="Times New Roman"/>
          <w:b/>
          <w:bCs/>
          <w:sz w:val="24"/>
          <w:szCs w:val="24"/>
          <w:u w:val="single"/>
        </w:rPr>
        <w:t>od km 0+097 do km 0+584):</w:t>
      </w:r>
    </w:p>
    <w:p w14:paraId="75DEB033" w14:textId="2DA49E26" w:rsidR="001C7BC5" w:rsidRPr="001C7BC5" w:rsidRDefault="001C7BC5" w:rsidP="001C7BC5">
      <w:pPr>
        <w:tabs>
          <w:tab w:val="left" w:pos="568"/>
        </w:tabs>
        <w:spacing w:after="0" w:line="240" w:lineRule="auto"/>
        <w:ind w:left="708"/>
        <w:jc w:val="both"/>
        <w:rPr>
          <w:rFonts w:ascii="Times New Roman" w:hAnsi="Times New Roman" w:cs="Times New Roman"/>
          <w:sz w:val="24"/>
          <w:szCs w:val="24"/>
          <w:lang w:eastAsia="pl-PL"/>
        </w:rPr>
      </w:pPr>
      <w:r w:rsidRPr="001C7BC5">
        <w:rPr>
          <w:rFonts w:ascii="Times New Roman" w:hAnsi="Times New Roman" w:cs="Times New Roman"/>
          <w:bCs/>
          <w:sz w:val="24"/>
          <w:szCs w:val="24"/>
        </w:rPr>
        <w:t xml:space="preserve">a) </w:t>
      </w:r>
      <w:r w:rsidRPr="001C7BC5">
        <w:rPr>
          <w:rFonts w:ascii="Times New Roman" w:hAnsi="Times New Roman" w:cs="Times New Roman"/>
          <w:sz w:val="24"/>
          <w:szCs w:val="24"/>
          <w:lang w:eastAsia="pl-PL"/>
        </w:rPr>
        <w:t>przebudowa nawierzchni jezdni z betonu asfaltowego; przebudowa chodnika z kostki brukowej grub. 8 cm, budowa ścieżki pieszo-rowerowej z betonowej kostki brukowej bezfazowej grub. 8 cm, przebudowa zatok autobusowych, przebudowa nawierzchni wysp dzielących z betonowej kostki brukowej o grub. 8 cm; wykonanie oznakowania pionowego i poziomego, roboty wykończeniowe,</w:t>
      </w:r>
    </w:p>
    <w:p w14:paraId="45A05D7E" w14:textId="1F53DF37" w:rsidR="001C7BC5" w:rsidRPr="001C7BC5" w:rsidRDefault="001C7BC5" w:rsidP="001C7BC5">
      <w:pPr>
        <w:tabs>
          <w:tab w:val="left" w:pos="568"/>
        </w:tabs>
        <w:spacing w:after="0" w:line="240" w:lineRule="auto"/>
        <w:jc w:val="both"/>
        <w:rPr>
          <w:rFonts w:ascii="Times New Roman" w:hAnsi="Times New Roman" w:cs="Times New Roman"/>
          <w:bCs/>
          <w:sz w:val="24"/>
          <w:szCs w:val="24"/>
        </w:rPr>
      </w:pPr>
      <w:r w:rsidRPr="001C7BC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ab/>
      </w:r>
      <w:r>
        <w:rPr>
          <w:rFonts w:ascii="Times New Roman" w:hAnsi="Times New Roman" w:cs="Times New Roman"/>
          <w:bCs/>
          <w:color w:val="FF0000"/>
          <w:sz w:val="24"/>
          <w:szCs w:val="24"/>
        </w:rPr>
        <w:tab/>
      </w:r>
      <w:r w:rsidRPr="001C7BC5">
        <w:rPr>
          <w:rFonts w:ascii="Times New Roman" w:hAnsi="Times New Roman" w:cs="Times New Roman"/>
          <w:bCs/>
          <w:sz w:val="24"/>
          <w:szCs w:val="24"/>
        </w:rPr>
        <w:t xml:space="preserve">b) odwodnienie, wymiana wpustów deszczowych, </w:t>
      </w:r>
    </w:p>
    <w:p w14:paraId="1C22222D" w14:textId="6FA6F86D" w:rsidR="001C7BC5" w:rsidRPr="001C7BC5" w:rsidRDefault="001C7BC5" w:rsidP="001C7BC5">
      <w:pPr>
        <w:spacing w:after="0" w:line="240" w:lineRule="auto"/>
        <w:jc w:val="both"/>
        <w:rPr>
          <w:rFonts w:ascii="Times New Roman" w:hAnsi="Times New Roman" w:cs="Times New Roman"/>
          <w:bCs/>
          <w:sz w:val="24"/>
          <w:szCs w:val="24"/>
        </w:rPr>
      </w:pPr>
      <w:r w:rsidRPr="001C7BC5">
        <w:rPr>
          <w:rFonts w:ascii="Times New Roman" w:hAnsi="Times New Roman" w:cs="Times New Roman"/>
          <w:sz w:val="24"/>
          <w:szCs w:val="24"/>
        </w:rPr>
        <w:t xml:space="preserve">     </w:t>
      </w:r>
      <w:r>
        <w:rPr>
          <w:rFonts w:ascii="Times New Roman" w:hAnsi="Times New Roman" w:cs="Times New Roman"/>
          <w:sz w:val="24"/>
          <w:szCs w:val="24"/>
        </w:rPr>
        <w:tab/>
      </w:r>
      <w:r w:rsidRPr="001C7BC5">
        <w:rPr>
          <w:rFonts w:ascii="Times New Roman" w:hAnsi="Times New Roman" w:cs="Times New Roman"/>
          <w:bCs/>
          <w:sz w:val="24"/>
          <w:szCs w:val="24"/>
        </w:rPr>
        <w:t xml:space="preserve">c) przebudowa oświetlenia ulicznego poprzez wymianę słupów wraz z oprawą </w:t>
      </w:r>
      <w:r w:rsidRPr="001C7BC5">
        <w:rPr>
          <w:rFonts w:ascii="Times New Roman" w:hAnsi="Times New Roman" w:cs="Times New Roman"/>
          <w:bCs/>
          <w:sz w:val="24"/>
          <w:szCs w:val="24"/>
        </w:rPr>
        <w:br/>
        <w:t xml:space="preserve">       </w:t>
      </w:r>
      <w:r>
        <w:rPr>
          <w:rFonts w:ascii="Times New Roman" w:hAnsi="Times New Roman" w:cs="Times New Roman"/>
          <w:bCs/>
          <w:sz w:val="24"/>
          <w:szCs w:val="24"/>
        </w:rPr>
        <w:tab/>
      </w:r>
      <w:r w:rsidRPr="001C7BC5">
        <w:rPr>
          <w:rFonts w:ascii="Times New Roman" w:hAnsi="Times New Roman" w:cs="Times New Roman"/>
          <w:bCs/>
          <w:sz w:val="24"/>
          <w:szCs w:val="24"/>
        </w:rPr>
        <w:t>i okablowaniem, likwidacja i zabezpieczenie kolizji,</w:t>
      </w:r>
    </w:p>
    <w:p w14:paraId="4D50B48B" w14:textId="4343CA04" w:rsidR="00B92012" w:rsidRDefault="001C7BC5" w:rsidP="001C7BC5">
      <w:pPr>
        <w:autoSpaceDE w:val="0"/>
        <w:spacing w:after="0" w:line="240" w:lineRule="auto"/>
        <w:ind w:firstLine="708"/>
        <w:jc w:val="both"/>
        <w:rPr>
          <w:rFonts w:ascii="Times New Roman" w:hAnsi="Times New Roman" w:cs="Times New Roman"/>
          <w:sz w:val="24"/>
          <w:szCs w:val="24"/>
          <w:lang w:eastAsia="pl-PL"/>
        </w:rPr>
      </w:pPr>
      <w:r w:rsidRPr="001C7BC5">
        <w:rPr>
          <w:rFonts w:ascii="Times New Roman" w:hAnsi="Times New Roman" w:cs="Times New Roman"/>
          <w:sz w:val="24"/>
          <w:szCs w:val="24"/>
          <w:lang w:eastAsia="pl-PL"/>
        </w:rPr>
        <w:t>d) budowa kanału technologicznego</w:t>
      </w:r>
      <w:r>
        <w:rPr>
          <w:rFonts w:ascii="Times New Roman" w:hAnsi="Times New Roman" w:cs="Times New Roman"/>
          <w:sz w:val="24"/>
          <w:szCs w:val="24"/>
          <w:lang w:eastAsia="pl-PL"/>
        </w:rPr>
        <w:t>,</w:t>
      </w:r>
    </w:p>
    <w:p w14:paraId="1AA9E495" w14:textId="02B2D58A" w:rsidR="001C7BC5" w:rsidRDefault="001C7BC5" w:rsidP="001C7BC5">
      <w:pPr>
        <w:autoSpaceDE w:val="0"/>
        <w:spacing w:after="0" w:line="240" w:lineRule="auto"/>
        <w:ind w:firstLine="708"/>
        <w:jc w:val="both"/>
        <w:rPr>
          <w:rFonts w:ascii="Times New Roman" w:hAnsi="Times New Roman" w:cs="Times New Roman"/>
          <w:sz w:val="24"/>
          <w:szCs w:val="24"/>
          <w:lang w:eastAsia="pl-PL"/>
        </w:rPr>
      </w:pPr>
    </w:p>
    <w:p w14:paraId="6BE5DAA5" w14:textId="69E6A4FE" w:rsidR="001C7BC5" w:rsidRPr="001C7BC5" w:rsidRDefault="001C7BC5" w:rsidP="001C7BC5">
      <w:pPr>
        <w:tabs>
          <w:tab w:val="left" w:pos="568"/>
        </w:tabs>
        <w:ind w:left="708"/>
        <w:jc w:val="both"/>
        <w:rPr>
          <w:rFonts w:ascii="Times New Roman" w:hAnsi="Times New Roman" w:cs="Times New Roman"/>
          <w:b/>
          <w:bCs/>
          <w:sz w:val="24"/>
          <w:szCs w:val="24"/>
          <w:u w:val="single"/>
        </w:rPr>
      </w:pPr>
      <w:r w:rsidRPr="001C7BC5">
        <w:rPr>
          <w:rFonts w:ascii="Times New Roman" w:hAnsi="Times New Roman" w:cs="Times New Roman"/>
          <w:b/>
          <w:bCs/>
          <w:sz w:val="24"/>
          <w:szCs w:val="24"/>
          <w:u w:val="single"/>
        </w:rPr>
        <w:lastRenderedPageBreak/>
        <w:t>ul. Moniuszki na odcinku od skrzyżowania ulic: 1-go Maja – Stanisława Moniuszki do skrzyżowania ulic: Mickiewicza – Stanisława Moniuszki (od km 0+006 do km 0+360):</w:t>
      </w:r>
    </w:p>
    <w:p w14:paraId="1E5A7562" w14:textId="38C26104" w:rsidR="001C7BC5" w:rsidRPr="001C7BC5" w:rsidRDefault="001C7BC5" w:rsidP="001C7BC5">
      <w:pPr>
        <w:tabs>
          <w:tab w:val="left" w:pos="568"/>
        </w:tabs>
        <w:spacing w:after="0" w:line="240" w:lineRule="auto"/>
        <w:ind w:left="708"/>
        <w:jc w:val="both"/>
        <w:rPr>
          <w:rFonts w:ascii="Times New Roman" w:hAnsi="Times New Roman" w:cs="Times New Roman"/>
          <w:sz w:val="24"/>
          <w:szCs w:val="24"/>
          <w:lang w:eastAsia="pl-PL"/>
        </w:rPr>
      </w:pPr>
      <w:r w:rsidRPr="001C7BC5">
        <w:rPr>
          <w:rFonts w:ascii="Times New Roman" w:hAnsi="Times New Roman" w:cs="Times New Roman"/>
          <w:bCs/>
          <w:sz w:val="24"/>
          <w:szCs w:val="24"/>
        </w:rPr>
        <w:t xml:space="preserve">a) </w:t>
      </w:r>
      <w:r w:rsidRPr="001C7BC5">
        <w:rPr>
          <w:rFonts w:ascii="Times New Roman" w:hAnsi="Times New Roman" w:cs="Times New Roman"/>
          <w:sz w:val="24"/>
          <w:szCs w:val="24"/>
          <w:lang w:eastAsia="pl-PL"/>
        </w:rPr>
        <w:t>przebudowa nawierzchni jezdni z betonu asfaltowego, przebudowa nawierzchni chodnika z kostki brukowej grub. 8 cm, przebudowa zjazdów, miejsc parkingowych w pasie drogowym, zatoki autobusowej o nawierzchni z kostki brukowej grub. 8 cm; wykonanie oznakowania pionowego i poziomego, roboty wykończeniowe,</w:t>
      </w:r>
    </w:p>
    <w:p w14:paraId="707FBDE1" w14:textId="14109865" w:rsidR="001C7BC5" w:rsidRPr="001C7BC5" w:rsidRDefault="001C7BC5" w:rsidP="001C7BC5">
      <w:pPr>
        <w:tabs>
          <w:tab w:val="left" w:pos="568"/>
        </w:tabs>
        <w:spacing w:after="0" w:line="240" w:lineRule="auto"/>
        <w:ind w:left="708"/>
        <w:jc w:val="both"/>
        <w:rPr>
          <w:rFonts w:ascii="Times New Roman" w:hAnsi="Times New Roman" w:cs="Times New Roman"/>
          <w:sz w:val="24"/>
          <w:szCs w:val="24"/>
          <w:lang w:eastAsia="pl-PL"/>
        </w:rPr>
      </w:pPr>
      <w:r w:rsidRPr="001C7BC5">
        <w:rPr>
          <w:rFonts w:ascii="Times New Roman" w:hAnsi="Times New Roman" w:cs="Times New Roman"/>
          <w:bCs/>
          <w:sz w:val="24"/>
          <w:szCs w:val="24"/>
        </w:rPr>
        <w:t xml:space="preserve">b) </w:t>
      </w:r>
      <w:r w:rsidRPr="001C7BC5">
        <w:rPr>
          <w:rFonts w:ascii="Times New Roman" w:hAnsi="Times New Roman" w:cs="Times New Roman"/>
          <w:sz w:val="24"/>
          <w:szCs w:val="24"/>
          <w:lang w:eastAsia="pl-PL"/>
        </w:rPr>
        <w:t>przebudowa oświetlenia ulicznego poprzez przestawienie i wymianę słupów wraz                    z oprawą i okablowaniem; likwidacja i zabezpieczenie kolizji,</w:t>
      </w:r>
    </w:p>
    <w:p w14:paraId="0D8CED4E" w14:textId="5BB3082C" w:rsidR="001C7BC5" w:rsidRPr="001C7BC5" w:rsidRDefault="001C7BC5" w:rsidP="001C7BC5">
      <w:pPr>
        <w:tabs>
          <w:tab w:val="left" w:pos="568"/>
        </w:tabs>
        <w:spacing w:after="0" w:line="240" w:lineRule="auto"/>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C7BC5">
        <w:rPr>
          <w:rFonts w:ascii="Times New Roman" w:hAnsi="Times New Roman" w:cs="Times New Roman"/>
          <w:sz w:val="24"/>
          <w:szCs w:val="24"/>
          <w:lang w:eastAsia="pl-PL"/>
        </w:rPr>
        <w:t>c) odwodnienie, przebudowa wpustów i przykanalików,</w:t>
      </w:r>
    </w:p>
    <w:p w14:paraId="72788068" w14:textId="13EFF28A" w:rsidR="001C7BC5" w:rsidRPr="001C7BC5" w:rsidRDefault="001C7BC5" w:rsidP="001C7BC5">
      <w:pPr>
        <w:tabs>
          <w:tab w:val="left" w:pos="568"/>
        </w:tabs>
        <w:spacing w:after="0" w:line="240" w:lineRule="auto"/>
        <w:ind w:left="284"/>
        <w:jc w:val="both"/>
        <w:rPr>
          <w:rFonts w:ascii="Times New Roman" w:hAnsi="Times New Roman" w:cs="Times New Roman"/>
          <w:sz w:val="24"/>
          <w:szCs w:val="24"/>
          <w:lang w:eastAsia="pl-PL"/>
        </w:rPr>
      </w:pPr>
      <w:bookmarkStart w:id="1" w:name="_Hlk66689329"/>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C7BC5">
        <w:rPr>
          <w:rFonts w:ascii="Times New Roman" w:hAnsi="Times New Roman" w:cs="Times New Roman"/>
          <w:sz w:val="24"/>
          <w:szCs w:val="24"/>
          <w:lang w:eastAsia="pl-PL"/>
        </w:rPr>
        <w:t>d) wycinka kolidujących drzew</w:t>
      </w:r>
      <w:bookmarkEnd w:id="1"/>
      <w:r w:rsidRPr="001C7BC5">
        <w:rPr>
          <w:rFonts w:ascii="Times New Roman" w:hAnsi="Times New Roman" w:cs="Times New Roman"/>
          <w:sz w:val="24"/>
          <w:szCs w:val="24"/>
          <w:lang w:eastAsia="pl-PL"/>
        </w:rPr>
        <w:t>,</w:t>
      </w:r>
    </w:p>
    <w:p w14:paraId="5D76F8A1" w14:textId="77777777" w:rsidR="00700FD5" w:rsidRPr="00700FD5" w:rsidRDefault="00700FD5" w:rsidP="00700FD5">
      <w:pPr>
        <w:autoSpaceDE w:val="0"/>
        <w:spacing w:after="0"/>
        <w:jc w:val="both"/>
        <w:rPr>
          <w:rFonts w:ascii="Times New Roman" w:hAnsi="Times New Roman" w:cs="Times New Roman"/>
          <w:sz w:val="24"/>
          <w:szCs w:val="24"/>
        </w:rPr>
      </w:pPr>
    </w:p>
    <w:p w14:paraId="382D133A" w14:textId="77777777" w:rsidR="00700FD5" w:rsidRPr="00700FD5" w:rsidRDefault="00700FD5" w:rsidP="00700FD5">
      <w:pPr>
        <w:autoSpaceDE w:val="0"/>
        <w:jc w:val="both"/>
        <w:rPr>
          <w:rFonts w:ascii="Times New Roman" w:hAnsi="Times New Roman" w:cs="Times New Roman"/>
          <w:sz w:val="24"/>
          <w:szCs w:val="24"/>
        </w:rPr>
      </w:pPr>
      <w:r w:rsidRPr="00700FD5">
        <w:rPr>
          <w:rFonts w:ascii="Times New Roman" w:hAnsi="Times New Roman" w:cs="Times New Roman"/>
          <w:color w:val="000000"/>
          <w:sz w:val="24"/>
          <w:szCs w:val="24"/>
        </w:rPr>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 programie </w:t>
      </w:r>
      <w:proofErr w:type="spellStart"/>
      <w:r w:rsidRPr="00700FD5">
        <w:t>funkcjonalno</w:t>
      </w:r>
      <w:proofErr w:type="spellEnd"/>
      <w:r w:rsidRPr="00700FD5">
        <w:t xml:space="preserve">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438A29B4" w14:textId="5E152B0E" w:rsidR="00700FD5" w:rsidRPr="00700FD5" w:rsidRDefault="00700FD5" w:rsidP="00700FD5">
      <w:pPr>
        <w:pStyle w:val="Akapitzlist"/>
        <w:autoSpaceDE w:val="0"/>
        <w:jc w:val="both"/>
      </w:pPr>
      <w:r w:rsidRPr="00700FD5">
        <w:rPr>
          <w:bCs/>
        </w:rPr>
        <w:t xml:space="preserve">- </w:t>
      </w:r>
      <w:r w:rsidRPr="00700FD5">
        <w:t xml:space="preserve">uzyskania w imieniu i na rzecz Zamawiającego pozwolenia na użytkowanie obiektu (jeżeli wymagane). Wykonawca w ramach niniejszej umowy zobowiązuje </w:t>
      </w:r>
      <w:r w:rsidRPr="00700FD5">
        <w:br/>
        <w:t xml:space="preserve">się do przygotowania kompletnego wniosku wraz z wymaganymi uzgodnieniami </w:t>
      </w:r>
      <w:r w:rsidRPr="00700FD5">
        <w:br/>
        <w:t xml:space="preserve">i opiniami instytucji i organów administracyjnych oraz  uzyskania pozwolenia </w:t>
      </w:r>
      <w:r w:rsidRPr="00700FD5">
        <w:br/>
        <w:t xml:space="preserve">na użytkowanie obiektu. Wykonawca realizując powyższy obowiązek wskaże Zamawiającemu osobę, która będzie występowała przed właściwymi instytucjami </w:t>
      </w:r>
      <w:r w:rsidRPr="00700FD5">
        <w:br/>
        <w:t xml:space="preserve">i organami administracyjnymi jako pełnomocnik Zamawiającego, i któremu Zamawiający zobowiązany jest udzielić pełnomocnictwa do reprezentowania </w:t>
      </w:r>
      <w:r w:rsidRPr="00700FD5">
        <w:br/>
        <w:t xml:space="preserve">go w postępowaniu  o uzyskanie pozwolenia na użytkowanie. Za działania pełnomocnika odpowiada Wykonawca.  </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7FF578EC" w14:textId="0CB96DEE" w:rsidR="001C7BC5" w:rsidRPr="00C42CD9" w:rsidRDefault="00700FD5" w:rsidP="00C42CD9">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773FF630" w14:textId="0B02A80C"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lastRenderedPageBreak/>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7E87D08A" w14:textId="77777777" w:rsidR="00700FD5" w:rsidRPr="00700FD5" w:rsidRDefault="00700FD5" w:rsidP="00700FD5">
      <w:pPr>
        <w:pStyle w:val="Tekstpodstawowy"/>
        <w:spacing w:before="240" w:line="240" w:lineRule="auto"/>
        <w:jc w:val="center"/>
        <w:rPr>
          <w:color w:val="000000"/>
          <w:szCs w:val="24"/>
        </w:rPr>
      </w:pPr>
    </w:p>
    <w:p w14:paraId="3B583CC3" w14:textId="77777777"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Wynagrodzenie określone w ust. 2 odpowiada zakresowi robót przedstawionemu </w:t>
      </w:r>
      <w:r w:rsidRPr="00700FD5">
        <w:rPr>
          <w:rFonts w:ascii="Times New Roman" w:hAnsi="Times New Roman" w:cs="Times New Roman"/>
          <w:color w:val="000000"/>
          <w:sz w:val="24"/>
          <w:szCs w:val="24"/>
        </w:rPr>
        <w:br/>
        <w:t xml:space="preserve">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w:t>
      </w:r>
      <w:proofErr w:type="spellStart"/>
      <w:r w:rsidRPr="00700FD5">
        <w:rPr>
          <w:rFonts w:ascii="Times New Roman" w:hAnsi="Times New Roman" w:cs="Times New Roman"/>
          <w:color w:val="000000"/>
          <w:sz w:val="24"/>
          <w:szCs w:val="24"/>
        </w:rPr>
        <w:t>geodezyjno</w:t>
      </w:r>
      <w:proofErr w:type="spellEnd"/>
      <w:r w:rsidRPr="00700FD5">
        <w:rPr>
          <w:rFonts w:ascii="Times New Roman" w:hAnsi="Times New Roman" w:cs="Times New Roman"/>
          <w:color w:val="000000"/>
          <w:sz w:val="24"/>
          <w:szCs w:val="24"/>
        </w:rPr>
        <w:t xml:space="preserve">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700FD5">
      <w:pPr>
        <w:jc w:val="cente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273F112B"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943094">
        <w:rPr>
          <w:b w:val="0"/>
          <w:color w:val="000000"/>
          <w:szCs w:val="24"/>
        </w:rPr>
        <w:t>30</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Podstawę do wystawienia faktur częściowych będzie stanowić pozytywny protokół odbioru zrealizowanego zakresu robót, określonego zgodnie z harmonogramem 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700FD5">
        <w:rPr>
          <w:b w:val="0"/>
          <w:color w:val="000000"/>
          <w:szCs w:val="24"/>
        </w:rPr>
        <w:t xml:space="preserve">Zamawiający zobowiązany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3A76A520"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74A99556" w14:textId="77777777" w:rsidR="00700FD5" w:rsidRPr="00700FD5" w:rsidRDefault="00700FD5" w:rsidP="00700FD5">
      <w:pPr>
        <w:jc w:val="center"/>
        <w:rPr>
          <w:rFonts w:ascii="Times New Roman" w:hAnsi="Times New Roman" w:cs="Times New Roman"/>
          <w:b/>
          <w:color w:val="000000"/>
          <w:sz w:val="24"/>
          <w:szCs w:val="24"/>
        </w:rPr>
      </w:pPr>
    </w:p>
    <w:p w14:paraId="28D306D8"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2"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w:t>
      </w:r>
      <w:proofErr w:type="spellStart"/>
      <w:r w:rsidRPr="00700FD5">
        <w:rPr>
          <w:rFonts w:eastAsia="Arial"/>
          <w:bCs/>
        </w:rPr>
        <w:t>STWiORB</w:t>
      </w:r>
      <w:proofErr w:type="spellEnd"/>
      <w:r w:rsidRPr="00700FD5">
        <w:rPr>
          <w:rFonts w:eastAsia="Arial"/>
          <w:bCs/>
        </w:rPr>
        <w:t>).,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Prowadzenia robót zgodnie z obowiązującymi przepisami, w szczególności oznakowania znakami informacyjnymi strefy prowadzonych robót budowlanych oraz </w:t>
      </w:r>
      <w:r w:rsidRPr="00700FD5">
        <w:rPr>
          <w:rFonts w:eastAsia="Arial"/>
          <w:bCs/>
        </w:rPr>
        <w:lastRenderedPageBreak/>
        <w:t>dbanie o stan techniczny i prawidłowość oznakowania przez cały czas trwania realizacji zadania.</w:t>
      </w:r>
    </w:p>
    <w:p w14:paraId="454ACE5E" w14:textId="26203E41" w:rsidR="00726DBC"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i uzyskani</w:t>
      </w:r>
      <w:r w:rsidR="004C0676">
        <w:rPr>
          <w:rFonts w:eastAsia="Arial"/>
          <w:bCs/>
        </w:rPr>
        <w:t>e</w:t>
      </w:r>
      <w:r>
        <w:rPr>
          <w:rFonts w:eastAsia="Arial"/>
          <w:bCs/>
        </w:rPr>
        <w:t xml:space="preserve"> zatwierdzenia projektu czasowej organizacji ruchu.</w:t>
      </w:r>
    </w:p>
    <w:p w14:paraId="30D7E2CD" w14:textId="4AF946A4"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w:t>
      </w:r>
      <w:r w:rsidR="004C0676">
        <w:rPr>
          <w:rFonts w:eastAsia="Arial"/>
          <w:bCs/>
        </w:rPr>
        <w:t>e</w:t>
      </w:r>
      <w:r>
        <w:rPr>
          <w:rFonts w:eastAsia="Arial"/>
          <w:bCs/>
        </w:rPr>
        <w:t xml:space="preserve">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Dokonania uzgodnień i uzyskania zezwoleń gestorów sieci oraz dokonania </w:t>
      </w:r>
      <w:proofErr w:type="spellStart"/>
      <w:r w:rsidRPr="00700FD5">
        <w:rPr>
          <w:rFonts w:eastAsia="Arial"/>
          <w:bCs/>
        </w:rPr>
        <w:t>wyłączeń</w:t>
      </w:r>
      <w:proofErr w:type="spellEnd"/>
      <w:r w:rsidRPr="00700FD5">
        <w:rPr>
          <w:rFonts w:eastAsia="Arial"/>
          <w:bCs/>
        </w:rPr>
        <w:t xml:space="preserve">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Wnioskowania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3" w:name="page4"/>
      <w:bookmarkEnd w:id="3"/>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Przygotowania terenu, konstrukcji tymczasowej nawierzchni, ramp, chodników, krawężników, barier, </w:t>
      </w:r>
      <w:proofErr w:type="spellStart"/>
      <w:r w:rsidRPr="00700FD5">
        <w:rPr>
          <w:rFonts w:eastAsia="Arial"/>
          <w:bCs/>
        </w:rPr>
        <w:t>oznakowań</w:t>
      </w:r>
      <w:proofErr w:type="spellEnd"/>
      <w:r w:rsidRPr="00700FD5">
        <w:rPr>
          <w:rFonts w:eastAsia="Arial"/>
          <w:bCs/>
        </w:rPr>
        <w:t xml:space="preserve">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 xml:space="preserve">i ilość wykonanych robót, w ilościach i zakresie wskazanym w </w:t>
      </w:r>
      <w:proofErr w:type="spellStart"/>
      <w:r w:rsidRPr="00700FD5">
        <w:rPr>
          <w:rFonts w:eastAsia="Arial"/>
          <w:bCs/>
        </w:rPr>
        <w:t>STWiORB</w:t>
      </w:r>
      <w:proofErr w:type="spellEnd"/>
      <w:r w:rsidRPr="00700FD5">
        <w:rPr>
          <w:rFonts w:eastAsia="Arial"/>
          <w:bCs/>
        </w:rPr>
        <w:t>.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lastRenderedPageBreak/>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4" w:name="page5"/>
      <w:bookmarkEnd w:id="4"/>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w:t>
      </w:r>
      <w:proofErr w:type="spellStart"/>
      <w:r w:rsidRPr="00700FD5">
        <w:rPr>
          <w:rFonts w:eastAsia="Arial"/>
          <w:bCs/>
        </w:rPr>
        <w:t>t.j</w:t>
      </w:r>
      <w:proofErr w:type="spellEnd"/>
      <w:r w:rsidRPr="00700FD5">
        <w:rPr>
          <w:rFonts w:eastAsia="Arial"/>
          <w:bCs/>
        </w:rPr>
        <w:t>.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4BEF3E29" w14:textId="63510F2B" w:rsid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34307FB7" w14:textId="77777777" w:rsidR="00700FD5" w:rsidRPr="00700FD5" w:rsidRDefault="00700FD5" w:rsidP="00700FD5">
      <w:pPr>
        <w:spacing w:line="9" w:lineRule="exact"/>
        <w:rPr>
          <w:rFonts w:ascii="Times New Roman" w:eastAsia="Arial" w:hAnsi="Times New Roman" w:cs="Times New Roman"/>
          <w:b/>
          <w:sz w:val="24"/>
          <w:szCs w:val="24"/>
        </w:rPr>
      </w:pPr>
    </w:p>
    <w:p w14:paraId="1ABFF289" w14:textId="77777777" w:rsidR="00700FD5" w:rsidRPr="00700FD5" w:rsidRDefault="00700FD5" w:rsidP="00700FD5">
      <w:pPr>
        <w:spacing w:line="214" w:lineRule="exact"/>
        <w:rPr>
          <w:rFonts w:ascii="Times New Roman" w:hAnsi="Times New Roman" w:cs="Times New Roman"/>
          <w:b/>
          <w:bCs/>
          <w:sz w:val="24"/>
          <w:szCs w:val="24"/>
        </w:rPr>
      </w:pPr>
    </w:p>
    <w:p w14:paraId="50C84431"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2"/>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Ubezpieczenie odpowiedzialności cywilnej Wykonawcy z tytułu prowadzonej działalności gospodarczej( obejmujące w szczególności zakres prac, robót będących przedmiotem umowy) będzie uwzględniać okres ubezpieczenia rozpoczynający się z datą podpisania umowy,  a kończący się z momentem zakończenia budowy. Zamawiający dopuszcza roczne 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21290F6A" w14:textId="77777777" w:rsidR="00700FD5" w:rsidRPr="00700FD5" w:rsidRDefault="00700FD5" w:rsidP="0090215D">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lastRenderedPageBreak/>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m.in. prowadzenie badań i pomiarów w ilościach zgodnych z SST, sporządzenie opinii technologicznych oraz operatów laboratoryjnych). 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r>
      <w:r w:rsidRPr="00700FD5">
        <w:rPr>
          <w:rFonts w:ascii="Times New Roman" w:hAnsi="Times New Roman" w:cs="Times New Roman"/>
          <w:color w:val="000000"/>
          <w:sz w:val="24"/>
          <w:szCs w:val="24"/>
        </w:rPr>
        <w:lastRenderedPageBreak/>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61604B13" w14:textId="77777777" w:rsidR="00700FD5" w:rsidRPr="00700FD5" w:rsidRDefault="00700FD5"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5"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5"/>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w:t>
      </w:r>
      <w:proofErr w:type="spellStart"/>
      <w:r w:rsidRPr="00700FD5">
        <w:rPr>
          <w:rStyle w:val="FontStyle21"/>
          <w:rFonts w:ascii="Times New Roman" w:hAnsi="Times New Roman" w:cs="Times New Roman"/>
          <w:sz w:val="24"/>
          <w:szCs w:val="24"/>
        </w:rPr>
        <w:t>późn</w:t>
      </w:r>
      <w:proofErr w:type="spellEnd"/>
      <w:r w:rsidRPr="00700FD5">
        <w:rPr>
          <w:rStyle w:val="FontStyle21"/>
          <w:rFonts w:ascii="Times New Roman" w:hAnsi="Times New Roman" w:cs="Times New Roman"/>
          <w:sz w:val="24"/>
          <w:szCs w:val="24"/>
        </w:rPr>
        <w:t xml:space="preserve">.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zamówienia są osobami wskazanymi przez Wykonawcę lub Podwykonawcę w wykazie o 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 xml:space="preserve">7. Nieprzedłożenie przez Wykonawcę ( Podwykonawcę ) w wyznaczonym terminie żądanych przez Zamawiającego dowodów  w celu potwierdzenia spełnienia wymogu zatrudnienia osób na podstawie umowy o pracę traktowane będzie jako niewypełnienie obowiązku zatrudnienia </w:t>
      </w:r>
      <w:r w:rsidRPr="00700FD5">
        <w:rPr>
          <w:rStyle w:val="FontStyle21"/>
          <w:rFonts w:ascii="Times New Roman" w:hAnsi="Times New Roman" w:cs="Times New Roman"/>
          <w:sz w:val="24"/>
          <w:szCs w:val="24"/>
        </w:rPr>
        <w:lastRenderedPageBreak/>
        <w:t>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5A7D0D17" w14:textId="77777777" w:rsidR="00700FD5" w:rsidRPr="00700FD5" w:rsidRDefault="00700FD5"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wynagrodzenie dla podwykonawcy lub dalszego podwykonawcy za przewidziany umową o podwykonawstwo zakres robót przekracza wartość wynagrodzenia należnego wykonawcy wynikającą z umowy zawartej między </w:t>
      </w:r>
      <w:r w:rsidRPr="00700FD5">
        <w:rPr>
          <w:rFonts w:ascii="Times New Roman" w:eastAsia="Arial" w:hAnsi="Times New Roman" w:cs="Times New Roman"/>
          <w:bCs/>
          <w:sz w:val="24"/>
          <w:szCs w:val="24"/>
        </w:rPr>
        <w:lastRenderedPageBreak/>
        <w:t>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6" w:name="page12"/>
      <w:bookmarkEnd w:id="6"/>
      <w:r w:rsidRPr="00700FD5">
        <w:rPr>
          <w:rFonts w:ascii="Times New Roman" w:eastAsia="Arial" w:hAnsi="Times New Roman" w:cs="Times New Roman"/>
          <w:bCs/>
          <w:sz w:val="24"/>
          <w:szCs w:val="24"/>
        </w:rPr>
        <w:t xml:space="preserve"> w przypadkach, o których mowa w ust. 4 pkt 1-10. 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Termin zapłaty wynagrodzenia należnego Podwykonawcy lub dalszemu Podwykonawcy przewidziany umową o podwykonawstwo nie może być dłuższy </w:t>
      </w:r>
      <w:r w:rsidRPr="00700FD5">
        <w:rPr>
          <w:rFonts w:ascii="Times New Roman" w:eastAsia="Arial" w:hAnsi="Times New Roman" w:cs="Times New Roman"/>
          <w:bCs/>
          <w:sz w:val="24"/>
          <w:szCs w:val="24"/>
        </w:rPr>
        <w:lastRenderedPageBreak/>
        <w:t>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7" w:name="page13"/>
      <w:bookmarkEnd w:id="7"/>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w:t>
      </w:r>
      <w:r w:rsidRPr="00700FD5">
        <w:rPr>
          <w:rFonts w:ascii="Times New Roman" w:eastAsia="Arial" w:hAnsi="Times New Roman" w:cs="Times New Roman"/>
          <w:bCs/>
          <w:sz w:val="24"/>
          <w:szCs w:val="24"/>
        </w:rPr>
        <w:lastRenderedPageBreak/>
        <w:t>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 xml:space="preserve">Wykonawca powoływał się, na zasadach określonych w art. 118 ust. 1 </w:t>
      </w:r>
      <w:proofErr w:type="spellStart"/>
      <w:r w:rsidRPr="00700FD5">
        <w:rPr>
          <w:rFonts w:ascii="Times New Roman" w:eastAsia="Arial" w:hAnsi="Times New Roman" w:cs="Times New Roman"/>
          <w:sz w:val="24"/>
          <w:szCs w:val="24"/>
        </w:rPr>
        <w:t>pzp</w:t>
      </w:r>
      <w:proofErr w:type="spellEnd"/>
      <w:r w:rsidRPr="00700FD5">
        <w:rPr>
          <w:rFonts w:ascii="Times New Roman" w:eastAsia="Arial" w:hAnsi="Times New Roman" w:cs="Times New Roman"/>
          <w:sz w:val="24"/>
          <w:szCs w:val="24"/>
        </w:rPr>
        <w:t>,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r>
      <w:r w:rsidR="009B4DFB">
        <w:rPr>
          <w:rFonts w:ascii="Times New Roman" w:eastAsia="Arial" w:hAnsi="Times New Roman" w:cs="Times New Roman"/>
          <w:sz w:val="24"/>
          <w:szCs w:val="24"/>
        </w:rPr>
        <w:lastRenderedPageBreak/>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77777777" w:rsidR="00700FD5" w:rsidRPr="00700FD5" w:rsidRDefault="00700FD5" w:rsidP="0090215D">
      <w:pPr>
        <w:numPr>
          <w:ilvl w:val="0"/>
          <w:numId w:val="23"/>
        </w:numPr>
        <w:autoSpaceDN w:val="0"/>
        <w:spacing w:after="12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 xml:space="preserve">w osobach : </w:t>
      </w:r>
    </w:p>
    <w:p w14:paraId="2EFFFC5D" w14:textId="77777777" w:rsidR="00700FD5" w:rsidRPr="00700FD5" w:rsidRDefault="00700FD5" w:rsidP="0090215D">
      <w:pPr>
        <w:pStyle w:val="Akapitzlist"/>
        <w:numPr>
          <w:ilvl w:val="0"/>
          <w:numId w:val="24"/>
        </w:numPr>
        <w:spacing w:line="276" w:lineRule="auto"/>
        <w:ind w:left="714" w:hanging="357"/>
        <w:rPr>
          <w:color w:val="000000"/>
        </w:rPr>
      </w:pPr>
      <w:bookmarkStart w:id="8" w:name="_Hlk66872814"/>
      <w:r w:rsidRPr="00700FD5">
        <w:rPr>
          <w:color w:val="000000"/>
        </w:rPr>
        <w:t>Inspektor Nadzoru robót drogowych: …………………………………..….…</w:t>
      </w:r>
    </w:p>
    <w:bookmarkEnd w:id="8"/>
    <w:p w14:paraId="2D815A0C" w14:textId="77777777" w:rsidR="00700FD5" w:rsidRPr="00700FD5" w:rsidRDefault="00700FD5" w:rsidP="0090215D">
      <w:pPr>
        <w:pStyle w:val="Akapitzlist"/>
        <w:numPr>
          <w:ilvl w:val="0"/>
          <w:numId w:val="24"/>
        </w:numPr>
        <w:spacing w:line="276" w:lineRule="auto"/>
        <w:ind w:left="714" w:hanging="357"/>
        <w:rPr>
          <w:color w:val="000000"/>
        </w:rPr>
      </w:pPr>
      <w:r w:rsidRPr="00700FD5">
        <w:rPr>
          <w:color w:val="000000"/>
        </w:rPr>
        <w:t>Inspektor Nadzoru robót instalacyjnych: …………………………………..….…</w:t>
      </w:r>
    </w:p>
    <w:p w14:paraId="5668452A" w14:textId="77777777" w:rsidR="00700FD5" w:rsidRPr="00700FD5" w:rsidRDefault="00700FD5" w:rsidP="0090215D">
      <w:pPr>
        <w:pStyle w:val="Akapitzlist"/>
        <w:numPr>
          <w:ilvl w:val="0"/>
          <w:numId w:val="24"/>
        </w:numPr>
        <w:spacing w:line="276" w:lineRule="auto"/>
        <w:ind w:left="714" w:hanging="357"/>
        <w:rPr>
          <w:color w:val="000000"/>
        </w:rPr>
      </w:pPr>
      <w:r w:rsidRPr="00700FD5">
        <w:rPr>
          <w:color w:val="000000"/>
        </w:rPr>
        <w:t>Inspektor Nadzoru robót elektrycznych: …………………………………..….…</w:t>
      </w:r>
    </w:p>
    <w:p w14:paraId="79324F0B" w14:textId="77777777" w:rsidR="00700FD5" w:rsidRPr="00700FD5" w:rsidRDefault="00700FD5" w:rsidP="0090215D">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1A0F63B1" w14:textId="77777777" w:rsidR="00700FD5" w:rsidRPr="00700FD5" w:rsidRDefault="00700FD5" w:rsidP="0090215D">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5B70392B" w14:textId="77777777" w:rsidR="00700FD5" w:rsidRPr="00700FD5" w:rsidRDefault="00700FD5" w:rsidP="00700FD5">
      <w:pPr>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7B4E057A" w14:textId="77777777" w:rsidR="00700FD5" w:rsidRPr="00700FD5" w:rsidRDefault="00700FD5" w:rsidP="00700FD5">
      <w:pPr>
        <w:pStyle w:val="Tekstpodstawowy"/>
        <w:spacing w:line="240" w:lineRule="auto"/>
        <w:ind w:left="426"/>
        <w:rPr>
          <w:b w:val="0"/>
          <w:color w:val="000000"/>
          <w:szCs w:val="24"/>
        </w:rPr>
      </w:pPr>
      <w:r w:rsidRPr="00700FD5">
        <w:rPr>
          <w:b w:val="0"/>
          <w:color w:val="000000"/>
          <w:szCs w:val="24"/>
        </w:rPr>
        <w:t xml:space="preserve">Kierownik Budowy działa w imieniu i na rachunek Wykonawcy. </w:t>
      </w:r>
    </w:p>
    <w:p w14:paraId="7B3517DF" w14:textId="77777777" w:rsidR="00700FD5" w:rsidRPr="00700FD5" w:rsidRDefault="00700FD5" w:rsidP="00700FD5">
      <w:pPr>
        <w:pStyle w:val="Tekstpodstawowy"/>
        <w:spacing w:line="240" w:lineRule="auto"/>
        <w:ind w:left="426"/>
        <w:rPr>
          <w:b w:val="0"/>
          <w:szCs w:val="24"/>
        </w:rPr>
      </w:pPr>
      <w:r w:rsidRPr="00700FD5">
        <w:rPr>
          <w:b w:val="0"/>
          <w:szCs w:val="24"/>
        </w:rPr>
        <w:t>Ustanowiony Kierownik Budowy działa w ramach obowiązków ustanowionych w ustawie Prawo Budowlane .</w:t>
      </w:r>
    </w:p>
    <w:p w14:paraId="3EE1BE46" w14:textId="77777777" w:rsidR="00700FD5" w:rsidRPr="00700FD5" w:rsidRDefault="00700FD5" w:rsidP="0090215D">
      <w:pPr>
        <w:numPr>
          <w:ilvl w:val="0"/>
          <w:numId w:val="25"/>
        </w:numPr>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instalacyjnych w osobie: …………..…….…………………………</w:t>
      </w:r>
    </w:p>
    <w:p w14:paraId="754D4B6F" w14:textId="77777777" w:rsidR="00700FD5" w:rsidRPr="00700FD5" w:rsidRDefault="00700FD5" w:rsidP="00700FD5">
      <w:pPr>
        <w:spacing w:after="12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3153D085" w14:textId="77777777" w:rsidR="00700FD5" w:rsidRPr="00700FD5" w:rsidRDefault="00700FD5" w:rsidP="0090215D">
      <w:pPr>
        <w:numPr>
          <w:ilvl w:val="0"/>
          <w:numId w:val="25"/>
        </w:numPr>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77734712" w14:textId="77777777" w:rsidR="00700FD5" w:rsidRPr="00700FD5" w:rsidRDefault="00700FD5" w:rsidP="00700FD5">
      <w:pPr>
        <w:spacing w:after="12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2945AFAD"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Do obowiązków Kierownika budowy należy:</w:t>
      </w:r>
    </w:p>
    <w:p w14:paraId="71714408"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rzetelne zapoznanie się z umową, SWZ, pytaniami i odpowiedziami do treści SWZ, decyzjami administracyjnymi dotyczącymi zamierzenia budowlanego, Dokumentacją projektową i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w:t>
      </w:r>
    </w:p>
    <w:p w14:paraId="214BCBFD"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wykonywanie obowiązków wynikających z Prawa Budowlanego i rozporządzeń wykonawczych;</w:t>
      </w:r>
    </w:p>
    <w:p w14:paraId="73DD5DBB"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0E61D150"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zorganizowanie budowy i kierowanie budową obiektu w sposób zgodny z decyzjami administracyjnymi dotyczącymi zamierzenia budowlanego, Dokumentacją projektową,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 zasadami wiedzy technicznej i przepisami;</w:t>
      </w:r>
    </w:p>
    <w:p w14:paraId="59A79FA3"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uczestniczenie w naradach koordynacyjnych;</w:t>
      </w:r>
    </w:p>
    <w:p w14:paraId="0EA40530"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zawiadomienie na piśmie Zamawiającego oraz inspektorów nadzoru inwestorskiego </w:t>
      </w:r>
      <w:r w:rsidRPr="00700FD5">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4567B52A" w14:textId="77777777" w:rsidR="00700FD5" w:rsidRPr="00700FD5" w:rsidRDefault="00700FD5" w:rsidP="0090215D">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zgłaszanie na piśmie członkom komisji odbiorowej gotowości do odbioru robót budowlanych;</w:t>
      </w:r>
    </w:p>
    <w:p w14:paraId="626600B1" w14:textId="60412C21" w:rsidR="00700FD5" w:rsidRDefault="00700FD5" w:rsidP="009B4DFB">
      <w:pPr>
        <w:numPr>
          <w:ilvl w:val="0"/>
          <w:numId w:val="26"/>
        </w:numPr>
        <w:autoSpaceDN w:val="0"/>
        <w:spacing w:after="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zgłoszenie zadania inwestycyjnego do odbioru końcowego odpowiednim wpisem </w:t>
      </w:r>
      <w:r w:rsidRPr="00700FD5">
        <w:rPr>
          <w:rFonts w:ascii="Times New Roman" w:hAnsi="Times New Roman" w:cs="Times New Roman"/>
          <w:color w:val="000000"/>
          <w:sz w:val="24"/>
          <w:szCs w:val="24"/>
        </w:rPr>
        <w:br/>
        <w:t>do Dziennika budowy oraz uczestniczenie w czynnościach odbioru końcowego.</w:t>
      </w:r>
    </w:p>
    <w:p w14:paraId="3F46CA3A" w14:textId="77777777" w:rsidR="009B4DFB" w:rsidRPr="009B4DFB" w:rsidRDefault="009B4DFB" w:rsidP="002012A0">
      <w:pPr>
        <w:autoSpaceDN w:val="0"/>
        <w:spacing w:after="0" w:line="240" w:lineRule="auto"/>
        <w:jc w:val="both"/>
        <w:rPr>
          <w:rFonts w:ascii="Times New Roman" w:hAnsi="Times New Roman" w:cs="Times New Roman"/>
          <w:color w:val="000000"/>
          <w:sz w:val="24"/>
          <w:szCs w:val="24"/>
        </w:rPr>
      </w:pPr>
    </w:p>
    <w:p w14:paraId="7E35772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Do obowiązków Kierownika robót należy:</w:t>
      </w:r>
    </w:p>
    <w:p w14:paraId="64288F0C" w14:textId="08193D2D" w:rsidR="00700FD5" w:rsidRPr="00700FD5" w:rsidRDefault="00700FD5" w:rsidP="0090215D">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rzetelne zapoznanie się z umową, SWZ, pytaniami i odpowiedziami do treści SWZ, decyzjami administracyjnymi dotyczącymi zamierzenia budowlanego, Dokumentacją projektową  i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w:t>
      </w:r>
    </w:p>
    <w:p w14:paraId="030499A7" w14:textId="77777777" w:rsidR="00700FD5" w:rsidRPr="00700FD5" w:rsidRDefault="00700FD5" w:rsidP="0090215D">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wykonywanie obowiązków wynikających z Prawa Budowlanego i rozporządzeń wykonawczych;</w:t>
      </w:r>
    </w:p>
    <w:p w14:paraId="62874A6C" w14:textId="77777777" w:rsidR="00700FD5" w:rsidRPr="00700FD5" w:rsidRDefault="00700FD5" w:rsidP="0090215D">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zorganizowanie i kierowanie robotami w sposób zgodny z decyzjami administracyjnymi dotyczącymi zamierzenia budowlanego, Dokumentacją projektową,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 zasadami wiedzy technicznej i przepisami;</w:t>
      </w:r>
    </w:p>
    <w:p w14:paraId="7B3EF843" w14:textId="77777777" w:rsidR="00700FD5" w:rsidRPr="00700FD5" w:rsidRDefault="00700FD5" w:rsidP="0090215D">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prowadzenie dokumentacji kierowanych robót;</w:t>
      </w:r>
    </w:p>
    <w:p w14:paraId="39C709D1" w14:textId="77777777" w:rsidR="00700FD5" w:rsidRPr="00700FD5" w:rsidRDefault="00700FD5" w:rsidP="0090215D">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uczestniczenie w naradach koordynacyjnych.</w:t>
      </w:r>
    </w:p>
    <w:p w14:paraId="0DA2AAF7" w14:textId="150F63A7" w:rsidR="00700FD5" w:rsidRDefault="00700FD5" w:rsidP="0090215D">
      <w:pPr>
        <w:numPr>
          <w:ilvl w:val="0"/>
          <w:numId w:val="23"/>
        </w:numPr>
        <w:autoSpaceDN w:val="0"/>
        <w:spacing w:after="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 budowy ma obowiązek przebywania na terenie budowy w trakcie wykonywanych robót budowlanych, a Kierownicy robót zobowiązani są do przebywania na terenie budowy w czasie wykonywania robót budowlanych odpowiednich do zakresu ich specjalności.</w:t>
      </w:r>
    </w:p>
    <w:p w14:paraId="0A6EBB7D" w14:textId="77777777" w:rsidR="00782DAF" w:rsidRPr="00782DAF" w:rsidRDefault="00782DAF" w:rsidP="00782DAF">
      <w:pPr>
        <w:autoSpaceDN w:val="0"/>
        <w:spacing w:after="0" w:line="240" w:lineRule="auto"/>
        <w:ind w:left="142"/>
        <w:jc w:val="both"/>
        <w:rPr>
          <w:rFonts w:ascii="Times New Roman" w:hAnsi="Times New Roman" w:cs="Times New Roman"/>
          <w:color w:val="000000"/>
          <w:sz w:val="24"/>
          <w:szCs w:val="24"/>
        </w:rPr>
      </w:pPr>
    </w:p>
    <w:p w14:paraId="3485874B" w14:textId="77777777"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 Budowy i Kierownicy robót mają prawo:</w:t>
      </w:r>
    </w:p>
    <w:p w14:paraId="01A41F9E" w14:textId="77777777" w:rsidR="00700FD5" w:rsidRPr="00700FD5" w:rsidRDefault="00700FD5" w:rsidP="0090215D">
      <w:pPr>
        <w:numPr>
          <w:ilvl w:val="0"/>
          <w:numId w:val="28"/>
        </w:numPr>
        <w:autoSpaceDN w:val="0"/>
        <w:spacing w:after="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występowania do Zamawiającego o zmiany w rozwiązaniach projektowych, jeżeli są one uzasadnione koniecznością zwiększenia bezpieczeństwa realizacji robót budowlanych lub usprawnieniami procesu budowy;</w:t>
      </w:r>
    </w:p>
    <w:p w14:paraId="105D9BEF" w14:textId="77777777" w:rsidR="00700FD5" w:rsidRPr="00700FD5" w:rsidRDefault="00700FD5" w:rsidP="0090215D">
      <w:pPr>
        <w:numPr>
          <w:ilvl w:val="0"/>
          <w:numId w:val="28"/>
        </w:numPr>
        <w:autoSpaceDN w:val="0"/>
        <w:spacing w:after="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xml:space="preserve">.  …………..………… w formie </w:t>
      </w:r>
      <w:r w:rsidRPr="00700FD5">
        <w:rPr>
          <w:rFonts w:ascii="Times New Roman" w:hAnsi="Times New Roman" w:cs="Times New Roman"/>
          <w:color w:val="000000"/>
          <w:sz w:val="24"/>
          <w:szCs w:val="24"/>
        </w:rPr>
        <w:br/>
        <w:t xml:space="preserve">i na zasadach określonych art. 450 ust. 1 ustawy Prawo zamówień publicznych z dn. 19 września 2019 r.  -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w:t>
      </w:r>
      <w:proofErr w:type="spellStart"/>
      <w:r w:rsidRPr="00700FD5">
        <w:rPr>
          <w:rFonts w:ascii="Times New Roman" w:hAnsi="Times New Roman" w:cs="Times New Roman"/>
          <w:color w:val="000000"/>
          <w:sz w:val="24"/>
          <w:szCs w:val="24"/>
        </w:rPr>
        <w:t>późn</w:t>
      </w:r>
      <w:proofErr w:type="spellEnd"/>
      <w:r w:rsidRPr="00700FD5">
        <w:rPr>
          <w:rFonts w:ascii="Times New Roman" w:hAnsi="Times New Roman" w:cs="Times New Roman"/>
          <w:color w:val="000000"/>
          <w:sz w:val="24"/>
          <w:szCs w:val="24"/>
        </w:rPr>
        <w:t>.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w:t>
      </w:r>
      <w:proofErr w:type="spellStart"/>
      <w:r w:rsidRPr="00700FD5">
        <w:rPr>
          <w:rFonts w:ascii="Times New Roman" w:hAnsi="Times New Roman" w:cs="Times New Roman"/>
          <w:color w:val="000000"/>
          <w:sz w:val="24"/>
          <w:szCs w:val="24"/>
        </w:rPr>
        <w:t>Pzp</w:t>
      </w:r>
      <w:proofErr w:type="spellEnd"/>
      <w:r w:rsidRPr="00700FD5">
        <w:rPr>
          <w:rFonts w:ascii="Times New Roman" w:hAnsi="Times New Roman" w:cs="Times New Roman"/>
          <w:color w:val="000000"/>
          <w:sz w:val="24"/>
          <w:szCs w:val="24"/>
        </w:rPr>
        <w:t xml:space="preserve">.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w:t>
      </w:r>
      <w:proofErr w:type="spellStart"/>
      <w:r w:rsidRPr="00700FD5">
        <w:rPr>
          <w:shd w:val="clear" w:color="auto" w:fill="FFFFFF"/>
        </w:rPr>
        <w:t>późn</w:t>
      </w:r>
      <w:proofErr w:type="spellEnd"/>
      <w:r w:rsidRPr="00700FD5">
        <w:rPr>
          <w:shd w:val="clear" w:color="auto" w:fill="FFFFFF"/>
        </w:rPr>
        <w:t>.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F8C078E" w14:textId="23CBBC5C"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w:t>
      </w:r>
      <w:proofErr w:type="spellStart"/>
      <w:r w:rsidRPr="00700FD5">
        <w:rPr>
          <w:rFonts w:ascii="Times New Roman" w:hAnsi="Times New Roman" w:cs="Times New Roman"/>
          <w:color w:val="000000"/>
          <w:sz w:val="24"/>
          <w:szCs w:val="24"/>
        </w:rPr>
        <w:t>t.j</w:t>
      </w:r>
      <w:proofErr w:type="spellEnd"/>
      <w:r w:rsidRPr="00700FD5">
        <w:rPr>
          <w:rFonts w:ascii="Times New Roman" w:hAnsi="Times New Roman" w:cs="Times New Roman"/>
          <w:color w:val="000000"/>
          <w:sz w:val="24"/>
          <w:szCs w:val="24"/>
        </w:rPr>
        <w:t>.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proofErr w:type="spellStart"/>
      <w:r w:rsidRPr="00700FD5">
        <w:rPr>
          <w:rFonts w:ascii="Times New Roman" w:hAnsi="Times New Roman" w:cs="Times New Roman"/>
          <w:color w:val="000000"/>
          <w:sz w:val="24"/>
          <w:szCs w:val="24"/>
        </w:rPr>
        <w:t>późn</w:t>
      </w:r>
      <w:proofErr w:type="spellEnd"/>
      <w:r w:rsidRPr="00700FD5">
        <w:rPr>
          <w:rFonts w:ascii="Times New Roman" w:hAnsi="Times New Roman" w:cs="Times New Roman"/>
          <w:color w:val="000000"/>
          <w:sz w:val="24"/>
          <w:szCs w:val="24"/>
        </w:rPr>
        <w:t xml:space="preserve">. zm.). Zmiana formy 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20B10AFC" w14:textId="77777777" w:rsidR="0090215D" w:rsidRDefault="0090215D" w:rsidP="00700FD5">
      <w:pPr>
        <w:pStyle w:val="Tekstpodstawowy"/>
        <w:spacing w:after="200" w:line="276" w:lineRule="auto"/>
        <w:jc w:val="center"/>
        <w:rPr>
          <w:color w:val="000000"/>
          <w:szCs w:val="24"/>
        </w:rPr>
      </w:pPr>
    </w:p>
    <w:p w14:paraId="5D64F16A" w14:textId="77777777" w:rsidR="001C7BC5" w:rsidRDefault="001C7BC5" w:rsidP="00700FD5">
      <w:pPr>
        <w:pStyle w:val="Tekstpodstawowy"/>
        <w:spacing w:after="200" w:line="276" w:lineRule="auto"/>
        <w:jc w:val="center"/>
        <w:rPr>
          <w:color w:val="000000"/>
          <w:szCs w:val="24"/>
        </w:rPr>
      </w:pPr>
    </w:p>
    <w:p w14:paraId="7A0A9E8F" w14:textId="6755B09A" w:rsidR="00700FD5" w:rsidRPr="00700FD5" w:rsidRDefault="00700FD5" w:rsidP="00700FD5">
      <w:pPr>
        <w:pStyle w:val="Tekstpodstawowy"/>
        <w:spacing w:after="200" w:line="276" w:lineRule="auto"/>
        <w:jc w:val="center"/>
        <w:rPr>
          <w:color w:val="000000"/>
          <w:szCs w:val="24"/>
        </w:rPr>
      </w:pPr>
      <w:r w:rsidRPr="00700FD5">
        <w:rPr>
          <w:color w:val="000000"/>
          <w:szCs w:val="24"/>
        </w:rPr>
        <w:lastRenderedPageBreak/>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9"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9"/>
    </w:p>
    <w:p w14:paraId="74A194FB" w14:textId="77777777" w:rsidR="00700FD5" w:rsidRPr="00700FD5" w:rsidRDefault="00700FD5" w:rsidP="00700FD5">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608BB210"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za brak zmiany umowy o podwykonawstwo w zakresie terminu zapłaty, zgodnie z art. 464 ust. 10 ustawy </w:t>
      </w:r>
      <w:proofErr w:type="spellStart"/>
      <w:r w:rsidRPr="00700FD5">
        <w:rPr>
          <w:rFonts w:ascii="Times New Roman" w:eastAsia="Arial" w:hAnsi="Times New Roman" w:cs="Times New Roman"/>
          <w:bCs/>
          <w:sz w:val="24"/>
          <w:szCs w:val="24"/>
        </w:rPr>
        <w:t>Pzp</w:t>
      </w:r>
      <w:proofErr w:type="spellEnd"/>
      <w:r w:rsidRPr="00700FD5">
        <w:rPr>
          <w:rFonts w:ascii="Times New Roman" w:eastAsia="Arial" w:hAnsi="Times New Roman" w:cs="Times New Roman"/>
          <w:bCs/>
          <w:sz w:val="24"/>
          <w:szCs w:val="24"/>
        </w:rPr>
        <w:t xml:space="preserve">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lastRenderedPageBreak/>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lastRenderedPageBreak/>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58BAD07F" w14:textId="5D3B5AE0" w:rsidR="00700FD5" w:rsidRPr="001C7BC5" w:rsidRDefault="00700FD5" w:rsidP="00700FD5">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4F530E25" w14:textId="77777777" w:rsidR="0090215D" w:rsidRDefault="0090215D" w:rsidP="00700FD5">
      <w:pPr>
        <w:spacing w:before="120"/>
        <w:jc w:val="center"/>
        <w:rPr>
          <w:rFonts w:ascii="Times New Roman" w:hAnsi="Times New Roman" w:cs="Times New Roman"/>
          <w:b/>
          <w:color w:val="000000"/>
          <w:sz w:val="24"/>
          <w:szCs w:val="24"/>
        </w:rPr>
      </w:pP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0"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0"/>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 xml:space="preserve">dokonano zmiany umowy z naruszeniem art. 454 i art. 455 ustawy </w:t>
      </w:r>
      <w:proofErr w:type="spellStart"/>
      <w:r w:rsidRPr="00700FD5">
        <w:rPr>
          <w:rFonts w:eastAsia="Arial"/>
          <w:bCs/>
        </w:rPr>
        <w:t>Pzp</w:t>
      </w:r>
      <w:proofErr w:type="spellEnd"/>
      <w:r w:rsidRPr="00700FD5">
        <w:rPr>
          <w:rFonts w:eastAsia="Arial"/>
          <w:bCs/>
        </w:rPr>
        <w:t>,</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 xml:space="preserve">ykonawca w chwili zawarcia umowy podlegał wykluczeniu na podstawie art. 108 ustawy </w:t>
      </w:r>
      <w:proofErr w:type="spellStart"/>
      <w:r w:rsidR="00700FD5" w:rsidRPr="00700FD5">
        <w:rPr>
          <w:rFonts w:eastAsia="Arial"/>
          <w:bCs/>
        </w:rPr>
        <w:t>Pzp</w:t>
      </w:r>
      <w:proofErr w:type="spellEnd"/>
      <w:r w:rsidR="00700FD5" w:rsidRPr="00700FD5">
        <w:rPr>
          <w:rFonts w:eastAsia="Arial"/>
          <w:bCs/>
        </w:rPr>
        <w:t>,</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5E91B7BD" w14:textId="012FBB46"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w:t>
      </w:r>
      <w:r w:rsidRPr="00700FD5">
        <w:rPr>
          <w:rFonts w:ascii="Times New Roman" w:hAnsi="Times New Roman" w:cs="Times New Roman"/>
          <w:color w:val="000000"/>
          <w:sz w:val="24"/>
          <w:szCs w:val="24"/>
        </w:rPr>
        <w:lastRenderedPageBreak/>
        <w:t xml:space="preserve">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EBF6639"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37AC46B1" w14:textId="77777777" w:rsidR="0090215D" w:rsidRDefault="0090215D" w:rsidP="00700FD5">
      <w:pPr>
        <w:spacing w:before="120" w:after="120"/>
        <w:ind w:left="720" w:hanging="720"/>
        <w:jc w:val="center"/>
        <w:rPr>
          <w:rFonts w:ascii="Times New Roman" w:hAnsi="Times New Roman" w:cs="Times New Roman"/>
          <w:b/>
          <w:color w:val="000000"/>
          <w:sz w:val="24"/>
          <w:szCs w:val="24"/>
        </w:rPr>
      </w:pP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700FD5">
        <w:rPr>
          <w:rFonts w:ascii="Times New Roman" w:hAnsi="Times New Roman" w:cs="Times New Roman"/>
          <w:color w:val="000000"/>
          <w:sz w:val="24"/>
          <w:szCs w:val="24"/>
        </w:rPr>
        <w:t>STWiORB</w:t>
      </w:r>
      <w:proofErr w:type="spellEnd"/>
      <w:r w:rsidRPr="00700FD5">
        <w:rPr>
          <w:rFonts w:ascii="Times New Roman" w:hAnsi="Times New Roman" w:cs="Times New Roman"/>
          <w:color w:val="000000"/>
          <w:sz w:val="24"/>
          <w:szCs w:val="24"/>
        </w:rPr>
        <w:t xml:space="preserve">,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w:t>
      </w:r>
      <w:proofErr w:type="spellStart"/>
      <w:r w:rsidRPr="00700FD5">
        <w:rPr>
          <w:rFonts w:ascii="Times New Roman" w:hAnsi="Times New Roman" w:cs="Times New Roman"/>
          <w:bCs/>
          <w:color w:val="000000"/>
          <w:sz w:val="24"/>
          <w:szCs w:val="24"/>
        </w:rPr>
        <w:t>t.j</w:t>
      </w:r>
      <w:proofErr w:type="spellEnd"/>
      <w:r w:rsidRPr="00700FD5">
        <w:rPr>
          <w:rFonts w:ascii="Times New Roman" w:hAnsi="Times New Roman" w:cs="Times New Roman"/>
          <w:bCs/>
          <w:color w:val="000000"/>
          <w:sz w:val="24"/>
          <w:szCs w:val="24"/>
        </w:rPr>
        <w:t xml:space="preserve">. Dz. U. z 2018 r. poz. 2177 z </w:t>
      </w:r>
      <w:proofErr w:type="spellStart"/>
      <w:r w:rsidRPr="00700FD5">
        <w:rPr>
          <w:rFonts w:ascii="Times New Roman" w:hAnsi="Times New Roman" w:cs="Times New Roman"/>
          <w:bCs/>
          <w:color w:val="000000"/>
          <w:sz w:val="24"/>
          <w:szCs w:val="24"/>
        </w:rPr>
        <w:t>późn</w:t>
      </w:r>
      <w:proofErr w:type="spellEnd"/>
      <w:r w:rsidRPr="00700FD5">
        <w:rPr>
          <w:rFonts w:ascii="Times New Roman" w:hAnsi="Times New Roman" w:cs="Times New Roman"/>
          <w:bCs/>
          <w:color w:val="000000"/>
          <w:sz w:val="24"/>
          <w:szCs w:val="24"/>
        </w:rPr>
        <w:t>.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700FD5">
        <w:rPr>
          <w:rFonts w:ascii="Times New Roman" w:hAnsi="Times New Roman" w:cs="Times New Roman"/>
          <w:color w:val="000000"/>
          <w:sz w:val="24"/>
          <w:szCs w:val="24"/>
        </w:rPr>
        <w:t>Sekocenbud</w:t>
      </w:r>
      <w:proofErr w:type="spellEnd"/>
      <w:r w:rsidRPr="00700FD5">
        <w:rPr>
          <w:rFonts w:ascii="Times New Roman" w:hAnsi="Times New Roman" w:cs="Times New Roman"/>
          <w:color w:val="000000"/>
          <w:sz w:val="24"/>
          <w:szCs w:val="24"/>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92DF556"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1329B1A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w:t>
      </w:r>
      <w:proofErr w:type="spellStart"/>
      <w:r w:rsidRPr="00700FD5">
        <w:rPr>
          <w:rFonts w:eastAsia="Arial"/>
          <w:bCs/>
          <w:color w:val="000000"/>
        </w:rPr>
        <w:t>t.j</w:t>
      </w:r>
      <w:proofErr w:type="spellEnd"/>
      <w:r w:rsidRPr="00700FD5">
        <w:rPr>
          <w:rFonts w:eastAsia="Arial"/>
          <w:bCs/>
          <w:color w:val="000000"/>
        </w:rPr>
        <w:t xml:space="preserve">.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w:t>
      </w:r>
      <w:proofErr w:type="spellStart"/>
      <w:r w:rsidRPr="00700FD5">
        <w:rPr>
          <w:rFonts w:ascii="Times New Roman" w:eastAsia="Arial" w:hAnsi="Times New Roman" w:cs="Times New Roman"/>
          <w:bCs/>
          <w:sz w:val="24"/>
          <w:szCs w:val="24"/>
        </w:rPr>
        <w:t>t.j</w:t>
      </w:r>
      <w:proofErr w:type="spellEnd"/>
      <w:r w:rsidRPr="00700FD5">
        <w:rPr>
          <w:rFonts w:ascii="Times New Roman" w:eastAsia="Arial" w:hAnsi="Times New Roman" w:cs="Times New Roman"/>
          <w:bCs/>
          <w:sz w:val="24"/>
          <w:szCs w:val="24"/>
        </w:rPr>
        <w:t>.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0B281777" w14:textId="1C18F607" w:rsidR="009B4DFB" w:rsidRDefault="009B4DFB" w:rsidP="003A2372">
      <w:pPr>
        <w:spacing w:after="0" w:line="240" w:lineRule="auto"/>
        <w:jc w:val="both"/>
        <w:rPr>
          <w:rFonts w:ascii="Times New Roman" w:hAnsi="Times New Roman" w:cs="Times New Roman"/>
          <w:color w:val="000000"/>
          <w:sz w:val="24"/>
          <w:szCs w:val="24"/>
        </w:rPr>
      </w:pP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7ECF9100" w14:textId="0EDB4023"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57D6D809"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7A342092" w14:textId="77777777" w:rsidR="00700FD5" w:rsidRPr="00700FD5" w:rsidRDefault="00700FD5" w:rsidP="00700FD5">
      <w:pPr>
        <w:jc w:val="both"/>
        <w:rPr>
          <w:rFonts w:ascii="Times New Roman" w:hAnsi="Times New Roman" w:cs="Times New Roman"/>
          <w:color w:val="000000"/>
          <w:sz w:val="24"/>
          <w:szCs w:val="24"/>
        </w:rPr>
      </w:pPr>
    </w:p>
    <w:p w14:paraId="3CD279C0" w14:textId="77777777" w:rsidR="00700FD5" w:rsidRPr="00700FD5" w:rsidRDefault="00700FD5" w:rsidP="00700FD5">
      <w:pPr>
        <w:jc w:val="both"/>
        <w:rPr>
          <w:rFonts w:ascii="Times New Roman" w:hAnsi="Times New Roman" w:cs="Times New Roman"/>
          <w:color w:val="000000"/>
          <w:sz w:val="24"/>
          <w:szCs w:val="24"/>
        </w:rPr>
      </w:pPr>
    </w:p>
    <w:p w14:paraId="71958633" w14:textId="77777777" w:rsidR="00700FD5" w:rsidRPr="00700FD5" w:rsidRDefault="00700FD5" w:rsidP="00700FD5">
      <w:pPr>
        <w:autoSpaceDE w:val="0"/>
        <w:jc w:val="both"/>
        <w:rPr>
          <w:rFonts w:ascii="Times New Roman" w:eastAsia="NimbusSanL-Bold-Identity-H" w:hAnsi="Times New Roman" w:cs="Times New Roman"/>
          <w:sz w:val="24"/>
          <w:szCs w:val="24"/>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9F5F" w14:textId="77777777" w:rsidR="00F74D76" w:rsidRDefault="00F74D76" w:rsidP="00320BFB">
      <w:pPr>
        <w:spacing w:after="0" w:line="240" w:lineRule="auto"/>
      </w:pPr>
      <w:r>
        <w:separator/>
      </w:r>
    </w:p>
  </w:endnote>
  <w:endnote w:type="continuationSeparator" w:id="0">
    <w:p w14:paraId="3DE3D177" w14:textId="77777777" w:rsidR="00F74D76" w:rsidRDefault="00F74D76"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6A09" w14:textId="77777777" w:rsidR="00F74D76" w:rsidRDefault="00F74D76" w:rsidP="00320BFB">
      <w:pPr>
        <w:spacing w:after="0" w:line="240" w:lineRule="auto"/>
      </w:pPr>
      <w:r>
        <w:separator/>
      </w:r>
    </w:p>
  </w:footnote>
  <w:footnote w:type="continuationSeparator" w:id="0">
    <w:p w14:paraId="14333D46" w14:textId="77777777" w:rsidR="00F74D76" w:rsidRDefault="00F74D76" w:rsidP="0032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A63"/>
    <w:rsid w:val="00046CA1"/>
    <w:rsid w:val="000D2AAD"/>
    <w:rsid w:val="00182C6B"/>
    <w:rsid w:val="001C7BC5"/>
    <w:rsid w:val="002012A0"/>
    <w:rsid w:val="002A2C2A"/>
    <w:rsid w:val="00320BFB"/>
    <w:rsid w:val="003A2372"/>
    <w:rsid w:val="0040150A"/>
    <w:rsid w:val="00476EA0"/>
    <w:rsid w:val="004C0676"/>
    <w:rsid w:val="005B40DE"/>
    <w:rsid w:val="0068780D"/>
    <w:rsid w:val="00700FD5"/>
    <w:rsid w:val="00726DBC"/>
    <w:rsid w:val="00744908"/>
    <w:rsid w:val="00782DAF"/>
    <w:rsid w:val="00823881"/>
    <w:rsid w:val="00832D3B"/>
    <w:rsid w:val="008373BE"/>
    <w:rsid w:val="00857F4A"/>
    <w:rsid w:val="008709EB"/>
    <w:rsid w:val="0090215D"/>
    <w:rsid w:val="00943094"/>
    <w:rsid w:val="009A213F"/>
    <w:rsid w:val="009B27B0"/>
    <w:rsid w:val="009B4DFB"/>
    <w:rsid w:val="009C6714"/>
    <w:rsid w:val="009D02F6"/>
    <w:rsid w:val="00A422DA"/>
    <w:rsid w:val="00AC4BF8"/>
    <w:rsid w:val="00AF55D2"/>
    <w:rsid w:val="00B34A63"/>
    <w:rsid w:val="00B92012"/>
    <w:rsid w:val="00B94F46"/>
    <w:rsid w:val="00B96564"/>
    <w:rsid w:val="00BB64E0"/>
    <w:rsid w:val="00C42CD9"/>
    <w:rsid w:val="00CC66B9"/>
    <w:rsid w:val="00CE07C5"/>
    <w:rsid w:val="00CE0AB3"/>
    <w:rsid w:val="00D02F02"/>
    <w:rsid w:val="00E25B28"/>
    <w:rsid w:val="00E702CF"/>
    <w:rsid w:val="00E868B6"/>
    <w:rsid w:val="00F74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E9E7-D103-4B7D-822E-A7C51D3B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31</Pages>
  <Words>12149</Words>
  <Characters>72895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M.Bąk</cp:lastModifiedBy>
  <cp:revision>25</cp:revision>
  <cp:lastPrinted>2021-10-14T05:51:00Z</cp:lastPrinted>
  <dcterms:created xsi:type="dcterms:W3CDTF">2021-09-22T06:19:00Z</dcterms:created>
  <dcterms:modified xsi:type="dcterms:W3CDTF">2021-10-18T10:06:00Z</dcterms:modified>
</cp:coreProperties>
</file>