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3732A5" w:rsidRPr="003732A5" w:rsidRDefault="003732A5" w:rsidP="003732A5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</w:rPr>
      </w:pPr>
      <w:bookmarkStart w:id="0" w:name="_GoBack"/>
      <w:r w:rsidRPr="003732A5">
        <w:rPr>
          <w:rFonts w:ascii="Arial" w:hAnsi="Arial" w:cs="Arial"/>
          <w:b/>
        </w:rPr>
        <w:t>Opracowanie koncepcji zagospodarowania terenu nad Jeziorem Tarnobrzeskim</w:t>
      </w:r>
    </w:p>
    <w:bookmarkEnd w:id="0"/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55707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32700C"/>
    <w:rsid w:val="003732A5"/>
    <w:rsid w:val="00532CDB"/>
    <w:rsid w:val="00557070"/>
    <w:rsid w:val="007C5E3B"/>
    <w:rsid w:val="007E10B5"/>
    <w:rsid w:val="00A706FD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F0634-D78C-4F01-8564-9F4939FF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8</cp:revision>
  <dcterms:created xsi:type="dcterms:W3CDTF">2021-04-09T08:09:00Z</dcterms:created>
  <dcterms:modified xsi:type="dcterms:W3CDTF">2021-07-13T09:25:00Z</dcterms:modified>
</cp:coreProperties>
</file>