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9"/>
        <w:gridCol w:w="6480"/>
        <w:gridCol w:w="2111"/>
      </w:tblGrid>
      <w:tr w:rsidR="00ED1196" w:rsidRPr="0054118E" w:rsidTr="00F55627">
        <w:trPr>
          <w:trHeight w:val="761"/>
          <w:jc w:val="center"/>
        </w:trPr>
        <w:tc>
          <w:tcPr>
            <w:tcW w:w="10530" w:type="dxa"/>
            <w:gridSpan w:val="3"/>
            <w:shd w:val="clear" w:color="auto" w:fill="auto"/>
            <w:vAlign w:val="center"/>
          </w:tcPr>
          <w:p w:rsidR="00ED1196" w:rsidRPr="0054118E" w:rsidRDefault="00ED1196">
            <w:pPr>
              <w:pStyle w:val="Nagwek1"/>
              <w:rPr>
                <w:b w:val="0"/>
                <w:bCs w:val="0"/>
              </w:rPr>
            </w:pPr>
            <w:r w:rsidRPr="0054118E">
              <w:rPr>
                <w:b w:val="0"/>
                <w:bCs w:val="0"/>
              </w:rPr>
              <w:t>PRZEWODNIK MIESZKAŃCA</w:t>
            </w:r>
          </w:p>
        </w:tc>
      </w:tr>
      <w:tr w:rsidR="00ED1196" w:rsidRPr="0054118E" w:rsidTr="00F55627">
        <w:trPr>
          <w:trHeight w:val="574"/>
          <w:jc w:val="center"/>
        </w:trPr>
        <w:tc>
          <w:tcPr>
            <w:tcW w:w="1939" w:type="dxa"/>
            <w:vMerge w:val="restart"/>
            <w:shd w:val="clear" w:color="auto" w:fill="auto"/>
            <w:vAlign w:val="center"/>
          </w:tcPr>
          <w:p w:rsidR="00ED1196" w:rsidRPr="0054118E" w:rsidRDefault="00862028">
            <w:pPr>
              <w:rPr>
                <w:sz w:val="20"/>
              </w:rPr>
            </w:pPr>
            <w:r w:rsidRPr="0054118E">
              <w:rPr>
                <w:noProof/>
              </w:rPr>
              <w:drawing>
                <wp:anchor distT="0" distB="0" distL="114300" distR="114300" simplePos="0" relativeHeight="251657216" behindDoc="0" locked="0" layoutInCell="1" allowOverlap="1">
                  <wp:simplePos x="0" y="0"/>
                  <wp:positionH relativeFrom="column">
                    <wp:posOffset>312420</wp:posOffset>
                  </wp:positionH>
                  <wp:positionV relativeFrom="paragraph">
                    <wp:posOffset>121920</wp:posOffset>
                  </wp:positionV>
                  <wp:extent cx="467995" cy="518160"/>
                  <wp:effectExtent l="19050" t="0" r="8255"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7995" cy="518160"/>
                          </a:xfrm>
                          <a:prstGeom prst="rect">
                            <a:avLst/>
                          </a:prstGeom>
                          <a:noFill/>
                          <a:ln w="9525">
                            <a:noFill/>
                            <a:miter lim="800000"/>
                            <a:headEnd/>
                            <a:tailEnd/>
                          </a:ln>
                        </pic:spPr>
                      </pic:pic>
                    </a:graphicData>
                  </a:graphic>
                </wp:anchor>
              </w:drawing>
            </w:r>
          </w:p>
          <w:p w:rsidR="00ED1196" w:rsidRPr="0054118E" w:rsidRDefault="00ED1196">
            <w:pPr>
              <w:rPr>
                <w:sz w:val="20"/>
              </w:rPr>
            </w:pPr>
          </w:p>
          <w:p w:rsidR="00ED1196" w:rsidRPr="0054118E" w:rsidRDefault="00ED1196">
            <w:pPr>
              <w:rPr>
                <w:sz w:val="20"/>
              </w:rPr>
            </w:pPr>
          </w:p>
          <w:p w:rsidR="00ED1196" w:rsidRPr="0054118E" w:rsidRDefault="00ED1196">
            <w:pPr>
              <w:rPr>
                <w:sz w:val="20"/>
              </w:rPr>
            </w:pPr>
          </w:p>
        </w:tc>
        <w:tc>
          <w:tcPr>
            <w:tcW w:w="6480" w:type="dxa"/>
            <w:vMerge w:val="restart"/>
            <w:shd w:val="clear" w:color="auto" w:fill="auto"/>
            <w:vAlign w:val="center"/>
          </w:tcPr>
          <w:p w:rsidR="00ED1196" w:rsidRPr="0054118E" w:rsidRDefault="00ED1196">
            <w:pPr>
              <w:pStyle w:val="Nagwek4"/>
              <w:ind w:left="110" w:firstLine="0"/>
              <w:rPr>
                <w:b w:val="0"/>
                <w:bCs w:val="0"/>
                <w:sz w:val="18"/>
              </w:rPr>
            </w:pPr>
            <w:r w:rsidRPr="0054118E">
              <w:rPr>
                <w:b w:val="0"/>
                <w:bCs w:val="0"/>
                <w:sz w:val="18"/>
              </w:rPr>
              <w:t>URZĄD MIASTA TARNOBRZEG</w:t>
            </w:r>
            <w:r w:rsidR="00F64289" w:rsidRPr="0054118E">
              <w:rPr>
                <w:b w:val="0"/>
                <w:bCs w:val="0"/>
                <w:sz w:val="18"/>
              </w:rPr>
              <w:t>A</w:t>
            </w:r>
          </w:p>
          <w:p w:rsidR="00ED1196" w:rsidRPr="0054118E" w:rsidRDefault="00ED1196">
            <w:pPr>
              <w:ind w:left="110"/>
              <w:rPr>
                <w:sz w:val="18"/>
              </w:rPr>
            </w:pPr>
            <w:r w:rsidRPr="0054118E">
              <w:rPr>
                <w:sz w:val="18"/>
              </w:rPr>
              <w:t>39-400 Tarnobrzeg</w:t>
            </w:r>
          </w:p>
          <w:p w:rsidR="00ED1196" w:rsidRPr="0054118E" w:rsidRDefault="00ED1196">
            <w:pPr>
              <w:ind w:left="110"/>
              <w:rPr>
                <w:sz w:val="18"/>
              </w:rPr>
            </w:pPr>
            <w:r w:rsidRPr="0054118E">
              <w:rPr>
                <w:sz w:val="18"/>
              </w:rPr>
              <w:t>ul. Kościuszki 32</w:t>
            </w:r>
          </w:p>
          <w:p w:rsidR="00ED1196" w:rsidRPr="0054118E" w:rsidRDefault="00ED1196">
            <w:pPr>
              <w:ind w:left="110"/>
              <w:rPr>
                <w:sz w:val="18"/>
              </w:rPr>
            </w:pPr>
            <w:r w:rsidRPr="0054118E">
              <w:rPr>
                <w:sz w:val="18"/>
              </w:rPr>
              <w:t xml:space="preserve">Biuro Obsługi Interesantów: </w:t>
            </w:r>
          </w:p>
          <w:p w:rsidR="00ED1196" w:rsidRPr="0054118E" w:rsidRDefault="00ED1196">
            <w:pPr>
              <w:ind w:left="110"/>
              <w:rPr>
                <w:sz w:val="20"/>
              </w:rPr>
            </w:pPr>
            <w:r w:rsidRPr="0054118E">
              <w:rPr>
                <w:sz w:val="18"/>
              </w:rPr>
              <w:t>ul</w:t>
            </w:r>
            <w:r w:rsidRPr="0054118E">
              <w:rPr>
                <w:sz w:val="20"/>
              </w:rPr>
              <w:t>. Mickiewicza 7</w:t>
            </w:r>
          </w:p>
        </w:tc>
        <w:tc>
          <w:tcPr>
            <w:tcW w:w="2111" w:type="dxa"/>
            <w:shd w:val="clear" w:color="auto" w:fill="auto"/>
            <w:vAlign w:val="center"/>
          </w:tcPr>
          <w:p w:rsidR="00ED1196" w:rsidRPr="000C4D5D" w:rsidRDefault="002C2F21">
            <w:pPr>
              <w:rPr>
                <w:b/>
                <w:sz w:val="16"/>
                <w:szCs w:val="16"/>
              </w:rPr>
            </w:pPr>
            <w:r w:rsidRPr="000C4D5D">
              <w:rPr>
                <w:b/>
                <w:sz w:val="16"/>
                <w:szCs w:val="16"/>
              </w:rPr>
              <w:t>SO</w:t>
            </w:r>
            <w:r w:rsidR="00E024E5" w:rsidRPr="000C4D5D">
              <w:rPr>
                <w:b/>
                <w:sz w:val="16"/>
                <w:szCs w:val="16"/>
              </w:rPr>
              <w:t>-</w:t>
            </w:r>
            <w:r w:rsidR="00B76DF4" w:rsidRPr="000C4D5D">
              <w:rPr>
                <w:b/>
                <w:sz w:val="16"/>
                <w:szCs w:val="16"/>
              </w:rPr>
              <w:t>II</w:t>
            </w:r>
            <w:r w:rsidR="001C1DDC" w:rsidRPr="000C4D5D">
              <w:rPr>
                <w:b/>
                <w:sz w:val="16"/>
                <w:szCs w:val="16"/>
              </w:rPr>
              <w:t>I</w:t>
            </w:r>
            <w:r w:rsidR="00B76DF4" w:rsidRPr="000C4D5D">
              <w:rPr>
                <w:b/>
                <w:sz w:val="16"/>
                <w:szCs w:val="16"/>
              </w:rPr>
              <w:t>.0143.</w:t>
            </w:r>
            <w:r w:rsidR="00944EB5" w:rsidRPr="000C4D5D">
              <w:rPr>
                <w:b/>
                <w:sz w:val="16"/>
                <w:szCs w:val="16"/>
              </w:rPr>
              <w:t>7</w:t>
            </w:r>
            <w:r w:rsidR="00B76DF4" w:rsidRPr="000C4D5D">
              <w:rPr>
                <w:b/>
                <w:sz w:val="16"/>
                <w:szCs w:val="16"/>
              </w:rPr>
              <w:t>.201</w:t>
            </w:r>
            <w:r w:rsidR="000C4D5D" w:rsidRPr="000C4D5D">
              <w:rPr>
                <w:b/>
                <w:sz w:val="16"/>
                <w:szCs w:val="16"/>
              </w:rPr>
              <w:t>8</w:t>
            </w:r>
          </w:p>
        </w:tc>
      </w:tr>
      <w:tr w:rsidR="00ED1196" w:rsidRPr="0054118E" w:rsidTr="00F55627">
        <w:trPr>
          <w:trHeight w:val="603"/>
          <w:jc w:val="center"/>
        </w:trPr>
        <w:tc>
          <w:tcPr>
            <w:tcW w:w="1939" w:type="dxa"/>
            <w:vMerge/>
            <w:shd w:val="clear" w:color="auto" w:fill="auto"/>
            <w:vAlign w:val="center"/>
          </w:tcPr>
          <w:p w:rsidR="00ED1196" w:rsidRPr="0054118E" w:rsidRDefault="00ED1196">
            <w:pPr>
              <w:ind w:firstLine="1370"/>
              <w:rPr>
                <w:noProof/>
                <w:sz w:val="20"/>
              </w:rPr>
            </w:pPr>
          </w:p>
        </w:tc>
        <w:tc>
          <w:tcPr>
            <w:tcW w:w="6480" w:type="dxa"/>
            <w:vMerge/>
            <w:shd w:val="clear" w:color="auto" w:fill="auto"/>
            <w:vAlign w:val="center"/>
          </w:tcPr>
          <w:p w:rsidR="00ED1196" w:rsidRPr="0054118E" w:rsidRDefault="00ED1196">
            <w:pPr>
              <w:pStyle w:val="Nagwek4"/>
              <w:ind w:left="110" w:firstLine="0"/>
              <w:rPr>
                <w:b w:val="0"/>
                <w:bCs w:val="0"/>
                <w:sz w:val="18"/>
              </w:rPr>
            </w:pPr>
          </w:p>
        </w:tc>
        <w:tc>
          <w:tcPr>
            <w:tcW w:w="2111" w:type="dxa"/>
            <w:shd w:val="clear" w:color="auto" w:fill="auto"/>
            <w:vAlign w:val="center"/>
          </w:tcPr>
          <w:p w:rsidR="00ED1196" w:rsidRPr="0054118E" w:rsidRDefault="00BE576D">
            <w:pPr>
              <w:rPr>
                <w:sz w:val="16"/>
                <w:szCs w:val="16"/>
              </w:rPr>
            </w:pPr>
            <w:r w:rsidRPr="0054118E">
              <w:rPr>
                <w:sz w:val="16"/>
                <w:szCs w:val="16"/>
              </w:rPr>
              <w:t>PM-</w:t>
            </w:r>
            <w:r w:rsidR="00C00B28" w:rsidRPr="0054118E">
              <w:rPr>
                <w:sz w:val="16"/>
                <w:szCs w:val="16"/>
              </w:rPr>
              <w:t>7</w:t>
            </w:r>
          </w:p>
        </w:tc>
      </w:tr>
      <w:tr w:rsidR="00ED1196" w:rsidRPr="0054118E" w:rsidTr="00F55627">
        <w:trPr>
          <w:trHeight w:hRule="exact" w:val="1522"/>
          <w:jc w:val="center"/>
        </w:trPr>
        <w:tc>
          <w:tcPr>
            <w:tcW w:w="10530" w:type="dxa"/>
            <w:gridSpan w:val="3"/>
            <w:shd w:val="clear" w:color="auto" w:fill="auto"/>
            <w:tcMar>
              <w:top w:w="113" w:type="dxa"/>
            </w:tcMar>
            <w:vAlign w:val="center"/>
          </w:tcPr>
          <w:p w:rsidR="00ED1196" w:rsidRPr="0054118E" w:rsidRDefault="00ED1196">
            <w:pPr>
              <w:spacing w:line="360" w:lineRule="auto"/>
              <w:jc w:val="center"/>
              <w:rPr>
                <w:sz w:val="28"/>
                <w:szCs w:val="28"/>
              </w:rPr>
            </w:pPr>
            <w:r w:rsidRPr="0054118E">
              <w:rPr>
                <w:sz w:val="28"/>
                <w:szCs w:val="28"/>
              </w:rPr>
              <w:t>W sprawie:</w:t>
            </w:r>
          </w:p>
          <w:p w:rsidR="00ED1196" w:rsidRPr="0054118E" w:rsidRDefault="00ED1196">
            <w:pPr>
              <w:pStyle w:val="Tekstpodstawowywcity"/>
              <w:spacing w:line="360" w:lineRule="auto"/>
              <w:ind w:left="0"/>
              <w:jc w:val="center"/>
              <w:rPr>
                <w:sz w:val="28"/>
                <w:szCs w:val="28"/>
              </w:rPr>
            </w:pPr>
            <w:r w:rsidRPr="0054118E">
              <w:rPr>
                <w:sz w:val="28"/>
                <w:szCs w:val="28"/>
              </w:rPr>
              <w:t>dokonania zameldowania, wymeldowania</w:t>
            </w:r>
          </w:p>
          <w:p w:rsidR="00ED1196" w:rsidRPr="0054118E" w:rsidRDefault="00ED1196">
            <w:pPr>
              <w:pStyle w:val="Tekstpodstawowywcity"/>
              <w:spacing w:line="360" w:lineRule="auto"/>
              <w:ind w:left="0"/>
              <w:jc w:val="center"/>
              <w:rPr>
                <w:sz w:val="28"/>
                <w:szCs w:val="28"/>
              </w:rPr>
            </w:pPr>
            <w:r w:rsidRPr="0054118E">
              <w:rPr>
                <w:sz w:val="28"/>
                <w:szCs w:val="28"/>
              </w:rPr>
              <w:t xml:space="preserve">obywatela państwa członkowskiego Unii Europejskiej </w:t>
            </w:r>
          </w:p>
        </w:tc>
      </w:tr>
      <w:tr w:rsidR="00ED1196" w:rsidRPr="0054118E" w:rsidTr="00F55627">
        <w:trPr>
          <w:jc w:val="center"/>
        </w:trPr>
        <w:tc>
          <w:tcPr>
            <w:tcW w:w="10530" w:type="dxa"/>
            <w:gridSpan w:val="3"/>
            <w:shd w:val="clear" w:color="auto" w:fill="auto"/>
          </w:tcPr>
          <w:p w:rsidR="00ED1196" w:rsidRPr="0054118E" w:rsidRDefault="00ED1196">
            <w:pPr>
              <w:numPr>
                <w:ilvl w:val="0"/>
                <w:numId w:val="5"/>
              </w:numPr>
              <w:spacing w:line="360" w:lineRule="auto"/>
              <w:jc w:val="both"/>
            </w:pPr>
            <w:r w:rsidRPr="0054118E">
              <w:t>Od czego zacząć?</w:t>
            </w:r>
          </w:p>
        </w:tc>
      </w:tr>
      <w:tr w:rsidR="00ED1196" w:rsidRPr="0054118E" w:rsidTr="00F55627">
        <w:trPr>
          <w:trHeight w:val="1430"/>
          <w:jc w:val="center"/>
        </w:trPr>
        <w:tc>
          <w:tcPr>
            <w:tcW w:w="10530" w:type="dxa"/>
            <w:gridSpan w:val="3"/>
            <w:shd w:val="clear" w:color="auto" w:fill="auto"/>
          </w:tcPr>
          <w:p w:rsidR="00631736" w:rsidRPr="0054118E" w:rsidRDefault="00ED1196" w:rsidP="008A550A">
            <w:pPr>
              <w:pStyle w:val="Nagwek5"/>
              <w:jc w:val="both"/>
              <w:rPr>
                <w:b w:val="0"/>
                <w:bCs w:val="0"/>
                <w:i w:val="0"/>
                <w:iCs w:val="0"/>
              </w:rPr>
            </w:pPr>
            <w:r w:rsidRPr="0054118E">
              <w:rPr>
                <w:b w:val="0"/>
                <w:bCs w:val="0"/>
                <w:i w:val="0"/>
                <w:iCs w:val="0"/>
              </w:rPr>
              <w:tab/>
            </w:r>
            <w:r w:rsidR="00631736" w:rsidRPr="0054118E">
              <w:rPr>
                <w:b w:val="0"/>
                <w:bCs w:val="0"/>
                <w:i w:val="0"/>
                <w:iCs w:val="0"/>
              </w:rPr>
              <w:t>Wymagane dokumenty:</w:t>
            </w:r>
          </w:p>
          <w:p w:rsidR="00B3016A" w:rsidRPr="0054118E" w:rsidRDefault="00631736" w:rsidP="008A550A">
            <w:pPr>
              <w:pStyle w:val="NormalnyWeb"/>
              <w:numPr>
                <w:ilvl w:val="0"/>
                <w:numId w:val="17"/>
              </w:numPr>
              <w:jc w:val="both"/>
            </w:pPr>
            <w:r w:rsidRPr="0054118E">
              <w:t>Wypełniony i podpisany formularz „</w:t>
            </w:r>
            <w:hyperlink r:id="rId7" w:history="1">
              <w:r w:rsidRPr="0054118E">
                <w:rPr>
                  <w:rStyle w:val="Hipercze"/>
                  <w:color w:val="auto"/>
                </w:rPr>
                <w:t>Zgłoszenie pobytu stałego</w:t>
              </w:r>
            </w:hyperlink>
            <w:r w:rsidRPr="0054118E">
              <w:t>”</w:t>
            </w:r>
            <w:r w:rsidR="001944B2" w:rsidRPr="0054118E">
              <w:t xml:space="preserve">, </w:t>
            </w:r>
            <w:r w:rsidR="001944B2" w:rsidRPr="0054118E">
              <w:rPr>
                <w:u w:val="single"/>
              </w:rPr>
              <w:t>Zgłoszenie pobytu czasowego</w:t>
            </w:r>
            <w:r w:rsidR="008A550A" w:rsidRPr="0054118E">
              <w:rPr>
                <w:u w:val="single"/>
              </w:rPr>
              <w:t xml:space="preserve">           </w:t>
            </w:r>
            <w:r w:rsidRPr="0054118E">
              <w:t>(</w:t>
            </w:r>
            <w:r w:rsidRPr="0054118E">
              <w:rPr>
                <w:rStyle w:val="Pogrubienie"/>
                <w:b w:val="0"/>
                <w:bCs w:val="0"/>
              </w:rPr>
              <w:t>odrębny dla każdej osoby meldującej się, również dla dziecka</w:t>
            </w:r>
            <w:r w:rsidRPr="0054118E">
              <w:t xml:space="preserve">) – zawierający potwierdzenie faktu pobytu osoby dokonane przez właściciela lub inny podmiot dysponujący tytułem prawnym do lokalu w formie czytelnego podpisu z oznaczeniem daty jego złożenia. </w:t>
            </w:r>
          </w:p>
          <w:p w:rsidR="00B3016A" w:rsidRPr="0054118E" w:rsidRDefault="00631736" w:rsidP="008A550A">
            <w:pPr>
              <w:pStyle w:val="NormalnyWeb"/>
              <w:numPr>
                <w:ilvl w:val="0"/>
                <w:numId w:val="17"/>
              </w:numPr>
              <w:jc w:val="both"/>
            </w:pPr>
            <w:r w:rsidRPr="0054118E">
              <w:t>Cudzoziemiec będący obywatelem państwa członkowskiego Unii Europejskiej, obywatelem państwa członkowskiego Europejskiego Porozumienia o Wolnym Handlu (EFTA) – strony umowy o Europejskim Obszarze Gospodarczym lub obywatelem Konfederacji Szwajcarskiej</w:t>
            </w:r>
            <w:r w:rsidR="007F7FBA" w:rsidRPr="0054118E">
              <w:t xml:space="preserve"> dokonując zameldowania na pobyt stały lub czasowy</w:t>
            </w:r>
            <w:r w:rsidRPr="0054118E">
              <w:t xml:space="preserve"> przedstawia ważny dokument podróży lub inny dokument potwierdzający jego tożsamość i obywatelstwo oraz ważny dokument potwierdzający prawo st</w:t>
            </w:r>
            <w:r w:rsidR="00B3016A" w:rsidRPr="0054118E">
              <w:t xml:space="preserve">ałego pobytu albo zaświadczenie </w:t>
            </w:r>
            <w:r w:rsidRPr="0054118E">
              <w:t>o z</w:t>
            </w:r>
            <w:r w:rsidR="008A550A" w:rsidRPr="0054118E">
              <w:t xml:space="preserve">arejestrowaniu pobytu obywatela </w:t>
            </w:r>
            <w:r w:rsidRPr="0054118E">
              <w:t>Unii Europejskiej lub oświadczenie o zarejestrowaniu pobytu na terytorium Rzeczypospolitej Polskiej.</w:t>
            </w:r>
          </w:p>
          <w:p w:rsidR="000F71C8" w:rsidRPr="0054118E" w:rsidRDefault="005E3FCA" w:rsidP="008A550A">
            <w:pPr>
              <w:pStyle w:val="NormalnyWeb"/>
              <w:numPr>
                <w:ilvl w:val="0"/>
                <w:numId w:val="17"/>
              </w:numPr>
              <w:jc w:val="both"/>
            </w:pPr>
            <w:r w:rsidRPr="0054118E">
              <w:t>Obywatel będący członkiem rodziny obywatela państwa członkowskiego Unii Europejskiej, obywatela państwa członkowskiego Europejskiego Porozumienia o Woln</w:t>
            </w:r>
            <w:r w:rsidR="000F71C8" w:rsidRPr="0054118E">
              <w:t xml:space="preserve">ym Handlu (EFTA) – strony umowy </w:t>
            </w:r>
            <w:r w:rsidRPr="0054118E">
              <w:t>o Europejskim Obszarze Gospodarczym lub obywatela Konfederacji Szwajcarskiej nie</w:t>
            </w:r>
            <w:r w:rsidR="004824D3" w:rsidRPr="0054118E">
              <w:t xml:space="preserve"> </w:t>
            </w:r>
            <w:r w:rsidRPr="0054118E">
              <w:t xml:space="preserve">będący obywatelem </w:t>
            </w:r>
            <w:r w:rsidR="004824D3" w:rsidRPr="0054118E">
              <w:t>ww.</w:t>
            </w:r>
            <w:r w:rsidRPr="0054118E">
              <w:t xml:space="preserve"> państw</w:t>
            </w:r>
            <w:r w:rsidR="007F7FBA" w:rsidRPr="0054118E">
              <w:t xml:space="preserve"> dokonując zameldowania na pobyt stały lub czasowy</w:t>
            </w:r>
            <w:r w:rsidRPr="0054118E">
              <w:t xml:space="preserve"> przedstawia ważny dokument podróży oraz ważną kartę stałego pobytu</w:t>
            </w:r>
            <w:r w:rsidR="004824D3" w:rsidRPr="0054118E">
              <w:t xml:space="preserve"> członka rodziny obywatela Unii</w:t>
            </w:r>
            <w:r w:rsidRPr="0054118E">
              <w:t xml:space="preserve"> Europejskiej albo ważną kartę pobytu</w:t>
            </w:r>
            <w:r w:rsidR="004824D3" w:rsidRPr="0054118E">
              <w:t xml:space="preserve"> członka rodziny obywatela Unii</w:t>
            </w:r>
            <w:r w:rsidRPr="0054118E">
              <w:t xml:space="preserve"> Europejskiej.</w:t>
            </w:r>
            <w:r w:rsidR="00631736" w:rsidRPr="0054118E">
              <w:t xml:space="preserve"> </w:t>
            </w:r>
          </w:p>
          <w:p w:rsidR="000F71C8" w:rsidRPr="0054118E" w:rsidRDefault="00631736" w:rsidP="008A550A">
            <w:pPr>
              <w:pStyle w:val="NormalnyWeb"/>
              <w:numPr>
                <w:ilvl w:val="0"/>
                <w:numId w:val="17"/>
              </w:numPr>
              <w:jc w:val="both"/>
            </w:pPr>
            <w:r w:rsidRPr="0054118E">
              <w:t xml:space="preserve">Dokument potwierdzający tytuł prawny do lokalu: umowa cywilno-prawna, wypis z księgi wieczystej, decyzja administracyjna, orzeczenie sądu lub inny dokument poświadczający tytuł prawny do lokalu </w:t>
            </w:r>
            <w:r w:rsidR="008A550A" w:rsidRPr="0054118E">
              <w:t xml:space="preserve">             </w:t>
            </w:r>
            <w:r w:rsidRPr="0054118E">
              <w:t>– w oryginale do wglądu.</w:t>
            </w:r>
          </w:p>
          <w:p w:rsidR="000F71C8" w:rsidRPr="0054118E" w:rsidRDefault="00631736" w:rsidP="000F71C8">
            <w:pPr>
              <w:pStyle w:val="NormalnyWeb"/>
              <w:numPr>
                <w:ilvl w:val="0"/>
                <w:numId w:val="17"/>
              </w:numPr>
            </w:pPr>
            <w:r w:rsidRPr="0054118E">
              <w:t xml:space="preserve">W przypadku zgłoszenia zameldowania przez pełnomocnika dodatkowo: </w:t>
            </w:r>
            <w:r w:rsidRPr="0054118E">
              <w:br/>
              <w:t>– pisemne pełnomocnictwo do zameldowania,</w:t>
            </w:r>
            <w:r w:rsidRPr="0054118E">
              <w:br/>
              <w:t>– dowód osobisty pełnomocnika lub paszport</w:t>
            </w:r>
          </w:p>
          <w:p w:rsidR="005E3FCA" w:rsidRPr="0054118E" w:rsidRDefault="008A550A" w:rsidP="000F71C8">
            <w:pPr>
              <w:pStyle w:val="NormalnyWeb"/>
              <w:numPr>
                <w:ilvl w:val="0"/>
                <w:numId w:val="17"/>
              </w:numPr>
            </w:pPr>
            <w:r w:rsidRPr="0054118E">
              <w:t>Potwierdzenie na formularzu meldunkowym, dokonane przez właściciela lub inny podmiot dysponujący tytułem prawnym do lokalu, faktu pobytu w lokalu</w:t>
            </w:r>
          </w:p>
          <w:p w:rsidR="000F71C8" w:rsidRPr="0054118E" w:rsidRDefault="000F71C8" w:rsidP="000F71C8">
            <w:pPr>
              <w:pStyle w:val="NormalnyWeb"/>
              <w:numPr>
                <w:ilvl w:val="0"/>
                <w:numId w:val="17"/>
              </w:numPr>
            </w:pPr>
            <w:r w:rsidRPr="0054118E">
              <w:t>Zameldowanie na pobyt stały lub czasowy można dokonać w formie dokumentu elektronicznego z wykorzystaniem centralnej usługi zamieszczonej na platformie e-</w:t>
            </w:r>
            <w:proofErr w:type="spellStart"/>
            <w:r w:rsidRPr="0054118E">
              <w:t>puap</w:t>
            </w:r>
            <w:proofErr w:type="spellEnd"/>
            <w:r w:rsidRPr="0054118E">
              <w:t xml:space="preserve"> pod adresem </w:t>
            </w:r>
            <w:hyperlink r:id="rId8" w:history="1">
              <w:r w:rsidRPr="0054118E">
                <w:rPr>
                  <w:rStyle w:val="Hipercze"/>
                  <w:color w:val="auto"/>
                </w:rPr>
                <w:t>www.epuap.gov.pl</w:t>
              </w:r>
            </w:hyperlink>
            <w:r w:rsidRPr="0054118E">
              <w:t xml:space="preserve"> lub na stronie </w:t>
            </w:r>
            <w:hyperlink r:id="rId9" w:history="1">
              <w:r w:rsidRPr="0054118E">
                <w:rPr>
                  <w:rStyle w:val="Hipercze"/>
                  <w:color w:val="auto"/>
                </w:rPr>
                <w:t>www.obywatel.gov.pl</w:t>
              </w:r>
            </w:hyperlink>
            <w:r w:rsidRPr="0054118E">
              <w:t xml:space="preserve"> </w:t>
            </w:r>
          </w:p>
          <w:p w:rsidR="000F71C8" w:rsidRPr="0054118E" w:rsidRDefault="000F71C8" w:rsidP="001A0983">
            <w:pPr>
              <w:pStyle w:val="NormalnyWeb"/>
              <w:numPr>
                <w:ilvl w:val="0"/>
                <w:numId w:val="17"/>
              </w:numPr>
            </w:pPr>
            <w:r w:rsidRPr="0054118E">
              <w:t>W przypadku zameldowania w formie dokumentu elektronicznego należy posiadać Profil Zaufany na platformie ePUAP2, który pozwala na identyfikację tożsamości osoby dokonującej zgłoszenia elektronicznego oraz podpisywania przesłanych do urzędu dokumentów (nie trzeba wówczas przedkładać dokumentu podróży).</w:t>
            </w:r>
            <w:r w:rsidR="001A0983" w:rsidRPr="0054118E">
              <w:t xml:space="preserve"> </w:t>
            </w:r>
            <w:r w:rsidRPr="0054118E">
              <w:t>Do zgłoszenia można w tym przypadku dołączyć odwzorowanie cyfrowe tytułu do lokalu oraz potwierdzenia pobytu w lokalu dokonanego przez właściciela.</w:t>
            </w:r>
          </w:p>
          <w:p w:rsidR="003631D8" w:rsidRPr="0054118E" w:rsidRDefault="001A0983" w:rsidP="001A0983">
            <w:pPr>
              <w:pStyle w:val="NormalnyWeb"/>
              <w:numPr>
                <w:ilvl w:val="0"/>
                <w:numId w:val="17"/>
              </w:numPr>
            </w:pPr>
            <w:r w:rsidRPr="0054118E">
              <w:t xml:space="preserve">Profil Zaufany można założyć on Line, instrukcja jego założenia znajduje się pod adresem </w:t>
            </w:r>
            <w:hyperlink r:id="rId10" w:history="1">
              <w:r w:rsidRPr="0054118E">
                <w:rPr>
                  <w:rStyle w:val="Hipercze"/>
                  <w:color w:val="auto"/>
                </w:rPr>
                <w:t>https://obywatel.gov.pl/zaloz-profil-zaufany</w:t>
              </w:r>
            </w:hyperlink>
            <w:r w:rsidRPr="0054118E">
              <w:t xml:space="preserve"> . </w:t>
            </w:r>
          </w:p>
          <w:p w:rsidR="00ED1196" w:rsidRPr="0054118E" w:rsidRDefault="007F7FBA" w:rsidP="008A550A">
            <w:pPr>
              <w:spacing w:line="360" w:lineRule="auto"/>
              <w:jc w:val="both"/>
            </w:pPr>
            <w:r w:rsidRPr="0054118E">
              <w:t>DO CZYNNOŚCI WYMELDOWANIA NALEŻY PRZEDŁOŻYĆ</w:t>
            </w:r>
            <w:r w:rsidR="00424535" w:rsidRPr="0054118E">
              <w:t>:</w:t>
            </w:r>
          </w:p>
          <w:p w:rsidR="00631736" w:rsidRPr="0054118E" w:rsidRDefault="00424535" w:rsidP="003631D8">
            <w:pPr>
              <w:pStyle w:val="NormalnyWeb"/>
              <w:spacing w:line="360" w:lineRule="auto"/>
            </w:pPr>
            <w:r w:rsidRPr="0054118E">
              <w:lastRenderedPageBreak/>
              <w:t>1.Wypełniony i podpisany formularz „</w:t>
            </w:r>
            <w:hyperlink r:id="rId11" w:history="1">
              <w:r w:rsidRPr="0054118E">
                <w:rPr>
                  <w:rStyle w:val="Hipercze"/>
                  <w:color w:val="auto"/>
                </w:rPr>
                <w:t>Zgłoszenie wymeldowania z miejsca pobytu stałego</w:t>
              </w:r>
            </w:hyperlink>
            <w:r w:rsidRPr="0054118E">
              <w:t xml:space="preserve">” </w:t>
            </w:r>
            <w:r w:rsidR="00330817" w:rsidRPr="0054118E">
              <w:t xml:space="preserve">                       </w:t>
            </w:r>
            <w:r w:rsidRPr="0054118E">
              <w:t>lub „</w:t>
            </w:r>
            <w:hyperlink r:id="rId12" w:history="1">
              <w:r w:rsidRPr="0054118E">
                <w:rPr>
                  <w:rStyle w:val="Hipercze"/>
                  <w:color w:val="auto"/>
                </w:rPr>
                <w:t>Zgłoszenie wymeldowania z miejsca pobytu czasowego</w:t>
              </w:r>
            </w:hyperlink>
            <w:r w:rsidRPr="0054118E">
              <w:t xml:space="preserve"> ” </w:t>
            </w:r>
            <w:r w:rsidRPr="0054118E">
              <w:br/>
              <w:t xml:space="preserve">2.Paszport, karta pobytu lub inny dokument </w:t>
            </w:r>
            <w:r w:rsidR="007F7FBA" w:rsidRPr="0054118E">
              <w:t>potwierdzający tożsamość i obywatelstwo</w:t>
            </w:r>
            <w:r w:rsidRPr="0054118E">
              <w:t>.</w:t>
            </w:r>
            <w:r w:rsidRPr="0054118E">
              <w:br/>
              <w:t xml:space="preserve">3.W przypadku zgłoszenia wymeldowania przez pełnomocnika dodatkowo: </w:t>
            </w:r>
            <w:r w:rsidRPr="0054118E">
              <w:br/>
              <w:t>- pisemne pełnomocnictwo do wymeldowania,</w:t>
            </w:r>
            <w:r w:rsidRPr="0054118E">
              <w:br/>
              <w:t>- dowód osobisty pełnomocnika lub paszport.</w:t>
            </w:r>
          </w:p>
        </w:tc>
      </w:tr>
      <w:tr w:rsidR="00ED1196" w:rsidRPr="0054118E" w:rsidTr="00F55627">
        <w:trPr>
          <w:trHeight w:val="390"/>
          <w:jc w:val="center"/>
        </w:trPr>
        <w:tc>
          <w:tcPr>
            <w:tcW w:w="10530" w:type="dxa"/>
            <w:gridSpan w:val="3"/>
            <w:shd w:val="clear" w:color="auto" w:fill="auto"/>
          </w:tcPr>
          <w:p w:rsidR="001944B2" w:rsidRPr="0054118E" w:rsidRDefault="00C5076B" w:rsidP="008A550A">
            <w:pPr>
              <w:pStyle w:val="Tekstpodstawowywcity"/>
              <w:numPr>
                <w:ilvl w:val="0"/>
                <w:numId w:val="5"/>
              </w:numPr>
              <w:jc w:val="both"/>
            </w:pPr>
            <w:r>
              <w:rPr>
                <w:noProof/>
              </w:rPr>
              <w:lastRenderedPageBreak/>
              <w:pict>
                <v:line id="_x0000_s1027" style="position:absolute;left:0;text-align:left;z-index:251658240;mso-position-horizontal-relative:text;mso-position-vertical-relative:text" from="2pt,1.15pt" to="533pt,1.15pt"/>
              </w:pict>
            </w:r>
            <w:r w:rsidR="00ED1196" w:rsidRPr="0054118E">
              <w:t>Ile trzeba płacić za załatwienie sprawy?</w:t>
            </w:r>
          </w:p>
        </w:tc>
      </w:tr>
      <w:tr w:rsidR="007F7FBA" w:rsidRPr="0054118E" w:rsidTr="00F55627">
        <w:trPr>
          <w:trHeight w:val="2790"/>
          <w:jc w:val="center"/>
        </w:trPr>
        <w:tc>
          <w:tcPr>
            <w:tcW w:w="10530" w:type="dxa"/>
            <w:gridSpan w:val="3"/>
            <w:shd w:val="clear" w:color="auto" w:fill="auto"/>
          </w:tcPr>
          <w:p w:rsidR="007F7FBA" w:rsidRPr="0054118E" w:rsidRDefault="007F7FBA" w:rsidP="008A550A">
            <w:pPr>
              <w:pStyle w:val="Tekstpodstawowywcity"/>
              <w:spacing w:line="360" w:lineRule="auto"/>
              <w:ind w:left="0"/>
              <w:jc w:val="both"/>
            </w:pPr>
          </w:p>
          <w:p w:rsidR="007F7FBA" w:rsidRPr="0054118E" w:rsidRDefault="007F7FBA" w:rsidP="007F7FBA">
            <w:pPr>
              <w:spacing w:line="360" w:lineRule="auto"/>
              <w:jc w:val="both"/>
            </w:pPr>
            <w:r w:rsidRPr="0054118E">
              <w:t>Przy dokonywaniu zameldowania, wymeldowania nie pobiera się opłaty skarbowej.</w:t>
            </w:r>
          </w:p>
          <w:p w:rsidR="007F7FBA" w:rsidRPr="0054118E" w:rsidRDefault="007F7FBA" w:rsidP="007F7FBA">
            <w:pPr>
              <w:pStyle w:val="Tekstpodstawowywcity"/>
              <w:spacing w:line="360" w:lineRule="auto"/>
              <w:ind w:left="0"/>
              <w:jc w:val="both"/>
            </w:pPr>
            <w:r w:rsidRPr="0054118E">
              <w:t xml:space="preserve">17 zł – opłata skarbowa za złożenie pełnomocnictwa </w:t>
            </w:r>
            <w:r w:rsidRPr="0054118E">
              <w:rPr>
                <w:rStyle w:val="Uwydatnienie"/>
                <w:i w:val="0"/>
                <w:iCs w:val="0"/>
              </w:rPr>
              <w:t>(w przypadku, gdy osoba działa przez pełnomocnika).</w:t>
            </w:r>
          </w:p>
          <w:p w:rsidR="007F7FBA" w:rsidRPr="0054118E" w:rsidRDefault="007F7FBA" w:rsidP="008A550A">
            <w:pPr>
              <w:pStyle w:val="Tekstpodstawowywcity"/>
              <w:spacing w:line="360" w:lineRule="auto"/>
              <w:ind w:left="0"/>
              <w:jc w:val="both"/>
            </w:pPr>
            <w:r w:rsidRPr="0054118E">
              <w:t>Opłata skarbowa za złożenie pełnomocnictwa nie dotyczy pełnomocnictwa udzielonego małżonkowi,</w:t>
            </w:r>
          </w:p>
          <w:p w:rsidR="007F7FBA" w:rsidRPr="0054118E" w:rsidRDefault="007F7FBA" w:rsidP="008A550A">
            <w:pPr>
              <w:pStyle w:val="Tekstpodstawowywcity"/>
              <w:spacing w:line="360" w:lineRule="auto"/>
              <w:ind w:left="0"/>
              <w:jc w:val="both"/>
            </w:pPr>
            <w:r w:rsidRPr="0054118E">
              <w:t xml:space="preserve"> wstępnemu, zstępnemu lub rodzeństwu oraz w przypadku gdy mocodawca korzysta ze świadczeń pomocy społecznej z powodu ubóstwa.</w:t>
            </w:r>
          </w:p>
          <w:p w:rsidR="007F7FBA" w:rsidRPr="0054118E" w:rsidRDefault="007F7FBA" w:rsidP="008A550A">
            <w:pPr>
              <w:spacing w:line="360" w:lineRule="auto"/>
              <w:jc w:val="both"/>
              <w:rPr>
                <w:noProof/>
              </w:rPr>
            </w:pPr>
          </w:p>
        </w:tc>
      </w:tr>
      <w:tr w:rsidR="00ED1196" w:rsidRPr="0054118E" w:rsidTr="00F55627">
        <w:trPr>
          <w:trHeight w:val="676"/>
          <w:jc w:val="center"/>
        </w:trPr>
        <w:tc>
          <w:tcPr>
            <w:tcW w:w="10530" w:type="dxa"/>
            <w:gridSpan w:val="3"/>
            <w:shd w:val="clear" w:color="auto" w:fill="auto"/>
          </w:tcPr>
          <w:p w:rsidR="00ED1196" w:rsidRPr="0054118E" w:rsidRDefault="00ED1196" w:rsidP="008A550A">
            <w:pPr>
              <w:pStyle w:val="Tekstpodstawowywcity"/>
              <w:numPr>
                <w:ilvl w:val="0"/>
                <w:numId w:val="5"/>
              </w:numPr>
              <w:jc w:val="both"/>
            </w:pPr>
            <w:r w:rsidRPr="0054118E">
              <w:t xml:space="preserve">Wydział odpowiedzialny </w:t>
            </w:r>
            <w:r w:rsidR="00F6238A" w:rsidRPr="0054118E">
              <w:t xml:space="preserve">za załatwienie sprawy – Wydział Spraw </w:t>
            </w:r>
            <w:r w:rsidRPr="0054118E">
              <w:t>Obywatelskich</w:t>
            </w:r>
            <w:r w:rsidR="00163DB2" w:rsidRPr="0054118E">
              <w:t xml:space="preserve"> </w:t>
            </w:r>
            <w:r w:rsidR="00F6238A" w:rsidRPr="0054118E">
              <w:t xml:space="preserve">                             </w:t>
            </w:r>
            <w:r w:rsidR="00163DB2" w:rsidRPr="0054118E">
              <w:t xml:space="preserve"> </w:t>
            </w:r>
            <w:r w:rsidRPr="0054118E">
              <w:t>( tel. centrali 822 65 70</w:t>
            </w:r>
            <w:r w:rsidR="00163DB2" w:rsidRPr="0054118E">
              <w:t xml:space="preserve"> – wew. </w:t>
            </w:r>
            <w:r w:rsidR="006D0B03">
              <w:t xml:space="preserve">220, </w:t>
            </w:r>
            <w:r w:rsidR="00163DB2" w:rsidRPr="0054118E">
              <w:t>243, 244</w:t>
            </w:r>
            <w:r w:rsidRPr="0054118E">
              <w:t>)</w:t>
            </w:r>
          </w:p>
        </w:tc>
      </w:tr>
      <w:tr w:rsidR="00ED1196" w:rsidRPr="0054118E" w:rsidTr="00F55627">
        <w:trPr>
          <w:trHeight w:val="380"/>
          <w:jc w:val="center"/>
        </w:trPr>
        <w:tc>
          <w:tcPr>
            <w:tcW w:w="10530" w:type="dxa"/>
            <w:gridSpan w:val="3"/>
            <w:shd w:val="clear" w:color="auto" w:fill="auto"/>
          </w:tcPr>
          <w:p w:rsidR="00ED1196" w:rsidRPr="0054118E" w:rsidRDefault="00ED1196" w:rsidP="008A550A">
            <w:pPr>
              <w:pStyle w:val="Tekstpodstawowywcity"/>
              <w:numPr>
                <w:ilvl w:val="0"/>
                <w:numId w:val="5"/>
              </w:numPr>
              <w:jc w:val="both"/>
            </w:pPr>
            <w:r w:rsidRPr="0054118E">
              <w:t>Jak długo czeka się na załatwienie sprawy ?</w:t>
            </w:r>
          </w:p>
        </w:tc>
      </w:tr>
      <w:tr w:rsidR="00ED1196" w:rsidRPr="0054118E" w:rsidTr="00F55627">
        <w:trPr>
          <w:trHeight w:val="350"/>
          <w:jc w:val="center"/>
        </w:trPr>
        <w:tc>
          <w:tcPr>
            <w:tcW w:w="10530" w:type="dxa"/>
            <w:gridSpan w:val="3"/>
            <w:shd w:val="clear" w:color="auto" w:fill="auto"/>
          </w:tcPr>
          <w:p w:rsidR="00ED1196" w:rsidRPr="0054118E" w:rsidRDefault="00ED1196" w:rsidP="008A550A">
            <w:pPr>
              <w:jc w:val="both"/>
            </w:pPr>
            <w:r w:rsidRPr="0054118E">
              <w:t>W przypadku posiadania wymaganych dokumentów zameldowanie, wymeldowanie nastąpi niezwłocznie.</w:t>
            </w:r>
          </w:p>
        </w:tc>
      </w:tr>
      <w:tr w:rsidR="00ED1196" w:rsidRPr="0054118E" w:rsidTr="00F55627">
        <w:trPr>
          <w:trHeight w:val="350"/>
          <w:jc w:val="center"/>
        </w:trPr>
        <w:tc>
          <w:tcPr>
            <w:tcW w:w="10530" w:type="dxa"/>
            <w:gridSpan w:val="3"/>
            <w:shd w:val="clear" w:color="auto" w:fill="auto"/>
          </w:tcPr>
          <w:p w:rsidR="00ED1196" w:rsidRPr="0054118E" w:rsidRDefault="00ED1196" w:rsidP="008A550A">
            <w:pPr>
              <w:jc w:val="both"/>
            </w:pPr>
            <w:r w:rsidRPr="0054118E">
              <w:t>5.  W jaki sposób odebrać decyzję ( inny dokument) ?</w:t>
            </w:r>
          </w:p>
        </w:tc>
      </w:tr>
      <w:tr w:rsidR="00ED1196" w:rsidRPr="0054118E" w:rsidTr="00F55627">
        <w:trPr>
          <w:trHeight w:val="350"/>
          <w:jc w:val="center"/>
        </w:trPr>
        <w:tc>
          <w:tcPr>
            <w:tcW w:w="10530" w:type="dxa"/>
            <w:gridSpan w:val="3"/>
            <w:shd w:val="clear" w:color="auto" w:fill="auto"/>
          </w:tcPr>
          <w:p w:rsidR="00ED1196" w:rsidRPr="0054118E" w:rsidRDefault="00ED1196" w:rsidP="008A550A">
            <w:pPr>
              <w:spacing w:line="360" w:lineRule="auto"/>
              <w:jc w:val="both"/>
            </w:pPr>
            <w:r w:rsidRPr="0054118E">
              <w:t xml:space="preserve">Po dokonaniu czynności meldunkowej wnioskodawca otrzymuje </w:t>
            </w:r>
            <w:r w:rsidR="008A550A" w:rsidRPr="0054118E">
              <w:t xml:space="preserve">z urzędu </w:t>
            </w:r>
            <w:r w:rsidRPr="0054118E">
              <w:t xml:space="preserve">potwierdzenie o zameldowaniu </w:t>
            </w:r>
            <w:r w:rsidRPr="0054118E">
              <w:br/>
            </w:r>
            <w:r w:rsidR="008A550A" w:rsidRPr="0054118E">
              <w:t>na pobyt stały oraz na wniosek potwierdzenie o zameldowaniu na pobyt czasowy lub potwierdzenie wymeldowania. Potwierdzenie zameldowania na pobyt stały jest bezpłatne. Za potwierdzenie zameldowania na pobyt czasowy lub potwierdzenie wymeldowania pobiera się opłatę skarbową w wysokości 17 zł</w:t>
            </w:r>
            <w:r w:rsidRPr="0054118E">
              <w:t>.</w:t>
            </w:r>
          </w:p>
        </w:tc>
      </w:tr>
      <w:tr w:rsidR="00ED1196" w:rsidRPr="0054118E" w:rsidTr="00F55627">
        <w:trPr>
          <w:trHeight w:val="479"/>
          <w:jc w:val="center"/>
        </w:trPr>
        <w:tc>
          <w:tcPr>
            <w:tcW w:w="10530" w:type="dxa"/>
            <w:gridSpan w:val="3"/>
            <w:shd w:val="clear" w:color="auto" w:fill="auto"/>
          </w:tcPr>
          <w:p w:rsidR="00ED1196" w:rsidRPr="0054118E" w:rsidRDefault="00ED1196" w:rsidP="008A550A">
            <w:pPr>
              <w:pStyle w:val="Tekstpodstawowywcity"/>
              <w:ind w:left="0"/>
              <w:jc w:val="both"/>
            </w:pPr>
            <w:r w:rsidRPr="0054118E">
              <w:t xml:space="preserve">6.  Przepisy prawne obowiązujące przy </w:t>
            </w:r>
            <w:r w:rsidR="007C28BF" w:rsidRPr="0054118E">
              <w:t>zameldowaniu (wymeldowaniu)</w:t>
            </w:r>
            <w:r w:rsidRPr="0054118E">
              <w:t>:</w:t>
            </w:r>
          </w:p>
        </w:tc>
      </w:tr>
      <w:tr w:rsidR="00ED1196" w:rsidRPr="0054118E" w:rsidTr="00F55627">
        <w:trPr>
          <w:trHeight w:val="3323"/>
          <w:jc w:val="center"/>
        </w:trPr>
        <w:tc>
          <w:tcPr>
            <w:tcW w:w="10530" w:type="dxa"/>
            <w:gridSpan w:val="3"/>
            <w:shd w:val="clear" w:color="auto" w:fill="auto"/>
          </w:tcPr>
          <w:p w:rsidR="00D2707D" w:rsidRPr="0054118E" w:rsidRDefault="00424535" w:rsidP="00D2707D">
            <w:pPr>
              <w:spacing w:line="360" w:lineRule="auto"/>
              <w:ind w:left="87"/>
            </w:pPr>
            <w:r w:rsidRPr="0054118E">
              <w:t xml:space="preserve">1. Ustawa z dnia 14 czerwca 1960 r. – Kodeks postępowania </w:t>
            </w:r>
            <w:r w:rsidR="00944EB5" w:rsidRPr="0054118E">
              <w:t>administracyjnego (Dz. U. z 201</w:t>
            </w:r>
            <w:r w:rsidR="001A0983" w:rsidRPr="0054118E">
              <w:t>7</w:t>
            </w:r>
            <w:r w:rsidRPr="0054118E">
              <w:t xml:space="preserve"> r. </w:t>
            </w:r>
            <w:r w:rsidR="00C31A65" w:rsidRPr="0054118E">
              <w:t xml:space="preserve">                 </w:t>
            </w:r>
            <w:r w:rsidR="00944EB5" w:rsidRPr="0054118E">
              <w:t xml:space="preserve">poz. </w:t>
            </w:r>
            <w:r w:rsidR="001A0983" w:rsidRPr="0054118E">
              <w:t>1257</w:t>
            </w:r>
            <w:r w:rsidRPr="0054118E">
              <w:t xml:space="preserve"> </w:t>
            </w:r>
            <w:r w:rsidR="00B17C78" w:rsidRPr="0054118E">
              <w:t xml:space="preserve">z </w:t>
            </w:r>
            <w:proofErr w:type="spellStart"/>
            <w:r w:rsidR="00B17C78" w:rsidRPr="0054118E">
              <w:t>późn</w:t>
            </w:r>
            <w:proofErr w:type="spellEnd"/>
            <w:r w:rsidR="00B17C78" w:rsidRPr="0054118E">
              <w:t>. zm.</w:t>
            </w:r>
            <w:r w:rsidRPr="0054118E">
              <w:t>.).</w:t>
            </w:r>
            <w:r w:rsidRPr="0054118E">
              <w:br/>
              <w:t>2. Ustawa z dnia 24 września 2010 r. o ewidencji ludności (</w:t>
            </w:r>
            <w:r w:rsidR="00B17C78" w:rsidRPr="0054118E">
              <w:t xml:space="preserve"> tekst jednolity </w:t>
            </w:r>
            <w:r w:rsidRPr="0054118E">
              <w:t xml:space="preserve">Dz. U. </w:t>
            </w:r>
            <w:r w:rsidR="00B17C78" w:rsidRPr="0054118E">
              <w:t>z 201</w:t>
            </w:r>
            <w:r w:rsidR="001A0983" w:rsidRPr="0054118E">
              <w:t>7</w:t>
            </w:r>
            <w:r w:rsidR="00B17C78" w:rsidRPr="0054118E">
              <w:t xml:space="preserve"> r., poz. </w:t>
            </w:r>
            <w:r w:rsidR="001A0983" w:rsidRPr="0054118E">
              <w:t>657</w:t>
            </w:r>
            <w:r w:rsidR="007D6A73">
              <w:t xml:space="preserve"> z </w:t>
            </w:r>
            <w:proofErr w:type="spellStart"/>
            <w:r w:rsidR="007D6A73">
              <w:t>późn</w:t>
            </w:r>
            <w:proofErr w:type="spellEnd"/>
            <w:r w:rsidR="007D6A73">
              <w:t>. zm.</w:t>
            </w:r>
            <w:r w:rsidR="001A0983" w:rsidRPr="0054118E">
              <w:t>)</w:t>
            </w:r>
            <w:r w:rsidRPr="0054118E">
              <w:br/>
              <w:t>3. Ustawa z dnia 16 listopada 2006 r. o o</w:t>
            </w:r>
            <w:r w:rsidR="00B17C78" w:rsidRPr="0054118E">
              <w:t>płacie skarbowe</w:t>
            </w:r>
            <w:r w:rsidR="00944EB5" w:rsidRPr="0054118E">
              <w:t>j (tekst jednolity Dz. U. z 2016</w:t>
            </w:r>
            <w:r w:rsidR="00B17C78" w:rsidRPr="0054118E">
              <w:t xml:space="preserve"> r., poz. </w:t>
            </w:r>
            <w:r w:rsidR="00944EB5" w:rsidRPr="0054118E">
              <w:t>1827</w:t>
            </w:r>
            <w:r w:rsidR="00BD0D5F" w:rsidRPr="0054118E">
              <w:t>).</w:t>
            </w:r>
            <w:r w:rsidRPr="0054118E">
              <w:br/>
              <w:t xml:space="preserve">4. Rozporządzenie Ministra Spraw Wewnętrznych i Administracji z dnia </w:t>
            </w:r>
            <w:r w:rsidR="001A0983" w:rsidRPr="0054118E">
              <w:t>13 grudnia 2017</w:t>
            </w:r>
            <w:r w:rsidRPr="0054118E">
              <w:t xml:space="preserve"> r. w sprawie określenia wzorów i sposobu wypełniania formularzy stosowanych przy  wykonywaniu obowiązku meldunkowego (</w:t>
            </w:r>
            <w:r w:rsidR="00D1582E" w:rsidRPr="0054118E">
              <w:t xml:space="preserve">tekst jednolity </w:t>
            </w:r>
            <w:r w:rsidR="00D2707D" w:rsidRPr="0054118E">
              <w:t xml:space="preserve">Dz. U. </w:t>
            </w:r>
            <w:r w:rsidR="001A0983" w:rsidRPr="0054118E">
              <w:t>z 2017</w:t>
            </w:r>
            <w:r w:rsidR="00D1582E" w:rsidRPr="0054118E">
              <w:t xml:space="preserve"> r., poz.</w:t>
            </w:r>
            <w:r w:rsidR="0054118E" w:rsidRPr="0054118E">
              <w:t xml:space="preserve"> </w:t>
            </w:r>
            <w:r w:rsidR="001A0983" w:rsidRPr="0054118E">
              <w:t>2411</w:t>
            </w:r>
            <w:r w:rsidR="00D1582E" w:rsidRPr="0054118E">
              <w:t>)</w:t>
            </w:r>
          </w:p>
          <w:p w:rsidR="00330817" w:rsidRPr="0054118E" w:rsidRDefault="00330817" w:rsidP="00D2707D">
            <w:pPr>
              <w:spacing w:line="360" w:lineRule="auto"/>
              <w:ind w:left="87"/>
            </w:pPr>
          </w:p>
          <w:p w:rsidR="00330817" w:rsidRPr="0054118E" w:rsidRDefault="00330817" w:rsidP="00D2707D">
            <w:pPr>
              <w:spacing w:line="360" w:lineRule="auto"/>
              <w:ind w:left="87"/>
            </w:pPr>
          </w:p>
          <w:p w:rsidR="00330817" w:rsidRPr="0054118E" w:rsidRDefault="00330817" w:rsidP="003631D8">
            <w:pPr>
              <w:spacing w:line="360" w:lineRule="auto"/>
            </w:pPr>
          </w:p>
        </w:tc>
      </w:tr>
      <w:tr w:rsidR="00D2707D" w:rsidRPr="0054118E" w:rsidTr="00F55627">
        <w:trPr>
          <w:trHeight w:val="555"/>
          <w:jc w:val="center"/>
        </w:trPr>
        <w:tc>
          <w:tcPr>
            <w:tcW w:w="10530" w:type="dxa"/>
            <w:gridSpan w:val="3"/>
            <w:shd w:val="clear" w:color="auto" w:fill="auto"/>
          </w:tcPr>
          <w:p w:rsidR="00D2707D" w:rsidRPr="0054118E" w:rsidRDefault="00330817" w:rsidP="00D2707D">
            <w:pPr>
              <w:pStyle w:val="Tekstpodstawowywcity"/>
              <w:ind w:left="0"/>
            </w:pPr>
            <w:r w:rsidRPr="0054118E">
              <w:lastRenderedPageBreak/>
              <w:t xml:space="preserve">7. </w:t>
            </w:r>
            <w:r w:rsidR="00F6238A" w:rsidRPr="0054118E">
              <w:t>O</w:t>
            </w:r>
            <w:r w:rsidR="00D2707D" w:rsidRPr="0054118E">
              <w:t xml:space="preserve"> czym wnioskodawca wiedzieć powinien? </w:t>
            </w:r>
          </w:p>
        </w:tc>
      </w:tr>
      <w:tr w:rsidR="00F6238A" w:rsidRPr="0054118E" w:rsidTr="00F55627">
        <w:trPr>
          <w:trHeight w:val="6261"/>
          <w:jc w:val="center"/>
        </w:trPr>
        <w:tc>
          <w:tcPr>
            <w:tcW w:w="10530" w:type="dxa"/>
            <w:gridSpan w:val="3"/>
            <w:shd w:val="clear" w:color="auto" w:fill="auto"/>
          </w:tcPr>
          <w:p w:rsidR="00F6238A" w:rsidRPr="0054118E" w:rsidRDefault="00F6238A" w:rsidP="00D2707D">
            <w:pPr>
              <w:pStyle w:val="Tekstpodstawowywcity"/>
              <w:ind w:left="0"/>
            </w:pPr>
          </w:p>
          <w:p w:rsidR="0054118E" w:rsidRPr="0054118E" w:rsidRDefault="00F6238A" w:rsidP="0054118E">
            <w:pPr>
              <w:pStyle w:val="Tekstpodstawowywcity"/>
              <w:numPr>
                <w:ilvl w:val="0"/>
                <w:numId w:val="18"/>
              </w:numPr>
              <w:spacing w:line="360" w:lineRule="auto"/>
              <w:jc w:val="both"/>
            </w:pPr>
            <w:r w:rsidRPr="0054118E">
              <w:t>Cudzoziemiec będący obywatelem państwa członkowskiego Unii Europejskiej, obywatelem                państwa członkowskiego Europejskiego Porozumienia o Wolnym Handlu (EFTA) – strony umowy                  o Europejskim Obszarze Gospodarczym lub obywatelem Konfederacji Szwajcarskiej oraz członek           rodziny takiego cudzoziemca przebywający na terytorium Rzeczypospolitej Polskiej, jest obowiązany zameldować się w miejscu pobytu stałego najpóźniej w 30. dniu, licząc od dnia</w:t>
            </w:r>
            <w:r w:rsidR="0054118E" w:rsidRPr="0054118E">
              <w:t xml:space="preserve"> przybycia do tego miejsca. </w:t>
            </w:r>
          </w:p>
          <w:p w:rsidR="0054118E" w:rsidRPr="0054118E" w:rsidRDefault="0054118E" w:rsidP="0054118E">
            <w:pPr>
              <w:pStyle w:val="Tekstpodstawowywcity"/>
              <w:spacing w:line="360" w:lineRule="auto"/>
              <w:ind w:left="720"/>
              <w:jc w:val="both"/>
            </w:pPr>
            <w:r w:rsidRPr="0054118E">
              <w:t>Jeżeli jego pobyt nie przekracza 3 miesięcy nie ma obowiązku zameldowania się.</w:t>
            </w:r>
          </w:p>
          <w:p w:rsidR="0054118E" w:rsidRPr="0054118E" w:rsidRDefault="00F6238A" w:rsidP="0054118E">
            <w:pPr>
              <w:pStyle w:val="Tekstpodstawowywcity"/>
              <w:numPr>
                <w:ilvl w:val="0"/>
                <w:numId w:val="18"/>
              </w:numPr>
              <w:spacing w:line="360" w:lineRule="auto"/>
              <w:jc w:val="both"/>
            </w:pPr>
            <w:r w:rsidRPr="0054118E">
              <w:t>Cudzoziemiec opuszczając miejsce pobytu stałego albo opuszczając miejsce pobytu                       czasowego przed upływem deklarowanego okresu pobytu obowiąza</w:t>
            </w:r>
            <w:r w:rsidR="0054118E" w:rsidRPr="0054118E">
              <w:t xml:space="preserve">ny jest wymeldować się  </w:t>
            </w:r>
            <w:r w:rsidRPr="0054118E">
              <w:t>            </w:t>
            </w:r>
          </w:p>
          <w:p w:rsidR="0054118E" w:rsidRPr="0054118E" w:rsidRDefault="00F6238A" w:rsidP="0054118E">
            <w:pPr>
              <w:pStyle w:val="Tekstpodstawowywcity"/>
              <w:numPr>
                <w:ilvl w:val="0"/>
                <w:numId w:val="18"/>
              </w:numPr>
              <w:spacing w:line="360" w:lineRule="auto"/>
              <w:jc w:val="both"/>
            </w:pPr>
            <w:r w:rsidRPr="0054118E">
              <w:t xml:space="preserve">Wymeldowania z dotychczasowego miejsca pobytu stałego lub czasowego można dokonać </w:t>
            </w:r>
            <w:r w:rsidR="00330817" w:rsidRPr="0054118E">
              <w:t>podczas zameldowania w nowym miejscu pobytu, wskazując adres dotychczasowego miejsca pobytu,                             z którego ma nastąpić wymeldowanie. Wymeldowanie następuje wówczas na podstawie                       formularza „Zgłoszenie pobytu stałego” lub formularza „Z</w:t>
            </w:r>
            <w:r w:rsidR="0054118E" w:rsidRPr="0054118E">
              <w:t>głoszenie pobytu czasowego”.</w:t>
            </w:r>
          </w:p>
          <w:p w:rsidR="0054118E" w:rsidRPr="0054118E" w:rsidRDefault="00330817" w:rsidP="0054118E">
            <w:pPr>
              <w:pStyle w:val="Tekstpodstawowywcity"/>
              <w:numPr>
                <w:ilvl w:val="0"/>
                <w:numId w:val="18"/>
              </w:numPr>
              <w:spacing w:line="360" w:lineRule="auto"/>
              <w:jc w:val="both"/>
            </w:pPr>
            <w:r w:rsidRPr="0054118E">
              <w:t>Za osobę nieposiadającą zdolności do czynności prawnych lub posiadającą ograniczoną                        zdolność do czynności prawnych obowiązek meldunkowy wykonuje jej przedstawiciel ustawowy,            opiekun prawny lub inna osoba sprawująca nad nią faktyczną opiekę w m</w:t>
            </w:r>
            <w:r w:rsidR="0054118E" w:rsidRPr="0054118E">
              <w:t>iejscu ich wspólnego pobytu.</w:t>
            </w:r>
          </w:p>
          <w:p w:rsidR="0054118E" w:rsidRPr="0054118E" w:rsidRDefault="0054118E" w:rsidP="0054118E">
            <w:pPr>
              <w:pStyle w:val="Tekstpodstawowywcity"/>
              <w:numPr>
                <w:ilvl w:val="0"/>
                <w:numId w:val="18"/>
              </w:numPr>
              <w:spacing w:line="360" w:lineRule="auto"/>
              <w:jc w:val="both"/>
            </w:pPr>
            <w:r w:rsidRPr="0054118E">
              <w:t>Zameldowanie na pobyt stały lub czasowy oraz wymeldowania z miejsca pobytu st</w:t>
            </w:r>
            <w:r>
              <w:t xml:space="preserve">ałego lub czasowego można dokonać w formie pisemnej na formularzu lub w formie dokumentu elektronicznego z wykorzystaniem centralnej usługi zamieszczonej na platformie </w:t>
            </w:r>
            <w:proofErr w:type="spellStart"/>
            <w:r>
              <w:t>ePUAP</w:t>
            </w:r>
            <w:proofErr w:type="spellEnd"/>
            <w:r>
              <w:t>.</w:t>
            </w:r>
          </w:p>
          <w:p w:rsidR="00330817" w:rsidRPr="0054118E" w:rsidRDefault="00330817" w:rsidP="0054118E">
            <w:pPr>
              <w:pStyle w:val="Tekstpodstawowywcity"/>
              <w:numPr>
                <w:ilvl w:val="0"/>
                <w:numId w:val="18"/>
              </w:numPr>
              <w:spacing w:line="360" w:lineRule="auto"/>
              <w:jc w:val="both"/>
            </w:pPr>
            <w:r w:rsidRPr="0054118E">
              <w:t xml:space="preserve">Zameldowania na pobyt stały lub czasowy oraz wymeldowania z miejsca pobytu stałego lub pobytu czasowego można dopełnić  </w:t>
            </w:r>
            <w:r w:rsidR="0054118E">
              <w:t>także</w:t>
            </w:r>
            <w:r w:rsidRPr="0054118E">
              <w:t xml:space="preserve"> przez pełnomocnika, legitymującego się pełnomocnictwem udzielonym </w:t>
            </w:r>
            <w:r w:rsidR="0054118E">
              <w:t>przez wnioskodawcę na piśmie w</w:t>
            </w:r>
            <w:r w:rsidRPr="0054118E">
              <w:t xml:space="preserve"> formie</w:t>
            </w:r>
            <w:r w:rsidR="0054118E">
              <w:t xml:space="preserve"> dokumentu elektronicznego lub zgłoszonym do protokołu,</w:t>
            </w:r>
            <w:r w:rsidRPr="0054118E">
              <w:t xml:space="preserve">, o </w:t>
            </w:r>
            <w:r w:rsidR="006D0B03" w:rsidRPr="0054118E">
              <w:t>któ</w:t>
            </w:r>
            <w:r w:rsidR="006D0B03">
              <w:t>rym mowa</w:t>
            </w:r>
            <w:r w:rsidRPr="0054118E">
              <w:t xml:space="preserve"> w art. 33 § 2 ustawy z dnia 14 czerwca 1960 r. – Kodeks postępowania administracyjnego  </w:t>
            </w:r>
            <w:r w:rsidR="00944EB5" w:rsidRPr="0054118E">
              <w:t xml:space="preserve"> (tekst jednolity: Dz. U. z 201</w:t>
            </w:r>
            <w:r w:rsidR="0054118E">
              <w:t>7</w:t>
            </w:r>
            <w:r w:rsidR="00944EB5" w:rsidRPr="0054118E">
              <w:t xml:space="preserve"> r. poz. </w:t>
            </w:r>
            <w:r w:rsidR="0054118E">
              <w:t>1257</w:t>
            </w:r>
            <w:r w:rsidRPr="0054118E">
              <w:t xml:space="preserve"> z</w:t>
            </w:r>
            <w:r w:rsidR="0054118E">
              <w:t xml:space="preserve"> </w:t>
            </w:r>
            <w:proofErr w:type="spellStart"/>
            <w:r w:rsidR="0054118E">
              <w:t>późn</w:t>
            </w:r>
            <w:proofErr w:type="spellEnd"/>
            <w:r w:rsidR="0054118E">
              <w:t>.</w:t>
            </w:r>
            <w:r w:rsidRPr="0054118E">
              <w:t xml:space="preserve"> zm.),</w:t>
            </w:r>
            <w:r w:rsidR="0054118E">
              <w:t xml:space="preserve"> po okazaniu przez pełnomocnika w organie gminy</w:t>
            </w:r>
            <w:r w:rsidRPr="0054118E">
              <w:t xml:space="preserve"> do wglądu jego dowodu osobistego lub paszportu.</w:t>
            </w:r>
          </w:p>
          <w:p w:rsidR="00330817" w:rsidRPr="0054118E" w:rsidRDefault="00330817" w:rsidP="00330817">
            <w:pPr>
              <w:pStyle w:val="Tekstpodstawowywcity"/>
              <w:ind w:left="0"/>
            </w:pPr>
          </w:p>
          <w:p w:rsidR="00F6238A" w:rsidRPr="0054118E" w:rsidRDefault="00F6238A" w:rsidP="0054118E">
            <w:pPr>
              <w:ind w:left="851"/>
            </w:pPr>
            <w:r w:rsidRPr="0054118E">
              <w:t xml:space="preserve"> </w:t>
            </w:r>
          </w:p>
        </w:tc>
      </w:tr>
      <w:tr w:rsidR="00F6238A" w:rsidRPr="0054118E" w:rsidTr="00F55627">
        <w:trPr>
          <w:trHeight w:val="1765"/>
          <w:jc w:val="center"/>
        </w:trPr>
        <w:tc>
          <w:tcPr>
            <w:tcW w:w="10530" w:type="dxa"/>
            <w:gridSpan w:val="3"/>
            <w:shd w:val="clear" w:color="auto" w:fill="auto"/>
          </w:tcPr>
          <w:p w:rsidR="00330817" w:rsidRPr="0054118E" w:rsidRDefault="00330817" w:rsidP="00330817">
            <w:pPr>
              <w:pStyle w:val="Tekstpodstawowywcity"/>
              <w:ind w:left="720"/>
              <w:jc w:val="both"/>
            </w:pPr>
          </w:p>
          <w:p w:rsidR="00330817" w:rsidRPr="0054118E" w:rsidRDefault="00330817" w:rsidP="00330817">
            <w:pPr>
              <w:pStyle w:val="Tekstpodstawowywcity"/>
              <w:jc w:val="both"/>
            </w:pPr>
            <w:r w:rsidRPr="0054118E">
              <w:t>UWAGI:</w:t>
            </w:r>
          </w:p>
          <w:p w:rsidR="00330817" w:rsidRPr="0054118E" w:rsidRDefault="00330817" w:rsidP="00330817">
            <w:pPr>
              <w:pStyle w:val="Tekstpodstawowywcity"/>
              <w:jc w:val="both"/>
            </w:pPr>
          </w:p>
          <w:p w:rsidR="00330817" w:rsidRPr="0054118E" w:rsidRDefault="00330817" w:rsidP="00330817">
            <w:pPr>
              <w:pStyle w:val="Tekstpodstawowywcity"/>
            </w:pPr>
            <w:r w:rsidRPr="0054118E">
              <w:t>Formularze meldunkowe dostępne są w Biurze Obsługi Interesantów Urzędu Miasta Tarnobrzega</w:t>
            </w:r>
          </w:p>
          <w:p w:rsidR="00330817" w:rsidRPr="0054118E" w:rsidRDefault="00330817" w:rsidP="00330817">
            <w:pPr>
              <w:pStyle w:val="Tekstpodstawowywcity"/>
              <w:tabs>
                <w:tab w:val="left" w:pos="2752"/>
              </w:tabs>
              <w:jc w:val="both"/>
            </w:pPr>
            <w:r w:rsidRPr="0054118E">
              <w:t>przy ul. Mickiewicza 7.</w:t>
            </w:r>
          </w:p>
          <w:p w:rsidR="00330817" w:rsidRPr="0054118E" w:rsidRDefault="00330817" w:rsidP="00330817">
            <w:pPr>
              <w:pStyle w:val="Tekstpodstawowywcity"/>
              <w:tabs>
                <w:tab w:val="left" w:pos="2752"/>
              </w:tabs>
              <w:ind w:left="0"/>
              <w:jc w:val="both"/>
            </w:pPr>
          </w:p>
          <w:p w:rsidR="00F6238A" w:rsidRPr="0054118E" w:rsidRDefault="00F6238A" w:rsidP="00330817">
            <w:pPr>
              <w:pStyle w:val="Tekstpodstawowywcity"/>
              <w:ind w:left="0"/>
            </w:pPr>
          </w:p>
        </w:tc>
      </w:tr>
      <w:tr w:rsidR="00F6238A" w:rsidRPr="0054118E" w:rsidTr="00F55627">
        <w:trPr>
          <w:trHeight w:val="5046"/>
          <w:jc w:val="center"/>
        </w:trPr>
        <w:tc>
          <w:tcPr>
            <w:tcW w:w="10530" w:type="dxa"/>
            <w:gridSpan w:val="3"/>
            <w:shd w:val="clear" w:color="auto" w:fill="auto"/>
          </w:tcPr>
          <w:p w:rsidR="00F6238A" w:rsidRPr="0054118E" w:rsidRDefault="00F6238A" w:rsidP="008A550A">
            <w:pPr>
              <w:pStyle w:val="Tekstpodstawowywcity"/>
              <w:tabs>
                <w:tab w:val="left" w:pos="2752"/>
              </w:tabs>
              <w:jc w:val="both"/>
            </w:pPr>
          </w:p>
          <w:tbl>
            <w:tblPr>
              <w:tblW w:w="109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60"/>
              <w:gridCol w:w="3167"/>
              <w:gridCol w:w="2053"/>
              <w:gridCol w:w="5040"/>
              <w:gridCol w:w="311"/>
            </w:tblGrid>
            <w:tr w:rsidR="00330817" w:rsidRPr="0054118E">
              <w:trPr>
                <w:gridBefore w:val="1"/>
                <w:wBefore w:w="360" w:type="dxa"/>
                <w:cantSplit/>
                <w:trHeight w:hRule="exact" w:val="4531"/>
                <w:jc w:val="center"/>
              </w:trPr>
              <w:tc>
                <w:tcPr>
                  <w:tcW w:w="3167" w:type="dxa"/>
                  <w:tcBorders>
                    <w:top w:val="single" w:sz="4" w:space="0" w:color="auto"/>
                    <w:left w:val="single" w:sz="18" w:space="0" w:color="auto"/>
                    <w:bottom w:val="single" w:sz="2" w:space="0" w:color="auto"/>
                    <w:right w:val="single" w:sz="18" w:space="0" w:color="auto"/>
                  </w:tcBorders>
                  <w:shd w:val="clear" w:color="auto" w:fill="CCFFFF"/>
                  <w:vAlign w:val="center"/>
                </w:tcPr>
                <w:p w:rsidR="00330817" w:rsidRPr="0054118E" w:rsidRDefault="00330817" w:rsidP="009D6884">
                  <w:pPr>
                    <w:snapToGrid w:val="0"/>
                    <w:jc w:val="center"/>
                  </w:pPr>
                  <w:r w:rsidRPr="0054118E">
                    <w:t>Urząd Miasta Tarnobrzega czynny jest</w:t>
                  </w:r>
                </w:p>
                <w:p w:rsidR="00330817" w:rsidRPr="0054118E" w:rsidRDefault="00330817" w:rsidP="009D6884">
                  <w:pPr>
                    <w:snapToGrid w:val="0"/>
                    <w:jc w:val="center"/>
                  </w:pPr>
                </w:p>
                <w:p w:rsidR="00330817" w:rsidRPr="0054118E" w:rsidRDefault="00330817" w:rsidP="009D6884">
                  <w:pPr>
                    <w:jc w:val="center"/>
                  </w:pPr>
                  <w:r w:rsidRPr="0054118E">
                    <w:t>od poniedziałku do piątku</w:t>
                  </w:r>
                </w:p>
                <w:p w:rsidR="00330817" w:rsidRPr="0054118E" w:rsidRDefault="00330817" w:rsidP="009D6884">
                  <w:pPr>
                    <w:jc w:val="center"/>
                  </w:pPr>
                  <w:r w:rsidRPr="0054118E">
                    <w:t>w godzinach 7</w:t>
                  </w:r>
                  <w:r w:rsidRPr="0054118E">
                    <w:rPr>
                      <w:vertAlign w:val="superscript"/>
                    </w:rPr>
                    <w:t>30</w:t>
                  </w:r>
                  <w:r w:rsidRPr="0054118E">
                    <w:t xml:space="preserve"> – 15</w:t>
                  </w:r>
                  <w:r w:rsidRPr="0054118E">
                    <w:rPr>
                      <w:vertAlign w:val="superscript"/>
                    </w:rPr>
                    <w:t>30</w:t>
                  </w:r>
                  <w:r w:rsidRPr="0054118E">
                    <w:t>.</w:t>
                  </w:r>
                </w:p>
                <w:p w:rsidR="00330817" w:rsidRPr="0054118E" w:rsidRDefault="00330817" w:rsidP="009D6884">
                  <w:r w:rsidRPr="0054118E">
                    <w:t>Biuro Obsługi Interesantów</w:t>
                  </w:r>
                </w:p>
                <w:p w:rsidR="00330817" w:rsidRPr="0054118E" w:rsidRDefault="00330817" w:rsidP="009D6884"/>
                <w:p w:rsidR="00330817" w:rsidRPr="0054118E" w:rsidRDefault="00330817" w:rsidP="009D6884">
                  <w:pPr>
                    <w:jc w:val="center"/>
                  </w:pPr>
                  <w:r w:rsidRPr="0054118E">
                    <w:t>czynne</w:t>
                  </w:r>
                </w:p>
                <w:p w:rsidR="00330817" w:rsidRPr="0054118E" w:rsidRDefault="00330817" w:rsidP="009D6884">
                  <w:pPr>
                    <w:jc w:val="center"/>
                  </w:pPr>
                  <w:r w:rsidRPr="0054118E">
                    <w:t xml:space="preserve">we wtorek </w:t>
                  </w:r>
                </w:p>
                <w:p w:rsidR="00330817" w:rsidRPr="0054118E" w:rsidRDefault="00330817" w:rsidP="009D6884">
                  <w:pPr>
                    <w:jc w:val="center"/>
                    <w:rPr>
                      <w:sz w:val="22"/>
                      <w:szCs w:val="22"/>
                      <w:vertAlign w:val="superscript"/>
                    </w:rPr>
                  </w:pPr>
                  <w:r w:rsidRPr="0054118E">
                    <w:t>w godzinach 7</w:t>
                  </w:r>
                  <w:r w:rsidRPr="0054118E">
                    <w:rPr>
                      <w:vertAlign w:val="superscript"/>
                    </w:rPr>
                    <w:t>30</w:t>
                  </w:r>
                  <w:r w:rsidRPr="0054118E">
                    <w:t>-16</w:t>
                  </w:r>
                  <w:r w:rsidRPr="0054118E">
                    <w:rPr>
                      <w:vertAlign w:val="superscript"/>
                    </w:rPr>
                    <w:t>30</w:t>
                  </w:r>
                </w:p>
              </w:tc>
              <w:tc>
                <w:tcPr>
                  <w:tcW w:w="7404" w:type="dxa"/>
                  <w:gridSpan w:val="3"/>
                  <w:tcBorders>
                    <w:top w:val="single" w:sz="12" w:space="0" w:color="auto"/>
                    <w:left w:val="single" w:sz="18" w:space="0" w:color="auto"/>
                    <w:bottom w:val="single" w:sz="2" w:space="0" w:color="auto"/>
                    <w:right w:val="single" w:sz="18" w:space="0" w:color="auto"/>
                  </w:tcBorders>
                  <w:shd w:val="clear" w:color="auto" w:fill="CCFFFF"/>
                  <w:vAlign w:val="center"/>
                </w:tcPr>
                <w:p w:rsidR="00330817" w:rsidRPr="0054118E" w:rsidRDefault="00330817" w:rsidP="009D6884">
                  <w:pPr>
                    <w:pStyle w:val="Tekstpodstawowy31"/>
                    <w:rPr>
                      <w:rFonts w:ascii="Times New Roman" w:hAnsi="Times New Roman" w:cs="Times New Roman"/>
                      <w:b w:val="0"/>
                      <w:bCs w:val="0"/>
                      <w:sz w:val="28"/>
                      <w:szCs w:val="28"/>
                    </w:rPr>
                  </w:pPr>
                  <w:r w:rsidRPr="0054118E">
                    <w:rPr>
                      <w:rFonts w:ascii="Times New Roman" w:hAnsi="Times New Roman" w:cs="Times New Roman"/>
                      <w:b w:val="0"/>
                      <w:bCs w:val="0"/>
                      <w:sz w:val="28"/>
                      <w:szCs w:val="28"/>
                    </w:rPr>
                    <w:t xml:space="preserve">        Wpłaty można uiszczać:</w:t>
                  </w:r>
                </w:p>
                <w:p w:rsidR="00330817" w:rsidRPr="0054118E" w:rsidRDefault="00330817" w:rsidP="009D6884">
                  <w:pPr>
                    <w:pStyle w:val="Tekstpodstawowy31"/>
                    <w:rPr>
                      <w:rFonts w:ascii="Times New Roman" w:hAnsi="Times New Roman" w:cs="Times New Roman"/>
                      <w:b w:val="0"/>
                      <w:bCs w:val="0"/>
                      <w:sz w:val="28"/>
                      <w:szCs w:val="28"/>
                    </w:rPr>
                  </w:pPr>
                </w:p>
                <w:p w:rsidR="00330817" w:rsidRPr="0054118E" w:rsidRDefault="00330817" w:rsidP="009D6884">
                  <w:pPr>
                    <w:pStyle w:val="Tekstpodstawowy31"/>
                    <w:numPr>
                      <w:ilvl w:val="0"/>
                      <w:numId w:val="15"/>
                    </w:numPr>
                    <w:jc w:val="center"/>
                    <w:rPr>
                      <w:rFonts w:ascii="Times New Roman" w:hAnsi="Times New Roman" w:cs="Times New Roman"/>
                      <w:b w:val="0"/>
                      <w:bCs w:val="0"/>
                      <w:sz w:val="28"/>
                      <w:szCs w:val="28"/>
                    </w:rPr>
                  </w:pPr>
                  <w:r w:rsidRPr="0054118E">
                    <w:rPr>
                      <w:rFonts w:ascii="Times New Roman" w:hAnsi="Times New Roman" w:cs="Times New Roman"/>
                      <w:b w:val="0"/>
                      <w:bCs w:val="0"/>
                      <w:sz w:val="28"/>
                      <w:szCs w:val="28"/>
                    </w:rPr>
                    <w:t>w kasie  Urzędu Miasta Tarnobrzega znajdującej się</w:t>
                  </w:r>
                </w:p>
                <w:p w:rsidR="00330817" w:rsidRPr="0054118E" w:rsidRDefault="00330817" w:rsidP="009D6884">
                  <w:pPr>
                    <w:pStyle w:val="Tekstpodstawowy31"/>
                    <w:ind w:left="720"/>
                    <w:jc w:val="center"/>
                    <w:rPr>
                      <w:rFonts w:ascii="Times New Roman" w:hAnsi="Times New Roman" w:cs="Times New Roman"/>
                      <w:b w:val="0"/>
                      <w:bCs w:val="0"/>
                      <w:sz w:val="28"/>
                      <w:szCs w:val="28"/>
                    </w:rPr>
                  </w:pPr>
                  <w:r w:rsidRPr="0054118E">
                    <w:rPr>
                      <w:rFonts w:ascii="Times New Roman" w:hAnsi="Times New Roman" w:cs="Times New Roman"/>
                      <w:b w:val="0"/>
                      <w:bCs w:val="0"/>
                      <w:sz w:val="28"/>
                      <w:szCs w:val="28"/>
                    </w:rPr>
                    <w:t>w budynku Urzędu przy ul. Mickiewicza 7,</w:t>
                  </w:r>
                </w:p>
                <w:p w:rsidR="00330817" w:rsidRPr="0054118E" w:rsidRDefault="00330817" w:rsidP="009D6884">
                  <w:pPr>
                    <w:pStyle w:val="Tekstpodstawowy31"/>
                    <w:ind w:left="720"/>
                    <w:jc w:val="center"/>
                    <w:rPr>
                      <w:rFonts w:ascii="Times New Roman" w:hAnsi="Times New Roman" w:cs="Times New Roman"/>
                      <w:b w:val="0"/>
                      <w:bCs w:val="0"/>
                      <w:sz w:val="28"/>
                      <w:szCs w:val="28"/>
                    </w:rPr>
                  </w:pPr>
                  <w:r w:rsidRPr="0054118E">
                    <w:rPr>
                      <w:rFonts w:ascii="Times New Roman" w:hAnsi="Times New Roman" w:cs="Times New Roman"/>
                      <w:b w:val="0"/>
                      <w:bCs w:val="0"/>
                      <w:sz w:val="28"/>
                      <w:szCs w:val="28"/>
                    </w:rPr>
                    <w:t>w godzinach 7</w:t>
                  </w:r>
                  <w:r w:rsidRPr="0054118E">
                    <w:rPr>
                      <w:rFonts w:ascii="Times New Roman" w:hAnsi="Times New Roman" w:cs="Times New Roman"/>
                      <w:b w:val="0"/>
                      <w:bCs w:val="0"/>
                      <w:sz w:val="28"/>
                      <w:szCs w:val="28"/>
                      <w:vertAlign w:val="superscript"/>
                    </w:rPr>
                    <w:t>30</w:t>
                  </w:r>
                  <w:r w:rsidRPr="0054118E">
                    <w:rPr>
                      <w:rFonts w:ascii="Times New Roman" w:hAnsi="Times New Roman" w:cs="Times New Roman"/>
                      <w:b w:val="0"/>
                      <w:bCs w:val="0"/>
                      <w:sz w:val="28"/>
                      <w:szCs w:val="28"/>
                    </w:rPr>
                    <w:t xml:space="preserve"> – 15</w:t>
                  </w:r>
                  <w:r w:rsidRPr="0054118E">
                    <w:rPr>
                      <w:rFonts w:ascii="Times New Roman" w:hAnsi="Times New Roman" w:cs="Times New Roman"/>
                      <w:b w:val="0"/>
                      <w:bCs w:val="0"/>
                      <w:sz w:val="28"/>
                      <w:szCs w:val="28"/>
                      <w:vertAlign w:val="superscript"/>
                    </w:rPr>
                    <w:t>30</w:t>
                  </w:r>
                </w:p>
                <w:p w:rsidR="00330817" w:rsidRPr="0054118E" w:rsidRDefault="00330817" w:rsidP="009D6884">
                  <w:pPr>
                    <w:pStyle w:val="Tekstpodstawowy31"/>
                    <w:numPr>
                      <w:ilvl w:val="0"/>
                      <w:numId w:val="15"/>
                    </w:numPr>
                    <w:jc w:val="center"/>
                    <w:rPr>
                      <w:rFonts w:ascii="Times New Roman" w:hAnsi="Times New Roman" w:cs="Times New Roman"/>
                      <w:b w:val="0"/>
                      <w:bCs w:val="0"/>
                      <w:sz w:val="28"/>
                      <w:szCs w:val="28"/>
                    </w:rPr>
                  </w:pPr>
                  <w:r w:rsidRPr="0054118E">
                    <w:rPr>
                      <w:rFonts w:ascii="Times New Roman" w:hAnsi="Times New Roman" w:cs="Times New Roman"/>
                      <w:b w:val="0"/>
                      <w:bCs w:val="0"/>
                      <w:sz w:val="28"/>
                      <w:szCs w:val="28"/>
                    </w:rPr>
                    <w:t>na rachunek bankowy Urzędu Miasta Tarnobrzega</w:t>
                  </w:r>
                </w:p>
                <w:p w:rsidR="00330817" w:rsidRPr="0054118E" w:rsidRDefault="0054118E" w:rsidP="009D6884">
                  <w:pPr>
                    <w:jc w:val="center"/>
                    <w:rPr>
                      <w:sz w:val="28"/>
                      <w:szCs w:val="28"/>
                    </w:rPr>
                  </w:pPr>
                  <w:r>
                    <w:rPr>
                      <w:sz w:val="28"/>
                      <w:szCs w:val="28"/>
                    </w:rPr>
                    <w:t xml:space="preserve">w Banku </w:t>
                  </w:r>
                  <w:r w:rsidR="00330817" w:rsidRPr="0054118E">
                    <w:rPr>
                      <w:sz w:val="28"/>
                      <w:szCs w:val="28"/>
                    </w:rPr>
                    <w:t>P</w:t>
                  </w:r>
                  <w:r>
                    <w:rPr>
                      <w:sz w:val="28"/>
                      <w:szCs w:val="28"/>
                    </w:rPr>
                    <w:t>ekao</w:t>
                  </w:r>
                  <w:r w:rsidR="00330817" w:rsidRPr="0054118E">
                    <w:rPr>
                      <w:sz w:val="28"/>
                      <w:szCs w:val="28"/>
                    </w:rPr>
                    <w:t xml:space="preserve"> S.A. I o/Tarnobrzeg</w:t>
                  </w:r>
                </w:p>
                <w:p w:rsidR="00330817" w:rsidRPr="0054118E" w:rsidRDefault="00330817" w:rsidP="009D6884">
                  <w:pPr>
                    <w:jc w:val="center"/>
                    <w:rPr>
                      <w:sz w:val="28"/>
                      <w:szCs w:val="28"/>
                    </w:rPr>
                  </w:pPr>
                  <w:r w:rsidRPr="0054118E">
                    <w:rPr>
                      <w:sz w:val="28"/>
                      <w:szCs w:val="28"/>
                    </w:rPr>
                    <w:t>nr 18124027441111000039909547</w:t>
                  </w:r>
                </w:p>
                <w:p w:rsidR="00330817" w:rsidRPr="0054118E" w:rsidRDefault="00330817" w:rsidP="009D6884">
                  <w:pPr>
                    <w:jc w:val="center"/>
                    <w:rPr>
                      <w:sz w:val="22"/>
                      <w:szCs w:val="22"/>
                    </w:rPr>
                  </w:pPr>
                </w:p>
              </w:tc>
            </w:tr>
            <w:tr w:rsidR="00330817" w:rsidRPr="0054118E">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311" w:type="dxa"/>
              </w:trPr>
              <w:tc>
                <w:tcPr>
                  <w:tcW w:w="5580" w:type="dxa"/>
                  <w:gridSpan w:val="3"/>
                  <w:tcBorders>
                    <w:top w:val="single" w:sz="4" w:space="0" w:color="auto"/>
                    <w:left w:val="single" w:sz="4" w:space="0" w:color="auto"/>
                    <w:bottom w:val="single" w:sz="4" w:space="0" w:color="auto"/>
                    <w:right w:val="single" w:sz="4" w:space="0" w:color="auto"/>
                  </w:tcBorders>
                </w:tcPr>
                <w:p w:rsidR="00330817" w:rsidRPr="0054118E" w:rsidRDefault="00750794" w:rsidP="00750794">
                  <w:r>
                    <w:t>Opracowa</w:t>
                  </w:r>
                  <w:r w:rsidR="00F55627">
                    <w:t xml:space="preserve">ła: Małgorzata </w:t>
                  </w:r>
                  <w:proofErr w:type="spellStart"/>
                  <w:r w:rsidR="00F55627">
                    <w:t>Popłonkowska</w:t>
                  </w:r>
                  <w:proofErr w:type="spellEnd"/>
                  <w:r w:rsidR="00C5076B">
                    <w:t xml:space="preserve"> – Inspektor </w:t>
                  </w:r>
                  <w:r w:rsidR="00C5076B">
                    <w:br/>
                    <w:t>w Wydziale Spraw Obywatelskich i Zarządzania Kryzysowego</w:t>
                  </w:r>
                </w:p>
              </w:tc>
              <w:tc>
                <w:tcPr>
                  <w:tcW w:w="5040" w:type="dxa"/>
                  <w:tcBorders>
                    <w:top w:val="single" w:sz="4" w:space="0" w:color="auto"/>
                    <w:left w:val="single" w:sz="4" w:space="0" w:color="auto"/>
                    <w:bottom w:val="single" w:sz="4" w:space="0" w:color="auto"/>
                    <w:right w:val="single" w:sz="4" w:space="0" w:color="auto"/>
                  </w:tcBorders>
                </w:tcPr>
                <w:p w:rsidR="00330817" w:rsidRPr="0054118E" w:rsidRDefault="00330817" w:rsidP="009D6884">
                  <w:r w:rsidRPr="0054118E">
                    <w:t xml:space="preserve">Zatwierdził: Danuta Papiernik </w:t>
                  </w:r>
                  <w:r w:rsidR="00C5076B">
                    <w:t xml:space="preserve"> - </w:t>
                  </w:r>
                  <w:bookmarkStart w:id="0" w:name="_GoBack"/>
                  <w:bookmarkEnd w:id="0"/>
                  <w:r w:rsidRPr="0054118E">
                    <w:t xml:space="preserve">Naczelnik Wydziału Spraw Obywatelskich </w:t>
                  </w:r>
                  <w:r w:rsidR="00F55627">
                    <w:t xml:space="preserve">i Zarządzania Kryzysowego </w:t>
                  </w:r>
                </w:p>
              </w:tc>
            </w:tr>
          </w:tbl>
          <w:p w:rsidR="00F6238A" w:rsidRPr="0054118E" w:rsidRDefault="00F6238A" w:rsidP="00330817">
            <w:pPr>
              <w:pStyle w:val="Tekstpodstawowywcity"/>
              <w:tabs>
                <w:tab w:val="left" w:pos="2752"/>
              </w:tabs>
              <w:ind w:left="0"/>
              <w:jc w:val="both"/>
            </w:pPr>
          </w:p>
        </w:tc>
      </w:tr>
    </w:tbl>
    <w:tbl>
      <w:tblPr>
        <w:tblStyle w:val="Tabela-Siatka"/>
        <w:tblW w:w="0" w:type="auto"/>
        <w:tblCellMar>
          <w:top w:w="113" w:type="dxa"/>
          <w:bottom w:w="113" w:type="dxa"/>
        </w:tblCellMar>
        <w:tblLook w:val="04A0" w:firstRow="1" w:lastRow="0" w:firstColumn="1" w:lastColumn="0" w:noHBand="0" w:noVBand="1"/>
      </w:tblPr>
      <w:tblGrid>
        <w:gridCol w:w="2670"/>
        <w:gridCol w:w="6616"/>
      </w:tblGrid>
      <w:tr w:rsidR="00F55627" w:rsidRPr="004325E6" w:rsidTr="00F55627">
        <w:trPr>
          <w:tblHeader/>
        </w:trPr>
        <w:tc>
          <w:tcPr>
            <w:tcW w:w="9286" w:type="dxa"/>
            <w:gridSpan w:val="2"/>
            <w:shd w:val="clear" w:color="auto" w:fill="D9D9D9" w:themeFill="background1" w:themeFillShade="D9"/>
          </w:tcPr>
          <w:p w:rsidR="00F55627" w:rsidRPr="004325E6"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 xml:space="preserve">Klauzula informacyjna dot. przetwarzania danych osobowych na podstawie </w:t>
            </w:r>
            <w:r>
              <w:rPr>
                <w:rFonts w:ascii="Times New Roman" w:hAnsi="Times New Roman" w:cs="Times New Roman"/>
                <w:b/>
                <w:sz w:val="24"/>
                <w:szCs w:val="24"/>
              </w:rPr>
              <w:br/>
            </w:r>
            <w:r w:rsidRPr="008F4F9A">
              <w:rPr>
                <w:rFonts w:ascii="Times New Roman" w:hAnsi="Times New Roman" w:cs="Times New Roman"/>
                <w:b/>
                <w:sz w:val="24"/>
                <w:szCs w:val="24"/>
              </w:rPr>
              <w:t xml:space="preserve">obowiązku prawnego ciążącego na administratorze (przetwarzanie w związku </w:t>
            </w:r>
            <w:r>
              <w:rPr>
                <w:rFonts w:ascii="Times New Roman" w:hAnsi="Times New Roman" w:cs="Times New Roman"/>
                <w:b/>
                <w:sz w:val="24"/>
                <w:szCs w:val="24"/>
              </w:rPr>
              <w:br/>
            </w:r>
            <w:r w:rsidRPr="008F4F9A">
              <w:rPr>
                <w:rFonts w:ascii="Times New Roman" w:hAnsi="Times New Roman" w:cs="Times New Roman"/>
                <w:b/>
                <w:sz w:val="24"/>
                <w:szCs w:val="24"/>
              </w:rPr>
              <w:t>z ustawą z dnia 24 września 2010 r. o ewidencji ludności</w:t>
            </w:r>
            <w:r>
              <w:rPr>
                <w:rFonts w:ascii="Times New Roman" w:hAnsi="Times New Roman" w:cs="Times New Roman"/>
                <w:b/>
                <w:sz w:val="24"/>
                <w:szCs w:val="24"/>
              </w:rPr>
              <w:t xml:space="preserve"> tekst jednolity Dz.U. z 2018 r., poz. 1382 z </w:t>
            </w:r>
            <w:proofErr w:type="spellStart"/>
            <w:r>
              <w:rPr>
                <w:rFonts w:ascii="Times New Roman" w:hAnsi="Times New Roman" w:cs="Times New Roman"/>
                <w:b/>
                <w:sz w:val="24"/>
                <w:szCs w:val="24"/>
              </w:rPr>
              <w:t>późn</w:t>
            </w:r>
            <w:proofErr w:type="spellEnd"/>
            <w:r>
              <w:rPr>
                <w:rFonts w:ascii="Times New Roman" w:hAnsi="Times New Roman" w:cs="Times New Roman"/>
                <w:b/>
                <w:sz w:val="24"/>
                <w:szCs w:val="24"/>
              </w:rPr>
              <w:t>. zm.)</w:t>
            </w:r>
          </w:p>
        </w:tc>
      </w:tr>
      <w:tr w:rsidR="00F55627" w:rsidRPr="008F4F9A" w:rsidTr="00F55627">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TOŻSAMOŚĆ ADMINISTRATORA</w:t>
            </w:r>
          </w:p>
        </w:tc>
        <w:tc>
          <w:tcPr>
            <w:tcW w:w="6616" w:type="dxa"/>
          </w:tcPr>
          <w:p w:rsidR="00F55627" w:rsidRPr="005E1C44" w:rsidRDefault="00F55627" w:rsidP="00BD5490">
            <w:pPr>
              <w:spacing w:line="276" w:lineRule="auto"/>
              <w:jc w:val="both"/>
              <w:rPr>
                <w:rFonts w:ascii="Times New Roman" w:hAnsi="Times New Roman" w:cs="Times New Roman"/>
                <w:b/>
                <w:bCs/>
                <w:sz w:val="24"/>
                <w:szCs w:val="24"/>
              </w:rPr>
            </w:pPr>
            <w:r w:rsidRPr="005E1C44">
              <w:rPr>
                <w:rFonts w:ascii="Times New Roman" w:hAnsi="Times New Roman" w:cs="Times New Roman"/>
                <w:b/>
                <w:bCs/>
                <w:sz w:val="24"/>
                <w:szCs w:val="24"/>
              </w:rPr>
              <w:t>Administratorami są:</w:t>
            </w:r>
          </w:p>
          <w:p w:rsidR="00F55627" w:rsidRPr="008F4F9A" w:rsidRDefault="00F55627" w:rsidP="00F55627">
            <w:pPr>
              <w:pStyle w:val="Akapitzlist"/>
              <w:numPr>
                <w:ilvl w:val="0"/>
                <w:numId w:val="21"/>
              </w:numPr>
              <w:spacing w:after="0" w:line="276" w:lineRule="auto"/>
              <w:jc w:val="both"/>
              <w:rPr>
                <w:rFonts w:ascii="Times New Roman" w:hAnsi="Times New Roman" w:cs="Times New Roman"/>
                <w:sz w:val="24"/>
                <w:szCs w:val="24"/>
              </w:rPr>
            </w:pPr>
            <w:r w:rsidRPr="005E1C44">
              <w:rPr>
                <w:rFonts w:ascii="Times New Roman" w:hAnsi="Times New Roman" w:cs="Times New Roman"/>
                <w:b/>
                <w:bCs/>
                <w:sz w:val="24"/>
                <w:szCs w:val="24"/>
              </w:rPr>
              <w:t>Prezydent Miasta Tarnobrzega</w:t>
            </w:r>
            <w:r>
              <w:rPr>
                <w:rFonts w:ascii="Times New Roman" w:hAnsi="Times New Roman" w:cs="Times New Roman"/>
                <w:sz w:val="24"/>
                <w:szCs w:val="24"/>
              </w:rPr>
              <w:t xml:space="preserve"> z siedzibą </w:t>
            </w:r>
            <w:r>
              <w:rPr>
                <w:rFonts w:ascii="Times New Roman" w:hAnsi="Times New Roman" w:cs="Times New Roman"/>
                <w:sz w:val="24"/>
                <w:szCs w:val="24"/>
              </w:rPr>
              <w:br/>
              <w:t xml:space="preserve">przy ul. Kościuszki 32, 39-400 Tarnobrzeg  </w:t>
            </w:r>
            <w:r>
              <w:rPr>
                <w:rFonts w:ascii="Times New Roman" w:hAnsi="Times New Roman" w:cs="Times New Roman"/>
                <w:sz w:val="24"/>
                <w:szCs w:val="24"/>
              </w:rPr>
              <w:br/>
              <w:t xml:space="preserve">(tel. 15 822-11-49; e-mail:  </w:t>
            </w:r>
            <w:hyperlink r:id="rId13" w:history="1">
              <w:r w:rsidRPr="009A1891">
                <w:rPr>
                  <w:rStyle w:val="Hipercze"/>
                  <w:rFonts w:ascii="Times New Roman" w:hAnsi="Times New Roman" w:cs="Times New Roman"/>
                  <w:sz w:val="24"/>
                  <w:szCs w:val="24"/>
                </w:rPr>
                <w:t>prezydent@um.tarnobrzeg.pl</w:t>
              </w:r>
            </w:hyperlink>
            <w:r>
              <w:rPr>
                <w:rFonts w:ascii="Times New Roman" w:hAnsi="Times New Roman" w:cs="Times New Roman"/>
                <w:sz w:val="24"/>
                <w:szCs w:val="24"/>
              </w:rPr>
              <w:t xml:space="preserve">) </w:t>
            </w:r>
            <w:r w:rsidRPr="008F4F9A">
              <w:rPr>
                <w:rFonts w:ascii="Times New Roman" w:hAnsi="Times New Roman" w:cs="Times New Roman"/>
                <w:sz w:val="24"/>
                <w:szCs w:val="24"/>
              </w:rPr>
              <w:t xml:space="preserve">– w zakresie rejestracji danych w rejestrze PESEL oraz prowadzenia i przetwarzania danych w rejestrze mieszkańców oraz przechowywanej przez Prezydenta </w:t>
            </w:r>
            <w:r>
              <w:rPr>
                <w:rFonts w:ascii="Times New Roman" w:hAnsi="Times New Roman" w:cs="Times New Roman"/>
                <w:sz w:val="24"/>
                <w:szCs w:val="24"/>
              </w:rPr>
              <w:t xml:space="preserve">Miasta Tarnobrzega </w:t>
            </w:r>
            <w:r w:rsidRPr="008F4F9A">
              <w:rPr>
                <w:rFonts w:ascii="Times New Roman" w:hAnsi="Times New Roman" w:cs="Times New Roman"/>
                <w:sz w:val="24"/>
                <w:szCs w:val="24"/>
              </w:rPr>
              <w:t xml:space="preserve">dokumentacji pisemnej; </w:t>
            </w:r>
          </w:p>
          <w:p w:rsidR="00F55627" w:rsidRPr="008F4F9A" w:rsidRDefault="00F55627" w:rsidP="00F55627">
            <w:pPr>
              <w:pStyle w:val="Akapitzlist"/>
              <w:numPr>
                <w:ilvl w:val="0"/>
                <w:numId w:val="21"/>
              </w:numPr>
              <w:spacing w:after="0" w:line="276" w:lineRule="auto"/>
              <w:jc w:val="both"/>
              <w:rPr>
                <w:rFonts w:ascii="Times New Roman" w:hAnsi="Times New Roman" w:cs="Times New Roman"/>
                <w:sz w:val="24"/>
                <w:szCs w:val="24"/>
              </w:rPr>
            </w:pPr>
            <w:r w:rsidRPr="005E1C44">
              <w:rPr>
                <w:rFonts w:ascii="Times New Roman" w:hAnsi="Times New Roman" w:cs="Times New Roman"/>
                <w:b/>
                <w:bCs/>
                <w:sz w:val="24"/>
                <w:szCs w:val="24"/>
              </w:rPr>
              <w:t>Minister Cyfryzacji</w:t>
            </w:r>
            <w:r w:rsidRPr="008F4F9A">
              <w:rPr>
                <w:rFonts w:ascii="Times New Roman" w:hAnsi="Times New Roman" w:cs="Times New Roman"/>
                <w:sz w:val="24"/>
                <w:szCs w:val="24"/>
              </w:rPr>
              <w:t xml:space="preserve">, mający siedzibę w Warszawie </w:t>
            </w:r>
            <w:r>
              <w:rPr>
                <w:rFonts w:ascii="Times New Roman" w:hAnsi="Times New Roman" w:cs="Times New Roman"/>
                <w:sz w:val="24"/>
                <w:szCs w:val="24"/>
              </w:rPr>
              <w:br/>
            </w:r>
            <w:r w:rsidRPr="008F4F9A">
              <w:rPr>
                <w:rFonts w:ascii="Times New Roman" w:hAnsi="Times New Roman" w:cs="Times New Roman"/>
                <w:sz w:val="24"/>
                <w:szCs w:val="24"/>
              </w:rPr>
              <w:t>(00-060) przy ul. Królewskiej 27 – odpowiada za nadawanie numeru PESEL oraz utrzymanie i rozwój rejestru PESEL;</w:t>
            </w:r>
          </w:p>
          <w:p w:rsidR="00F55627" w:rsidRPr="008F4F9A" w:rsidRDefault="00F55627" w:rsidP="00F55627">
            <w:pPr>
              <w:pStyle w:val="Akapitzlist"/>
              <w:numPr>
                <w:ilvl w:val="0"/>
                <w:numId w:val="21"/>
              </w:numPr>
              <w:spacing w:after="0" w:line="276" w:lineRule="auto"/>
              <w:jc w:val="both"/>
              <w:rPr>
                <w:rFonts w:ascii="Times New Roman" w:hAnsi="Times New Roman" w:cs="Times New Roman"/>
                <w:color w:val="FF0000"/>
                <w:sz w:val="24"/>
                <w:szCs w:val="24"/>
              </w:rPr>
            </w:pPr>
            <w:r w:rsidRPr="005E1C44">
              <w:rPr>
                <w:rFonts w:ascii="Times New Roman" w:hAnsi="Times New Roman" w:cs="Times New Roman"/>
                <w:b/>
                <w:bCs/>
                <w:sz w:val="24"/>
                <w:szCs w:val="24"/>
              </w:rPr>
              <w:t>Minister Spraw Wewnętrznych i Administracji</w:t>
            </w:r>
            <w:r w:rsidRPr="008F4F9A">
              <w:rPr>
                <w:rFonts w:ascii="Times New Roman" w:hAnsi="Times New Roman" w:cs="Times New Roman"/>
                <w:sz w:val="24"/>
                <w:szCs w:val="24"/>
              </w:rPr>
              <w:t xml:space="preserve">, </w:t>
            </w:r>
            <w:r>
              <w:rPr>
                <w:rFonts w:ascii="Times New Roman" w:hAnsi="Times New Roman" w:cs="Times New Roman"/>
                <w:sz w:val="24"/>
                <w:szCs w:val="24"/>
              </w:rPr>
              <w:br/>
            </w:r>
            <w:r w:rsidRPr="008F4F9A">
              <w:rPr>
                <w:rFonts w:ascii="Times New Roman" w:hAnsi="Times New Roman" w:cs="Times New Roman"/>
                <w:sz w:val="24"/>
                <w:szCs w:val="24"/>
              </w:rPr>
              <w:t xml:space="preserve">mający siedzibę w Warszawie (02-591) </w:t>
            </w:r>
            <w:r>
              <w:rPr>
                <w:rFonts w:ascii="Times New Roman" w:hAnsi="Times New Roman" w:cs="Times New Roman"/>
                <w:sz w:val="24"/>
                <w:szCs w:val="24"/>
              </w:rPr>
              <w:br/>
            </w:r>
            <w:r w:rsidRPr="008F4F9A">
              <w:rPr>
                <w:rFonts w:ascii="Times New Roman" w:hAnsi="Times New Roman" w:cs="Times New Roman"/>
                <w:sz w:val="24"/>
                <w:szCs w:val="24"/>
              </w:rPr>
              <w:t>przy ul</w:t>
            </w:r>
            <w:r>
              <w:rPr>
                <w:rFonts w:ascii="Times New Roman" w:hAnsi="Times New Roman" w:cs="Times New Roman"/>
                <w:sz w:val="24"/>
                <w:szCs w:val="24"/>
              </w:rPr>
              <w:t>.</w:t>
            </w:r>
            <w:r w:rsidRPr="008F4F9A">
              <w:rPr>
                <w:rFonts w:ascii="Times New Roman" w:hAnsi="Times New Roman" w:cs="Times New Roman"/>
                <w:sz w:val="24"/>
                <w:szCs w:val="24"/>
              </w:rPr>
              <w:t xml:space="preserve"> Stefana Batorego 5 – odpowiada za kształtowanie jednolitych zasad postępowania w kraju w zakresie ewidencji ludności oraz zapewnia funkcjonowanie wydzielonej sieci</w:t>
            </w:r>
            <w:r>
              <w:rPr>
                <w:rFonts w:ascii="Times New Roman" w:hAnsi="Times New Roman" w:cs="Times New Roman"/>
                <w:sz w:val="24"/>
                <w:szCs w:val="24"/>
              </w:rPr>
              <w:t xml:space="preserve"> </w:t>
            </w:r>
            <w:r w:rsidRPr="008F4F9A">
              <w:rPr>
                <w:rFonts w:ascii="Times New Roman" w:hAnsi="Times New Roman" w:cs="Times New Roman"/>
                <w:sz w:val="24"/>
                <w:szCs w:val="24"/>
              </w:rPr>
              <w:t>umożliwiającej dostęp do rejestru PESEL.</w:t>
            </w:r>
          </w:p>
        </w:tc>
      </w:tr>
      <w:tr w:rsidR="00F55627" w:rsidRPr="008F4F9A" w:rsidTr="00F55627">
        <w:tc>
          <w:tcPr>
            <w:tcW w:w="2670" w:type="dxa"/>
            <w:shd w:val="clear" w:color="auto" w:fill="D9D9D9" w:themeFill="background1" w:themeFillShade="D9"/>
          </w:tcPr>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DANE KONTAKTOWE ADMINISTRATORA</w:t>
            </w:r>
          </w:p>
        </w:tc>
        <w:tc>
          <w:tcPr>
            <w:tcW w:w="6616" w:type="dxa"/>
          </w:tcPr>
          <w:p w:rsidR="00F55627" w:rsidRDefault="00F55627" w:rsidP="00BD5490">
            <w:pPr>
              <w:pStyle w:val="Akapitzlist"/>
              <w:spacing w:line="276" w:lineRule="auto"/>
              <w:ind w:left="0"/>
              <w:contextualSpacing w:val="0"/>
              <w:jc w:val="both"/>
              <w:rPr>
                <w:rFonts w:ascii="Times New Roman" w:hAnsi="Times New Roman" w:cs="Times New Roman"/>
                <w:sz w:val="24"/>
                <w:szCs w:val="24"/>
              </w:rPr>
            </w:pPr>
          </w:p>
          <w:p w:rsidR="00F55627" w:rsidRDefault="00F55627" w:rsidP="00BD5490">
            <w:pPr>
              <w:pStyle w:val="Akapitzlist"/>
              <w:spacing w:line="276" w:lineRule="auto"/>
              <w:ind w:left="0"/>
              <w:contextualSpacing w:val="0"/>
              <w:jc w:val="both"/>
              <w:rPr>
                <w:rFonts w:ascii="Times New Roman" w:hAnsi="Times New Roman" w:cs="Times New Roman"/>
                <w:sz w:val="24"/>
                <w:szCs w:val="24"/>
              </w:rPr>
            </w:pPr>
          </w:p>
          <w:p w:rsidR="00F55627" w:rsidRDefault="00F55627" w:rsidP="00BD5490">
            <w:pPr>
              <w:pStyle w:val="Akapitzlist"/>
              <w:spacing w:line="276" w:lineRule="auto"/>
              <w:ind w:left="0"/>
              <w:contextualSpacing w:val="0"/>
              <w:jc w:val="both"/>
              <w:rPr>
                <w:rFonts w:ascii="Times New Roman" w:hAnsi="Times New Roman" w:cs="Times New Roman"/>
                <w:sz w:val="24"/>
                <w:szCs w:val="24"/>
              </w:rPr>
            </w:pPr>
          </w:p>
          <w:p w:rsidR="00F55627" w:rsidRPr="008F4F9A" w:rsidRDefault="00F55627" w:rsidP="00BD5490">
            <w:pPr>
              <w:pStyle w:val="Akapitzlist"/>
              <w:spacing w:line="276" w:lineRule="auto"/>
              <w:ind w:left="0"/>
              <w:contextualSpacing w:val="0"/>
              <w:jc w:val="both"/>
              <w:rPr>
                <w:rFonts w:ascii="Times New Roman" w:hAnsi="Times New Roman" w:cs="Times New Roman"/>
                <w:sz w:val="24"/>
                <w:szCs w:val="24"/>
              </w:rPr>
            </w:pPr>
            <w:r w:rsidRPr="008F4F9A">
              <w:rPr>
                <w:rFonts w:ascii="Times New Roman" w:hAnsi="Times New Roman" w:cs="Times New Roman"/>
                <w:sz w:val="24"/>
                <w:szCs w:val="24"/>
              </w:rPr>
              <w:lastRenderedPageBreak/>
              <w:t>Z administratorem –</w:t>
            </w:r>
            <w:r>
              <w:rPr>
                <w:rFonts w:ascii="Times New Roman" w:hAnsi="Times New Roman" w:cs="Times New Roman"/>
                <w:sz w:val="24"/>
                <w:szCs w:val="24"/>
              </w:rPr>
              <w:t xml:space="preserve"> </w:t>
            </w:r>
            <w:r w:rsidRPr="008F4F9A">
              <w:rPr>
                <w:rFonts w:ascii="Times New Roman" w:hAnsi="Times New Roman" w:cs="Times New Roman"/>
                <w:sz w:val="24"/>
                <w:szCs w:val="24"/>
              </w:rPr>
              <w:t xml:space="preserve">Prezydentem </w:t>
            </w:r>
            <w:r>
              <w:rPr>
                <w:rFonts w:ascii="Times New Roman" w:hAnsi="Times New Roman" w:cs="Times New Roman"/>
                <w:sz w:val="24"/>
                <w:szCs w:val="24"/>
              </w:rPr>
              <w:t>M</w:t>
            </w:r>
            <w:r w:rsidRPr="008F4F9A">
              <w:rPr>
                <w:rFonts w:ascii="Times New Roman" w:hAnsi="Times New Roman" w:cs="Times New Roman"/>
                <w:sz w:val="24"/>
                <w:szCs w:val="24"/>
              </w:rPr>
              <w:t xml:space="preserve">iasta </w:t>
            </w:r>
            <w:r>
              <w:rPr>
                <w:rFonts w:ascii="Times New Roman" w:hAnsi="Times New Roman" w:cs="Times New Roman"/>
                <w:sz w:val="24"/>
                <w:szCs w:val="24"/>
              </w:rPr>
              <w:t xml:space="preserve">Tarnobrzega </w:t>
            </w:r>
            <w:r>
              <w:rPr>
                <w:rFonts w:ascii="Times New Roman" w:hAnsi="Times New Roman" w:cs="Times New Roman"/>
                <w:sz w:val="24"/>
                <w:szCs w:val="24"/>
              </w:rPr>
              <w:br/>
            </w:r>
            <w:r w:rsidRPr="008F4F9A">
              <w:rPr>
                <w:rFonts w:ascii="Times New Roman" w:hAnsi="Times New Roman" w:cs="Times New Roman"/>
                <w:sz w:val="24"/>
                <w:szCs w:val="24"/>
              </w:rPr>
              <w:t>można się skontaktować pisemnie</w:t>
            </w:r>
            <w:r>
              <w:rPr>
                <w:rFonts w:ascii="Times New Roman" w:hAnsi="Times New Roman" w:cs="Times New Roman"/>
                <w:sz w:val="24"/>
                <w:szCs w:val="24"/>
              </w:rPr>
              <w:t>,</w:t>
            </w:r>
            <w:r w:rsidRPr="008F4F9A">
              <w:rPr>
                <w:rFonts w:ascii="Times New Roman" w:hAnsi="Times New Roman" w:cs="Times New Roman"/>
                <w:sz w:val="24"/>
                <w:szCs w:val="24"/>
              </w:rPr>
              <w:t xml:space="preserve"> na adres siedziby </w:t>
            </w:r>
            <w:r>
              <w:rPr>
                <w:rFonts w:ascii="Times New Roman" w:hAnsi="Times New Roman" w:cs="Times New Roman"/>
                <w:sz w:val="24"/>
                <w:szCs w:val="24"/>
              </w:rPr>
              <w:br/>
            </w:r>
            <w:r w:rsidRPr="008F4F9A">
              <w:rPr>
                <w:rFonts w:ascii="Times New Roman" w:hAnsi="Times New Roman" w:cs="Times New Roman"/>
                <w:sz w:val="24"/>
                <w:szCs w:val="24"/>
              </w:rPr>
              <w:t>administratora</w:t>
            </w:r>
            <w:r>
              <w:rPr>
                <w:rFonts w:ascii="Times New Roman" w:hAnsi="Times New Roman" w:cs="Times New Roman"/>
                <w:sz w:val="24"/>
                <w:szCs w:val="24"/>
              </w:rPr>
              <w:t xml:space="preserve">: ul. Kościuszki 32, 39-400 Tarnobrzeg, </w:t>
            </w:r>
            <w:r>
              <w:rPr>
                <w:rFonts w:ascii="Times New Roman" w:hAnsi="Times New Roman" w:cs="Times New Roman"/>
                <w:sz w:val="24"/>
                <w:szCs w:val="24"/>
              </w:rPr>
              <w:br/>
              <w:t xml:space="preserve">telefonicznie: tel. 15 822-11-49 lub za pośrednictwem </w:t>
            </w:r>
            <w:r>
              <w:rPr>
                <w:rFonts w:ascii="Times New Roman" w:hAnsi="Times New Roman" w:cs="Times New Roman"/>
                <w:sz w:val="24"/>
                <w:szCs w:val="24"/>
              </w:rPr>
              <w:br/>
              <w:t xml:space="preserve">e-maila: </w:t>
            </w:r>
            <w:r w:rsidRPr="00A01EDD">
              <w:rPr>
                <w:rFonts w:ascii="Times New Roman" w:hAnsi="Times New Roman" w:cs="Times New Roman"/>
                <w:sz w:val="24"/>
                <w:szCs w:val="24"/>
              </w:rPr>
              <w:t>prezydent@um.tarnobrzeg</w:t>
            </w:r>
            <w:r>
              <w:rPr>
                <w:rFonts w:ascii="Times New Roman" w:hAnsi="Times New Roman" w:cs="Times New Roman"/>
                <w:sz w:val="24"/>
                <w:szCs w:val="24"/>
              </w:rPr>
              <w:t>.pl.</w:t>
            </w:r>
          </w:p>
          <w:p w:rsidR="00F55627" w:rsidRPr="008F4F9A" w:rsidRDefault="00F55627" w:rsidP="00BD5490">
            <w:pPr>
              <w:pStyle w:val="Akapitzlist"/>
              <w:spacing w:line="276" w:lineRule="auto"/>
              <w:ind w:left="0"/>
              <w:contextualSpacing w:val="0"/>
              <w:jc w:val="both"/>
              <w:rPr>
                <w:rFonts w:ascii="Times New Roman" w:hAnsi="Times New Roman" w:cs="Times New Roman"/>
                <w:sz w:val="24"/>
                <w:szCs w:val="24"/>
              </w:rPr>
            </w:pPr>
            <w:r w:rsidRPr="008F4F9A">
              <w:rPr>
                <w:rFonts w:ascii="Times New Roman" w:hAnsi="Times New Roman" w:cs="Times New Roman"/>
                <w:sz w:val="24"/>
                <w:szCs w:val="24"/>
              </w:rPr>
              <w:t>Z administratorem – Ministrem Cyfryzacji można się skontaktować poprzez adres e</w:t>
            </w:r>
            <w:r>
              <w:rPr>
                <w:rFonts w:ascii="Times New Roman" w:hAnsi="Times New Roman" w:cs="Times New Roman"/>
                <w:sz w:val="24"/>
                <w:szCs w:val="24"/>
              </w:rPr>
              <w:t>-</w:t>
            </w:r>
            <w:r w:rsidRPr="008F4F9A">
              <w:rPr>
                <w:rFonts w:ascii="Times New Roman" w:hAnsi="Times New Roman" w:cs="Times New Roman"/>
                <w:sz w:val="24"/>
                <w:szCs w:val="24"/>
              </w:rPr>
              <w:t>mail</w:t>
            </w:r>
            <w:r>
              <w:rPr>
                <w:rFonts w:ascii="Times New Roman" w:hAnsi="Times New Roman" w:cs="Times New Roman"/>
                <w:sz w:val="24"/>
                <w:szCs w:val="24"/>
              </w:rPr>
              <w:t>:</w:t>
            </w:r>
            <w:r w:rsidRPr="008F4F9A">
              <w:rPr>
                <w:rFonts w:ascii="Times New Roman" w:hAnsi="Times New Roman" w:cs="Times New Roman"/>
                <w:sz w:val="24"/>
                <w:szCs w:val="24"/>
              </w:rPr>
              <w:t xml:space="preserve"> iod@mc.gov.pl, formularz kontaktowy pod adresem </w:t>
            </w:r>
            <w:hyperlink r:id="rId14" w:history="1">
              <w:r w:rsidRPr="008F4F9A">
                <w:rPr>
                  <w:rStyle w:val="Hipercze"/>
                  <w:rFonts w:ascii="Times New Roman" w:hAnsi="Times New Roman" w:cs="Times New Roman"/>
                  <w:sz w:val="24"/>
                  <w:szCs w:val="24"/>
                </w:rPr>
                <w:t>https://www.gov.pl/cyfryzacja/kontakt</w:t>
              </w:r>
            </w:hyperlink>
            <w:r w:rsidRPr="008F4F9A">
              <w:rPr>
                <w:rFonts w:ascii="Times New Roman" w:hAnsi="Times New Roman" w:cs="Times New Roman"/>
                <w:sz w:val="24"/>
                <w:szCs w:val="24"/>
              </w:rPr>
              <w:t>, lub pisemnie</w:t>
            </w:r>
            <w:r>
              <w:rPr>
                <w:rFonts w:ascii="Times New Roman" w:hAnsi="Times New Roman" w:cs="Times New Roman"/>
                <w:sz w:val="24"/>
                <w:szCs w:val="24"/>
              </w:rPr>
              <w:t>,</w:t>
            </w:r>
            <w:r w:rsidRPr="008F4F9A">
              <w:rPr>
                <w:rFonts w:ascii="Times New Roman" w:hAnsi="Times New Roman" w:cs="Times New Roman"/>
                <w:sz w:val="24"/>
                <w:szCs w:val="24"/>
              </w:rPr>
              <w:t xml:space="preserve"> na adres siedziby administratora</w:t>
            </w:r>
            <w:r>
              <w:rPr>
                <w:rFonts w:ascii="Times New Roman" w:hAnsi="Times New Roman" w:cs="Times New Roman"/>
                <w:sz w:val="24"/>
                <w:szCs w:val="24"/>
              </w:rPr>
              <w:t xml:space="preserve">: ul. Królewska 27, 00-060 Warszawa. </w:t>
            </w:r>
          </w:p>
          <w:p w:rsidR="00F55627" w:rsidRPr="008F4F9A" w:rsidRDefault="00F55627" w:rsidP="00BD5490">
            <w:pPr>
              <w:pStyle w:val="Akapitzlist"/>
              <w:spacing w:line="276" w:lineRule="auto"/>
              <w:ind w:left="0"/>
              <w:contextualSpacing w:val="0"/>
              <w:jc w:val="both"/>
              <w:rPr>
                <w:rFonts w:ascii="Times New Roman" w:hAnsi="Times New Roman" w:cs="Times New Roman"/>
                <w:color w:val="FF0000"/>
                <w:sz w:val="24"/>
                <w:szCs w:val="24"/>
              </w:rPr>
            </w:pPr>
            <w:r w:rsidRPr="008F4F9A">
              <w:rPr>
                <w:rFonts w:ascii="Times New Roman" w:hAnsi="Times New Roman" w:cs="Times New Roman"/>
                <w:sz w:val="24"/>
                <w:szCs w:val="24"/>
              </w:rPr>
              <w:t xml:space="preserve">Z administratorem – Ministrem Spraw Wewnętrznych </w:t>
            </w:r>
            <w:r>
              <w:rPr>
                <w:rFonts w:ascii="Times New Roman" w:hAnsi="Times New Roman" w:cs="Times New Roman"/>
                <w:sz w:val="24"/>
                <w:szCs w:val="24"/>
              </w:rPr>
              <w:br/>
            </w:r>
            <w:r w:rsidRPr="008F4F9A">
              <w:rPr>
                <w:rFonts w:ascii="Times New Roman" w:hAnsi="Times New Roman" w:cs="Times New Roman"/>
                <w:sz w:val="24"/>
                <w:szCs w:val="24"/>
              </w:rPr>
              <w:t xml:space="preserve">i Administracji można się </w:t>
            </w:r>
            <w:r w:rsidRPr="008F4F9A">
              <w:rPr>
                <w:rFonts w:ascii="Times New Roman" w:hAnsi="Times New Roman" w:cs="Times New Roman"/>
                <w:color w:val="000000" w:themeColor="text1"/>
                <w:sz w:val="24"/>
                <w:szCs w:val="24"/>
              </w:rPr>
              <w:t xml:space="preserve">skontaktować poprzez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adres </w:t>
            </w:r>
            <w:r>
              <w:rPr>
                <w:rFonts w:ascii="Times New Roman" w:hAnsi="Times New Roman" w:cs="Times New Roman"/>
                <w:color w:val="000000" w:themeColor="text1"/>
                <w:sz w:val="24"/>
                <w:szCs w:val="24"/>
              </w:rPr>
              <w:t>e-</w:t>
            </w:r>
            <w:r w:rsidRPr="008F4F9A">
              <w:rPr>
                <w:rFonts w:ascii="Times New Roman" w:hAnsi="Times New Roman" w:cs="Times New Roman"/>
                <w:color w:val="000000" w:themeColor="text1"/>
                <w:sz w:val="24"/>
                <w:szCs w:val="24"/>
              </w:rPr>
              <w:t xml:space="preserve">mail </w:t>
            </w:r>
            <w:hyperlink r:id="rId15" w:history="1">
              <w:r w:rsidRPr="008F4F9A">
                <w:rPr>
                  <w:rStyle w:val="Hipercze"/>
                  <w:rFonts w:ascii="Times New Roman" w:hAnsi="Times New Roman" w:cs="Times New Roman"/>
                  <w:color w:val="000000" w:themeColor="text1"/>
                  <w:sz w:val="24"/>
                  <w:szCs w:val="24"/>
                </w:rPr>
                <w:t>iod@mswia.gov.pl</w:t>
              </w:r>
            </w:hyperlink>
            <w:r w:rsidRPr="008F4F9A">
              <w:rPr>
                <w:rFonts w:ascii="Times New Roman" w:hAnsi="Times New Roman" w:cs="Times New Roman"/>
                <w:color w:val="000000" w:themeColor="text1"/>
                <w:sz w:val="24"/>
                <w:szCs w:val="24"/>
              </w:rPr>
              <w:t>, formularz kontakto</w:t>
            </w:r>
            <w:r>
              <w:rPr>
                <w:rFonts w:ascii="Times New Roman" w:hAnsi="Times New Roman" w:cs="Times New Roman"/>
                <w:color w:val="000000" w:themeColor="text1"/>
                <w:sz w:val="24"/>
                <w:szCs w:val="24"/>
              </w:rPr>
              <w:t>w</w:t>
            </w:r>
            <w:r w:rsidRPr="008F4F9A">
              <w:rPr>
                <w:rFonts w:ascii="Times New Roman" w:hAnsi="Times New Roman" w:cs="Times New Roman"/>
                <w:color w:val="000000" w:themeColor="text1"/>
                <w:sz w:val="24"/>
                <w:szCs w:val="24"/>
              </w:rPr>
              <w:t xml:space="preserve">y pod adresem </w:t>
            </w:r>
            <w:hyperlink r:id="rId16" w:history="1">
              <w:r w:rsidRPr="008F4F9A">
                <w:rPr>
                  <w:rStyle w:val="Hipercze"/>
                  <w:rFonts w:ascii="Times New Roman" w:hAnsi="Times New Roman" w:cs="Times New Roman"/>
                  <w:color w:val="000000" w:themeColor="text1"/>
                  <w:sz w:val="24"/>
                  <w:szCs w:val="24"/>
                </w:rPr>
                <w:t>https://www.gov.pl/web/mswia/formularz-kontaktowy</w:t>
              </w:r>
            </w:hyperlink>
            <w:r w:rsidRPr="008F4F9A">
              <w:rPr>
                <w:rFonts w:ascii="Times New Roman" w:hAnsi="Times New Roman" w:cs="Times New Roman"/>
                <w:color w:val="000000" w:themeColor="text1"/>
                <w:sz w:val="24"/>
                <w:szCs w:val="24"/>
              </w:rPr>
              <w:t xml:space="preserve"> lub pisemnie</w:t>
            </w:r>
            <w:r>
              <w:rPr>
                <w:rFonts w:ascii="Times New Roman" w:hAnsi="Times New Roman" w:cs="Times New Roman"/>
                <w:color w:val="000000" w:themeColor="text1"/>
                <w:sz w:val="24"/>
                <w:szCs w:val="24"/>
              </w:rPr>
              <w:t>,</w:t>
            </w:r>
            <w:r w:rsidRPr="008F4F9A">
              <w:rPr>
                <w:rFonts w:ascii="Times New Roman" w:hAnsi="Times New Roman" w:cs="Times New Roman"/>
                <w:color w:val="000000" w:themeColor="text1"/>
                <w:sz w:val="24"/>
                <w:szCs w:val="24"/>
              </w:rPr>
              <w:t xml:space="preserve"> na adres siedziby administratora</w:t>
            </w:r>
            <w:r>
              <w:rPr>
                <w:rFonts w:ascii="Times New Roman" w:hAnsi="Times New Roman" w:cs="Times New Roman"/>
                <w:color w:val="000000" w:themeColor="text1"/>
                <w:sz w:val="24"/>
                <w:szCs w:val="24"/>
              </w:rPr>
              <w:t>:</w:t>
            </w:r>
            <w:r w:rsidRPr="008F4F9A">
              <w:rPr>
                <w:rFonts w:ascii="Times New Roman" w:hAnsi="Times New Roman" w:cs="Times New Roman"/>
                <w:sz w:val="24"/>
                <w:szCs w:val="24"/>
              </w:rPr>
              <w:t xml:space="preserve"> </w:t>
            </w:r>
            <w:r>
              <w:rPr>
                <w:rFonts w:ascii="Times New Roman" w:hAnsi="Times New Roman" w:cs="Times New Roman"/>
                <w:sz w:val="24"/>
                <w:szCs w:val="24"/>
              </w:rPr>
              <w:br/>
            </w:r>
            <w:r w:rsidRPr="008F4F9A">
              <w:rPr>
                <w:rFonts w:ascii="Times New Roman" w:hAnsi="Times New Roman" w:cs="Times New Roman"/>
                <w:sz w:val="24"/>
                <w:szCs w:val="24"/>
              </w:rPr>
              <w:t>ul</w:t>
            </w:r>
            <w:r>
              <w:rPr>
                <w:rFonts w:ascii="Times New Roman" w:hAnsi="Times New Roman" w:cs="Times New Roman"/>
                <w:sz w:val="24"/>
                <w:szCs w:val="24"/>
              </w:rPr>
              <w:t>.</w:t>
            </w:r>
            <w:r w:rsidRPr="008F4F9A">
              <w:rPr>
                <w:rFonts w:ascii="Times New Roman" w:hAnsi="Times New Roman" w:cs="Times New Roman"/>
                <w:sz w:val="24"/>
                <w:szCs w:val="24"/>
              </w:rPr>
              <w:t xml:space="preserve"> Stefana Batorego 5</w:t>
            </w:r>
            <w:r>
              <w:rPr>
                <w:rFonts w:ascii="Times New Roman" w:hAnsi="Times New Roman" w:cs="Times New Roman"/>
                <w:sz w:val="24"/>
                <w:szCs w:val="24"/>
              </w:rPr>
              <w:t>, 02-591 Warszawa.</w:t>
            </w:r>
          </w:p>
        </w:tc>
      </w:tr>
      <w:tr w:rsidR="00F55627" w:rsidRPr="008F4F9A" w:rsidTr="00F55627">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lastRenderedPageBreak/>
              <w:t>DANE KONTAKTOWE INSPEKTORA OCHRONY DANYCH</w:t>
            </w:r>
          </w:p>
        </w:tc>
        <w:tc>
          <w:tcPr>
            <w:tcW w:w="6616" w:type="dxa"/>
          </w:tcPr>
          <w:p w:rsidR="00F55627" w:rsidRPr="008F4F9A" w:rsidRDefault="00F55627" w:rsidP="00BD5490">
            <w:pPr>
              <w:spacing w:line="276" w:lineRule="auto"/>
              <w:jc w:val="both"/>
              <w:rPr>
                <w:rFonts w:ascii="Times New Roman" w:hAnsi="Times New Roman" w:cs="Times New Roman"/>
                <w:sz w:val="24"/>
                <w:szCs w:val="24"/>
              </w:rPr>
            </w:pPr>
            <w:r w:rsidRPr="008F4F9A">
              <w:rPr>
                <w:rFonts w:ascii="Times New Roman" w:hAnsi="Times New Roman" w:cs="Times New Roman"/>
                <w:sz w:val="24"/>
                <w:szCs w:val="24"/>
              </w:rPr>
              <w:t>Administrator –</w:t>
            </w:r>
            <w:r>
              <w:rPr>
                <w:rFonts w:ascii="Times New Roman" w:hAnsi="Times New Roman" w:cs="Times New Roman"/>
                <w:sz w:val="24"/>
                <w:szCs w:val="24"/>
              </w:rPr>
              <w:t xml:space="preserve"> </w:t>
            </w:r>
            <w:r w:rsidRPr="008F4F9A">
              <w:rPr>
                <w:rFonts w:ascii="Times New Roman" w:hAnsi="Times New Roman" w:cs="Times New Roman"/>
                <w:sz w:val="24"/>
                <w:szCs w:val="24"/>
              </w:rPr>
              <w:t xml:space="preserve">Prezydent </w:t>
            </w:r>
            <w:r>
              <w:rPr>
                <w:rFonts w:ascii="Times New Roman" w:hAnsi="Times New Roman" w:cs="Times New Roman"/>
                <w:sz w:val="24"/>
                <w:szCs w:val="24"/>
              </w:rPr>
              <w:t>M</w:t>
            </w:r>
            <w:r w:rsidRPr="008F4F9A">
              <w:rPr>
                <w:rFonts w:ascii="Times New Roman" w:hAnsi="Times New Roman" w:cs="Times New Roman"/>
                <w:sz w:val="24"/>
                <w:szCs w:val="24"/>
              </w:rPr>
              <w:t xml:space="preserve">iasta </w:t>
            </w:r>
            <w:r>
              <w:rPr>
                <w:rFonts w:ascii="Times New Roman" w:hAnsi="Times New Roman" w:cs="Times New Roman"/>
                <w:sz w:val="24"/>
                <w:szCs w:val="24"/>
              </w:rPr>
              <w:t xml:space="preserve">Tarnobrzega </w:t>
            </w:r>
            <w:r w:rsidRPr="008F4F9A">
              <w:rPr>
                <w:rFonts w:ascii="Times New Roman" w:hAnsi="Times New Roman" w:cs="Times New Roman"/>
                <w:sz w:val="24"/>
                <w:szCs w:val="24"/>
              </w:rPr>
              <w:t xml:space="preserve">wyznaczył </w:t>
            </w:r>
            <w:r>
              <w:rPr>
                <w:rFonts w:ascii="Times New Roman" w:hAnsi="Times New Roman" w:cs="Times New Roman"/>
                <w:sz w:val="24"/>
                <w:szCs w:val="24"/>
              </w:rPr>
              <w:t>I</w:t>
            </w:r>
            <w:r w:rsidRPr="008F4F9A">
              <w:rPr>
                <w:rFonts w:ascii="Times New Roman" w:hAnsi="Times New Roman" w:cs="Times New Roman"/>
                <w:sz w:val="24"/>
                <w:szCs w:val="24"/>
              </w:rPr>
              <w:t xml:space="preserve">nspektora </w:t>
            </w:r>
            <w:r>
              <w:rPr>
                <w:rFonts w:ascii="Times New Roman" w:hAnsi="Times New Roman" w:cs="Times New Roman"/>
                <w:sz w:val="24"/>
                <w:szCs w:val="24"/>
              </w:rPr>
              <w:t>O</w:t>
            </w:r>
            <w:r w:rsidRPr="008F4F9A">
              <w:rPr>
                <w:rFonts w:ascii="Times New Roman" w:hAnsi="Times New Roman" w:cs="Times New Roman"/>
                <w:sz w:val="24"/>
                <w:szCs w:val="24"/>
              </w:rPr>
              <w:t xml:space="preserve">chrony </w:t>
            </w:r>
            <w:r>
              <w:rPr>
                <w:rFonts w:ascii="Times New Roman" w:hAnsi="Times New Roman" w:cs="Times New Roman"/>
                <w:sz w:val="24"/>
                <w:szCs w:val="24"/>
              </w:rPr>
              <w:t>D</w:t>
            </w:r>
            <w:r w:rsidRPr="008F4F9A">
              <w:rPr>
                <w:rFonts w:ascii="Times New Roman" w:hAnsi="Times New Roman" w:cs="Times New Roman"/>
                <w:sz w:val="24"/>
                <w:szCs w:val="24"/>
              </w:rPr>
              <w:t xml:space="preserve">anych, z którym może się Pani/Pan skontaktować poprzez </w:t>
            </w:r>
            <w:r w:rsidRPr="008F4F9A">
              <w:rPr>
                <w:rFonts w:ascii="Times New Roman" w:hAnsi="Times New Roman" w:cs="Times New Roman"/>
                <w:color w:val="000000" w:themeColor="text1"/>
                <w:sz w:val="24"/>
                <w:szCs w:val="24"/>
              </w:rPr>
              <w:t xml:space="preserve">adres </w:t>
            </w:r>
            <w:r>
              <w:rPr>
                <w:rFonts w:ascii="Times New Roman" w:hAnsi="Times New Roman" w:cs="Times New Roman"/>
                <w:color w:val="000000" w:themeColor="text1"/>
                <w:sz w:val="24"/>
                <w:szCs w:val="24"/>
              </w:rPr>
              <w:t>e-</w:t>
            </w:r>
            <w:r w:rsidRPr="008F4F9A">
              <w:rPr>
                <w:rFonts w:ascii="Times New Roman" w:hAnsi="Times New Roman" w:cs="Times New Roman"/>
                <w:color w:val="000000" w:themeColor="text1"/>
                <w:sz w:val="24"/>
                <w:szCs w:val="24"/>
              </w:rPr>
              <w:t>mail</w:t>
            </w:r>
            <w:r>
              <w:rPr>
                <w:rFonts w:ascii="Times New Roman" w:hAnsi="Times New Roman" w:cs="Times New Roman"/>
                <w:color w:val="000000" w:themeColor="text1"/>
                <w:sz w:val="24"/>
                <w:szCs w:val="24"/>
              </w:rPr>
              <w:t xml:space="preserve">: </w:t>
            </w:r>
            <w:hyperlink r:id="rId17" w:history="1">
              <w:r w:rsidRPr="009A1891">
                <w:rPr>
                  <w:rStyle w:val="Hipercze"/>
                  <w:rFonts w:ascii="Times New Roman" w:hAnsi="Times New Roman" w:cs="Times New Roman"/>
                  <w:sz w:val="24"/>
                  <w:szCs w:val="24"/>
                </w:rPr>
                <w:t>iod@u.tarnobrzeg.pl</w:t>
              </w:r>
            </w:hyperlink>
            <w:r>
              <w:rPr>
                <w:rFonts w:ascii="Times New Roman" w:hAnsi="Times New Roman" w:cs="Times New Roman"/>
                <w:color w:val="000000" w:themeColor="text1"/>
                <w:sz w:val="24"/>
                <w:szCs w:val="24"/>
              </w:rPr>
              <w:t xml:space="preserve">, telefonicznie: tel. 15 818-15-10 lub na adres: ul. Kościuszki 32, </w:t>
            </w:r>
            <w:r>
              <w:rPr>
                <w:rFonts w:ascii="Times New Roman" w:hAnsi="Times New Roman" w:cs="Times New Roman"/>
                <w:color w:val="000000" w:themeColor="text1"/>
                <w:sz w:val="24"/>
                <w:szCs w:val="24"/>
              </w:rPr>
              <w:br/>
              <w:t>39-400 Tarnobrzeg.</w:t>
            </w:r>
          </w:p>
          <w:p w:rsidR="00F55627" w:rsidRPr="008F4F9A" w:rsidRDefault="00F55627" w:rsidP="00BD5490">
            <w:pPr>
              <w:spacing w:line="276" w:lineRule="auto"/>
              <w:jc w:val="both"/>
              <w:rPr>
                <w:rFonts w:ascii="Times New Roman" w:hAnsi="Times New Roman" w:cs="Times New Roman"/>
                <w:sz w:val="24"/>
                <w:szCs w:val="24"/>
              </w:rPr>
            </w:pPr>
          </w:p>
          <w:p w:rsidR="00F55627" w:rsidRPr="008F4F9A" w:rsidRDefault="00F55627" w:rsidP="00F55627">
            <w:pPr>
              <w:pStyle w:val="Akapitzlist"/>
              <w:spacing w:line="276" w:lineRule="auto"/>
              <w:ind w:left="0"/>
              <w:contextualSpacing w:val="0"/>
              <w:jc w:val="both"/>
              <w:rPr>
                <w:rFonts w:ascii="Times New Roman" w:hAnsi="Times New Roman" w:cs="Times New Roman"/>
                <w:sz w:val="24"/>
                <w:szCs w:val="24"/>
              </w:rPr>
            </w:pPr>
            <w:r w:rsidRPr="008F4F9A">
              <w:rPr>
                <w:rFonts w:ascii="Times New Roman" w:hAnsi="Times New Roman" w:cs="Times New Roman"/>
                <w:sz w:val="24"/>
                <w:szCs w:val="24"/>
              </w:rPr>
              <w:t>Administrator – Minister Cyfryzacji wyznaczył inspektora ochrony danych, z którym może się Pani/Pan</w:t>
            </w:r>
            <w:r>
              <w:rPr>
                <w:rFonts w:ascii="Times New Roman" w:hAnsi="Times New Roman" w:cs="Times New Roman"/>
                <w:sz w:val="24"/>
                <w:szCs w:val="24"/>
              </w:rPr>
              <w:t xml:space="preserve"> </w:t>
            </w:r>
            <w:r w:rsidRPr="008F4F9A">
              <w:rPr>
                <w:rFonts w:ascii="Times New Roman" w:hAnsi="Times New Roman" w:cs="Times New Roman"/>
                <w:sz w:val="24"/>
                <w:szCs w:val="24"/>
              </w:rPr>
              <w:t>skontaktować poprzez e</w:t>
            </w:r>
            <w:r>
              <w:rPr>
                <w:rFonts w:ascii="Times New Roman" w:hAnsi="Times New Roman" w:cs="Times New Roman"/>
                <w:sz w:val="24"/>
                <w:szCs w:val="24"/>
              </w:rPr>
              <w:t>-</w:t>
            </w:r>
            <w:r w:rsidRPr="008F4F9A">
              <w:rPr>
                <w:rFonts w:ascii="Times New Roman" w:hAnsi="Times New Roman" w:cs="Times New Roman"/>
                <w:sz w:val="24"/>
                <w:szCs w:val="24"/>
              </w:rPr>
              <w:t>mail iod@mc.gov.pl lub pisemnie na adres siedziby administratora</w:t>
            </w:r>
            <w:r>
              <w:rPr>
                <w:rFonts w:ascii="Times New Roman" w:hAnsi="Times New Roman" w:cs="Times New Roman"/>
                <w:sz w:val="24"/>
                <w:szCs w:val="24"/>
              </w:rPr>
              <w:t>:</w:t>
            </w:r>
            <w:r w:rsidRPr="008F4F9A">
              <w:rPr>
                <w:rFonts w:ascii="Times New Roman" w:hAnsi="Times New Roman" w:cs="Times New Roman"/>
                <w:sz w:val="24"/>
                <w:szCs w:val="24"/>
              </w:rPr>
              <w:t xml:space="preserve"> </w:t>
            </w:r>
            <w:r>
              <w:rPr>
                <w:rFonts w:ascii="Times New Roman" w:hAnsi="Times New Roman" w:cs="Times New Roman"/>
                <w:sz w:val="24"/>
                <w:szCs w:val="24"/>
              </w:rPr>
              <w:t xml:space="preserve">ul. Królewska 27, 00-060 Warszawa. </w:t>
            </w:r>
          </w:p>
          <w:p w:rsidR="00F55627" w:rsidRPr="008F4F9A" w:rsidRDefault="00F55627" w:rsidP="00BD5490">
            <w:pPr>
              <w:spacing w:line="276" w:lineRule="auto"/>
              <w:jc w:val="both"/>
              <w:rPr>
                <w:rFonts w:ascii="Times New Roman" w:hAnsi="Times New Roman" w:cs="Times New Roman"/>
                <w:sz w:val="24"/>
                <w:szCs w:val="24"/>
              </w:rPr>
            </w:pPr>
            <w:r w:rsidRPr="008F4F9A">
              <w:rPr>
                <w:rFonts w:ascii="Times New Roman" w:hAnsi="Times New Roman" w:cs="Times New Roman"/>
                <w:sz w:val="24"/>
                <w:szCs w:val="24"/>
              </w:rPr>
              <w:t xml:space="preserve">Administrator – Minister Spraw Wewnętrznych i Administracji wyznaczył inspektora ochrony danych, z którym może się </w:t>
            </w:r>
            <w:r>
              <w:rPr>
                <w:rFonts w:ascii="Times New Roman" w:hAnsi="Times New Roman" w:cs="Times New Roman"/>
                <w:sz w:val="24"/>
                <w:szCs w:val="24"/>
              </w:rPr>
              <w:br/>
            </w:r>
            <w:r w:rsidRPr="008F4F9A">
              <w:rPr>
                <w:rFonts w:ascii="Times New Roman" w:hAnsi="Times New Roman" w:cs="Times New Roman"/>
                <w:sz w:val="24"/>
                <w:szCs w:val="24"/>
              </w:rPr>
              <w:t>Pani/Pan skontaktować poprzez e</w:t>
            </w:r>
            <w:r>
              <w:rPr>
                <w:rFonts w:ascii="Times New Roman" w:hAnsi="Times New Roman" w:cs="Times New Roman"/>
                <w:sz w:val="24"/>
                <w:szCs w:val="24"/>
              </w:rPr>
              <w:t>-</w:t>
            </w:r>
            <w:r w:rsidRPr="008F4F9A">
              <w:rPr>
                <w:rFonts w:ascii="Times New Roman" w:hAnsi="Times New Roman" w:cs="Times New Roman"/>
                <w:sz w:val="24"/>
                <w:szCs w:val="24"/>
              </w:rPr>
              <w:t xml:space="preserve">mail </w:t>
            </w:r>
            <w:hyperlink r:id="rId18" w:history="1">
              <w:r w:rsidRPr="008F4F9A">
                <w:rPr>
                  <w:rStyle w:val="Hipercze"/>
                  <w:rFonts w:ascii="Times New Roman" w:hAnsi="Times New Roman" w:cs="Times New Roman"/>
                  <w:sz w:val="24"/>
                  <w:szCs w:val="24"/>
                </w:rPr>
                <w:t>iod@mswia.gov.pl</w:t>
              </w:r>
            </w:hyperlink>
            <w:r w:rsidRPr="008F4F9A">
              <w:rPr>
                <w:rFonts w:ascii="Times New Roman" w:hAnsi="Times New Roman" w:cs="Times New Roman"/>
                <w:sz w:val="24"/>
                <w:szCs w:val="24"/>
              </w:rPr>
              <w:t xml:space="preserve"> </w:t>
            </w:r>
            <w:r>
              <w:rPr>
                <w:rFonts w:ascii="Times New Roman" w:hAnsi="Times New Roman" w:cs="Times New Roman"/>
                <w:sz w:val="24"/>
                <w:szCs w:val="24"/>
              </w:rPr>
              <w:br/>
            </w:r>
            <w:r w:rsidRPr="008F4F9A">
              <w:rPr>
                <w:rFonts w:ascii="Times New Roman" w:hAnsi="Times New Roman" w:cs="Times New Roman"/>
                <w:sz w:val="24"/>
                <w:szCs w:val="24"/>
              </w:rPr>
              <w:t>lub pisemnie na adres siedziby administratora</w:t>
            </w:r>
            <w:r>
              <w:rPr>
                <w:rFonts w:ascii="Times New Roman" w:hAnsi="Times New Roman" w:cs="Times New Roman"/>
                <w:sz w:val="24"/>
                <w:szCs w:val="24"/>
              </w:rPr>
              <w:t>:</w:t>
            </w:r>
            <w:r w:rsidRPr="008F4F9A">
              <w:rPr>
                <w:rFonts w:ascii="Times New Roman" w:hAnsi="Times New Roman" w:cs="Times New Roman"/>
                <w:sz w:val="24"/>
                <w:szCs w:val="24"/>
              </w:rPr>
              <w:t xml:space="preserve"> </w:t>
            </w:r>
            <w:r>
              <w:rPr>
                <w:rFonts w:ascii="Times New Roman" w:hAnsi="Times New Roman" w:cs="Times New Roman"/>
                <w:sz w:val="24"/>
                <w:szCs w:val="24"/>
              </w:rPr>
              <w:br/>
            </w:r>
            <w:r w:rsidRPr="008F4F9A">
              <w:rPr>
                <w:rFonts w:ascii="Times New Roman" w:hAnsi="Times New Roman" w:cs="Times New Roman"/>
                <w:sz w:val="24"/>
                <w:szCs w:val="24"/>
              </w:rPr>
              <w:t>ul</w:t>
            </w:r>
            <w:r>
              <w:rPr>
                <w:rFonts w:ascii="Times New Roman" w:hAnsi="Times New Roman" w:cs="Times New Roman"/>
                <w:sz w:val="24"/>
                <w:szCs w:val="24"/>
              </w:rPr>
              <w:t>.</w:t>
            </w:r>
            <w:r w:rsidRPr="008F4F9A">
              <w:rPr>
                <w:rFonts w:ascii="Times New Roman" w:hAnsi="Times New Roman" w:cs="Times New Roman"/>
                <w:sz w:val="24"/>
                <w:szCs w:val="24"/>
              </w:rPr>
              <w:t xml:space="preserve"> Stefana Batorego 5</w:t>
            </w:r>
            <w:r>
              <w:rPr>
                <w:rFonts w:ascii="Times New Roman" w:hAnsi="Times New Roman" w:cs="Times New Roman"/>
                <w:sz w:val="24"/>
                <w:szCs w:val="24"/>
              </w:rPr>
              <w:t>, 02-591 Warszawa</w:t>
            </w:r>
          </w:p>
          <w:p w:rsidR="00F55627" w:rsidRPr="008F4F9A" w:rsidRDefault="00F55627" w:rsidP="00BD5490">
            <w:pPr>
              <w:spacing w:line="276" w:lineRule="auto"/>
              <w:jc w:val="both"/>
              <w:rPr>
                <w:rFonts w:ascii="Times New Roman" w:hAnsi="Times New Roman" w:cs="Times New Roman"/>
                <w:color w:val="FF0000"/>
                <w:sz w:val="24"/>
                <w:szCs w:val="24"/>
              </w:rPr>
            </w:pPr>
          </w:p>
          <w:p w:rsidR="00F55627" w:rsidRPr="008F4F9A" w:rsidRDefault="00F55627" w:rsidP="00BD5490">
            <w:pPr>
              <w:spacing w:line="276" w:lineRule="auto"/>
              <w:jc w:val="both"/>
              <w:rPr>
                <w:rFonts w:ascii="Times New Roman" w:hAnsi="Times New Roman" w:cs="Times New Roman"/>
                <w:sz w:val="24"/>
                <w:szCs w:val="24"/>
              </w:rPr>
            </w:pPr>
            <w:r w:rsidRPr="008F4F9A">
              <w:rPr>
                <w:rFonts w:ascii="Times New Roman" w:hAnsi="Times New Roman" w:cs="Times New Roman"/>
                <w:sz w:val="24"/>
                <w:szCs w:val="24"/>
              </w:rPr>
              <w:t>Z każdym z wymienionych inspektorów ochrony danych można się kontaktować we wszystkich sprawach dotyczących przetwarzania danych osobowych oraz korzystania z praw związanych z przetwarzaniem danych</w:t>
            </w:r>
            <w:r w:rsidRPr="008F4F9A">
              <w:rPr>
                <w:rFonts w:ascii="Times New Roman" w:hAnsi="Times New Roman" w:cs="Times New Roman"/>
                <w:color w:val="000000" w:themeColor="text1"/>
                <w:sz w:val="24"/>
                <w:szCs w:val="24"/>
              </w:rPr>
              <w:t>, które pozostają                    w jego zakresie działania.</w:t>
            </w:r>
          </w:p>
        </w:tc>
      </w:tr>
      <w:tr w:rsidR="00F55627" w:rsidRPr="008F4F9A" w:rsidTr="00F55627">
        <w:tc>
          <w:tcPr>
            <w:tcW w:w="2670" w:type="dxa"/>
            <w:shd w:val="clear" w:color="auto" w:fill="D9D9D9" w:themeFill="background1" w:themeFillShade="D9"/>
          </w:tcPr>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 xml:space="preserve">CELE PRZETWARZANIA </w:t>
            </w:r>
            <w:r>
              <w:rPr>
                <w:rFonts w:ascii="Times New Roman" w:hAnsi="Times New Roman" w:cs="Times New Roman"/>
                <w:b/>
                <w:sz w:val="24"/>
                <w:szCs w:val="24"/>
              </w:rPr>
              <w:br/>
            </w:r>
            <w:r w:rsidRPr="008F4F9A">
              <w:rPr>
                <w:rFonts w:ascii="Times New Roman" w:hAnsi="Times New Roman" w:cs="Times New Roman"/>
                <w:b/>
                <w:sz w:val="24"/>
                <w:szCs w:val="24"/>
              </w:rPr>
              <w:t>I PODSTAWA PRAWNA</w:t>
            </w:r>
          </w:p>
        </w:tc>
        <w:tc>
          <w:tcPr>
            <w:tcW w:w="6616" w:type="dxa"/>
          </w:tcPr>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lastRenderedPageBreak/>
              <w:t>Pan</w:t>
            </w:r>
            <w:r>
              <w:rPr>
                <w:rFonts w:ascii="Times New Roman" w:hAnsi="Times New Roman" w:cs="Times New Roman"/>
                <w:color w:val="000000" w:themeColor="text1"/>
                <w:sz w:val="24"/>
                <w:szCs w:val="24"/>
              </w:rPr>
              <w:t>i</w:t>
            </w:r>
            <w:r w:rsidRPr="008F4F9A">
              <w:rPr>
                <w:rFonts w:ascii="Times New Roman" w:hAnsi="Times New Roman" w:cs="Times New Roman"/>
                <w:color w:val="000000" w:themeColor="text1"/>
                <w:sz w:val="24"/>
                <w:szCs w:val="24"/>
              </w:rPr>
              <w:t xml:space="preserve">/Pana dane będą przetwarzane na podstawie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art. 6 ust. 1 lit. c </w:t>
            </w:r>
            <w:r>
              <w:rPr>
                <w:rFonts w:ascii="Times New Roman" w:hAnsi="Times New Roman" w:cs="Times New Roman"/>
                <w:color w:val="000000" w:themeColor="text1"/>
                <w:sz w:val="24"/>
                <w:szCs w:val="24"/>
              </w:rPr>
              <w:t xml:space="preserve"> </w:t>
            </w:r>
            <w:r w:rsidRPr="008F4F9A">
              <w:rPr>
                <w:rFonts w:ascii="Times New Roman" w:hAnsi="Times New Roman" w:cs="Times New Roman"/>
                <w:color w:val="000000" w:themeColor="text1"/>
                <w:sz w:val="24"/>
                <w:szCs w:val="24"/>
              </w:rPr>
              <w:t>Rozporządzenia Parlamentu Europejskiego i Rady (UE) 2016/679 z dnia 27 kwietnia 2016 r. w sprawie ochrony osób fizycznych w związku z przetwarzaniem danych osobowych</w:t>
            </w:r>
            <w:r>
              <w:rPr>
                <w:rFonts w:ascii="Times New Roman" w:hAnsi="Times New Roman" w:cs="Times New Roman"/>
                <w:color w:val="000000" w:themeColor="text1"/>
                <w:sz w:val="24"/>
                <w:szCs w:val="24"/>
              </w:rPr>
              <w:t xml:space="preserve"> </w:t>
            </w:r>
            <w:r w:rsidRPr="008F4F9A">
              <w:rPr>
                <w:rFonts w:ascii="Times New Roman" w:hAnsi="Times New Roman" w:cs="Times New Roman"/>
                <w:color w:val="000000" w:themeColor="text1"/>
                <w:sz w:val="24"/>
                <w:szCs w:val="24"/>
              </w:rPr>
              <w:t>i w sprawie swobodnego przepływu takich danych oraz uchylenia dyrektywy 95/46/WE (ogólne rozporządzenie o ochronie danych) (Dz. Urz. UE L 119 z 04.05.2016, str. 1, z </w:t>
            </w:r>
            <w:proofErr w:type="spellStart"/>
            <w:r w:rsidRPr="008F4F9A">
              <w:rPr>
                <w:rFonts w:ascii="Times New Roman" w:hAnsi="Times New Roman" w:cs="Times New Roman"/>
                <w:color w:val="000000" w:themeColor="text1"/>
                <w:sz w:val="24"/>
                <w:szCs w:val="24"/>
              </w:rPr>
              <w:t>późn</w:t>
            </w:r>
            <w:proofErr w:type="spellEnd"/>
            <w:r w:rsidRPr="008F4F9A">
              <w:rPr>
                <w:rFonts w:ascii="Times New Roman" w:hAnsi="Times New Roman" w:cs="Times New Roman"/>
                <w:color w:val="000000" w:themeColor="text1"/>
                <w:sz w:val="24"/>
                <w:szCs w:val="24"/>
              </w:rPr>
              <w:t>. zm.) (dalej: RODO) w związku z przepisem szczególnym ustawy;</w:t>
            </w:r>
          </w:p>
          <w:p w:rsidR="00F55627" w:rsidRPr="008F4F9A" w:rsidRDefault="00F55627" w:rsidP="00F55627">
            <w:pPr>
              <w:pStyle w:val="Akapitzlist"/>
              <w:numPr>
                <w:ilvl w:val="0"/>
                <w:numId w:val="20"/>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przez Prezydenta </w:t>
            </w:r>
            <w:r>
              <w:rPr>
                <w:rFonts w:ascii="Times New Roman" w:hAnsi="Times New Roman" w:cs="Times New Roman"/>
                <w:color w:val="000000" w:themeColor="text1"/>
                <w:sz w:val="24"/>
                <w:szCs w:val="24"/>
              </w:rPr>
              <w:t>M</w:t>
            </w:r>
            <w:r w:rsidRPr="008F4F9A">
              <w:rPr>
                <w:rFonts w:ascii="Times New Roman" w:hAnsi="Times New Roman" w:cs="Times New Roman"/>
                <w:color w:val="000000" w:themeColor="text1"/>
                <w:sz w:val="24"/>
                <w:szCs w:val="24"/>
              </w:rPr>
              <w:t>iasta</w:t>
            </w:r>
            <w:r>
              <w:rPr>
                <w:rFonts w:ascii="Times New Roman" w:hAnsi="Times New Roman" w:cs="Times New Roman"/>
                <w:color w:val="000000" w:themeColor="text1"/>
                <w:sz w:val="24"/>
                <w:szCs w:val="24"/>
              </w:rPr>
              <w:t xml:space="preserve"> Tarnobrzega </w:t>
            </w:r>
            <w:r w:rsidRPr="008F4F9A">
              <w:rPr>
                <w:rFonts w:ascii="Times New Roman" w:hAnsi="Times New Roman" w:cs="Times New Roman"/>
                <w:color w:val="000000" w:themeColor="text1"/>
                <w:sz w:val="24"/>
                <w:szCs w:val="24"/>
              </w:rPr>
              <w:t xml:space="preserve">- w celu wprowadzenia Pani/Pana danych do rejestru PESEL, udostępniania z niego Pani/Pana danych oraz prowadzenia rejestru mieszkańców – na podstawie art. 6a, art. 10,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art. 11 oraz art. 50 ust. 1 pkt 2 ustawy o ewidencji ludności</w:t>
            </w:r>
          </w:p>
          <w:p w:rsidR="00F55627" w:rsidRPr="008F4F9A" w:rsidRDefault="00F55627" w:rsidP="00F55627">
            <w:pPr>
              <w:pStyle w:val="Akapitzlist"/>
              <w:numPr>
                <w:ilvl w:val="0"/>
                <w:numId w:val="20"/>
              </w:numPr>
              <w:spacing w:after="0" w:line="276" w:lineRule="auto"/>
              <w:jc w:val="both"/>
              <w:rPr>
                <w:rFonts w:ascii="Times New Roman" w:hAnsi="Times New Roman" w:cs="Times New Roman"/>
                <w:color w:val="FF0000"/>
                <w:sz w:val="24"/>
                <w:szCs w:val="24"/>
              </w:rPr>
            </w:pPr>
            <w:r w:rsidRPr="008F4F9A">
              <w:rPr>
                <w:rFonts w:ascii="Times New Roman" w:hAnsi="Times New Roman" w:cs="Times New Roman"/>
                <w:color w:val="000000" w:themeColor="text1"/>
                <w:sz w:val="24"/>
                <w:szCs w:val="24"/>
              </w:rPr>
              <w:t xml:space="preserve">przez Ministra Cyfryzacji i Ministra Spraw Wewnętrznych i Administracji – w celu prowadzenia ewidencji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ludności na terenie Rzeczypospolitej Polskie</w:t>
            </w:r>
            <w:r>
              <w:rPr>
                <w:rFonts w:ascii="Times New Roman" w:hAnsi="Times New Roman" w:cs="Times New Roman"/>
                <w:color w:val="000000" w:themeColor="text1"/>
                <w:sz w:val="24"/>
                <w:szCs w:val="24"/>
              </w:rPr>
              <w:t xml:space="preserve">j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na podstawie danych identyfikujących tożsamość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oraz status</w:t>
            </w:r>
            <w:r>
              <w:rPr>
                <w:rFonts w:ascii="Times New Roman" w:hAnsi="Times New Roman" w:cs="Times New Roman"/>
                <w:color w:val="000000" w:themeColor="text1"/>
                <w:sz w:val="24"/>
                <w:szCs w:val="24"/>
              </w:rPr>
              <w:t xml:space="preserve"> </w:t>
            </w:r>
            <w:r w:rsidRPr="008F4F9A">
              <w:rPr>
                <w:rFonts w:ascii="Times New Roman" w:hAnsi="Times New Roman" w:cs="Times New Roman"/>
                <w:color w:val="000000" w:themeColor="text1"/>
                <w:sz w:val="24"/>
                <w:szCs w:val="24"/>
              </w:rPr>
              <w:t>administracyjnoprawny osób fizycznych wprowadzanych do rejestru PESEL – na podstawie art. 2, art. 5 ust. 3 i 4 oraz art. 6 ust. 2 ustawy</w:t>
            </w:r>
            <w:r>
              <w:rPr>
                <w:rFonts w:ascii="Times New Roman" w:hAnsi="Times New Roman" w:cs="Times New Roman"/>
                <w:color w:val="000000" w:themeColor="text1"/>
                <w:sz w:val="24"/>
                <w:szCs w:val="24"/>
              </w:rPr>
              <w:t xml:space="preserve"> </w:t>
            </w:r>
            <w:r w:rsidRPr="008F4F9A">
              <w:rPr>
                <w:rFonts w:ascii="Times New Roman" w:hAnsi="Times New Roman" w:cs="Times New Roman"/>
                <w:color w:val="000000" w:themeColor="text1"/>
                <w:sz w:val="24"/>
                <w:szCs w:val="24"/>
              </w:rPr>
              <w:t>o ewidencji ludności.</w:t>
            </w:r>
          </w:p>
        </w:tc>
      </w:tr>
      <w:tr w:rsidR="00F55627" w:rsidRPr="008F4F9A" w:rsidTr="00F55627">
        <w:tc>
          <w:tcPr>
            <w:tcW w:w="2670" w:type="dxa"/>
            <w:shd w:val="clear" w:color="auto" w:fill="D9D9D9" w:themeFill="background1" w:themeFillShade="D9"/>
          </w:tcPr>
          <w:p w:rsidR="00F55627" w:rsidRPr="008F4F9A" w:rsidRDefault="00F55627" w:rsidP="00BD5490">
            <w:pPr>
              <w:jc w:val="both"/>
              <w:rPr>
                <w:rFonts w:ascii="Times New Roman" w:hAnsi="Times New Roman" w:cs="Times New Roman"/>
                <w:b/>
                <w:sz w:val="24"/>
                <w:szCs w:val="24"/>
              </w:rPr>
            </w:pPr>
            <w:r w:rsidRPr="008F4F9A">
              <w:rPr>
                <w:rFonts w:ascii="Times New Roman" w:hAnsi="Times New Roman" w:cs="Times New Roman"/>
                <w:b/>
                <w:sz w:val="24"/>
                <w:szCs w:val="24"/>
              </w:rPr>
              <w:lastRenderedPageBreak/>
              <w:t>ODBIORCY DANYCH</w:t>
            </w:r>
          </w:p>
          <w:p w:rsidR="00F55627" w:rsidRPr="008F4F9A" w:rsidRDefault="00F55627" w:rsidP="00BD5490">
            <w:pPr>
              <w:jc w:val="both"/>
              <w:rPr>
                <w:rFonts w:ascii="Times New Roman" w:hAnsi="Times New Roman" w:cs="Times New Roman"/>
                <w:b/>
                <w:sz w:val="24"/>
                <w:szCs w:val="24"/>
              </w:rPr>
            </w:pP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Odbiorcami danych są podmioty przetwarzające dane:</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Centrum Personalizacji Dokumentów – w zakresie udostępniania danych z rejestru PESEL w imieniu Ministra Spraw Wewnętrznych i Administracji w zakresie wniosków o udostępnienie danych złożonych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przed 1 lipca 2019 r.</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Centralny Ośrodek Informatyki – w zakresie technicznego utrzymania rejestru PESEL i jego rozwoju w imieniu Ministra Cyfryzacji</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podmiot świadczący usługi w zakresie utrzymania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i serwisu systemu obsługującego rejestr mieszkańców </w:t>
            </w:r>
            <w:r>
              <w:rPr>
                <w:rFonts w:ascii="Times New Roman" w:hAnsi="Times New Roman" w:cs="Times New Roman"/>
                <w:color w:val="000000" w:themeColor="text1"/>
                <w:sz w:val="24"/>
                <w:szCs w:val="24"/>
              </w:rPr>
              <w:t xml:space="preserve">miasta Tarnobrzega. </w:t>
            </w:r>
          </w:p>
          <w:p w:rsidR="00F55627" w:rsidRPr="008F4F9A" w:rsidRDefault="00F55627" w:rsidP="00BD5490">
            <w:pPr>
              <w:spacing w:line="276" w:lineRule="auto"/>
              <w:jc w:val="both"/>
              <w:rPr>
                <w:rFonts w:ascii="Times New Roman" w:hAnsi="Times New Roman" w:cs="Times New Roman"/>
                <w:color w:val="000000" w:themeColor="text1"/>
                <w:sz w:val="24"/>
                <w:szCs w:val="24"/>
              </w:rPr>
            </w:pP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Pani/Pana dane osobowe udostępnia się podmiotom:</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służbom; organom administracji publicznej; sądom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i prokuraturze; komornikom sądowym; państwowym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i samorządowym jednostkom organizacyjnym oraz innym podmiotom – w zakresie niezbędnym do realizacji zadań publicznych; </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lastRenderedPageBreak/>
              <w:t xml:space="preserve">osobom i jednostkom organizacyjnym, jeżeli wykażą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w tym interes prawny;</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osobom i jednostkom organizacyjnym, jeżeli wykażą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w tym interes faktyczny w otrzymaniu danych, pod warunkiem uzyskania zgody Pani /Pana zgody;</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jednostkom organizacyjnym, w celach badawczych, statystycznych, badania opinii publicznej, jeżeli po wykorzystaniu dane te zostaną poddane takiej modyfikacji, która nie pozwoli ustalić tożsamości osób, których dane dotyczą;</w:t>
            </w: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przez:</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Prezydenta </w:t>
            </w:r>
            <w:r>
              <w:rPr>
                <w:rFonts w:ascii="Times New Roman" w:hAnsi="Times New Roman" w:cs="Times New Roman"/>
                <w:color w:val="000000" w:themeColor="text1"/>
                <w:sz w:val="24"/>
                <w:szCs w:val="24"/>
              </w:rPr>
              <w:t>M</w:t>
            </w:r>
            <w:r w:rsidRPr="008F4F9A">
              <w:rPr>
                <w:rFonts w:ascii="Times New Roman" w:hAnsi="Times New Roman" w:cs="Times New Roman"/>
                <w:color w:val="000000" w:themeColor="text1"/>
                <w:sz w:val="24"/>
                <w:szCs w:val="24"/>
              </w:rPr>
              <w:t xml:space="preserve">iasta </w:t>
            </w:r>
            <w:r>
              <w:rPr>
                <w:rFonts w:ascii="Times New Roman" w:hAnsi="Times New Roman" w:cs="Times New Roman"/>
                <w:color w:val="000000" w:themeColor="text1"/>
                <w:sz w:val="24"/>
                <w:szCs w:val="24"/>
              </w:rPr>
              <w:t xml:space="preserve">Tarnobrzega </w:t>
            </w:r>
            <w:r w:rsidRPr="008F4F9A">
              <w:rPr>
                <w:rFonts w:ascii="Times New Roman" w:hAnsi="Times New Roman" w:cs="Times New Roman"/>
                <w:color w:val="000000" w:themeColor="text1"/>
                <w:sz w:val="24"/>
                <w:szCs w:val="24"/>
              </w:rPr>
              <w:t>– z rejestru mieszkańców w trybie indywidualnych zapytań oraz zapewnienia do danych dostępu online - podmiotom wskazanym powyżej w pkt 1-4, z rejestru PESEL w trybie indywidualnych zapytań podmiotom wskazanym w pkt 1-3;</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Ministra Cyfryzacji – z rejestru PESEL w trybie zapewnienia do danych dostępu online - podmiotom wskazanym powyżej w pkt 1 oraz w trybie indywidualnych zapytań podmiotom wskazanym w pkt 4;</w:t>
            </w:r>
          </w:p>
          <w:p w:rsidR="00F55627" w:rsidRPr="008F4F9A" w:rsidRDefault="00F55627" w:rsidP="00F55627">
            <w:pPr>
              <w:pStyle w:val="Akapitzlist"/>
              <w:numPr>
                <w:ilvl w:val="0"/>
                <w:numId w:val="23"/>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Ministra Spraw Wewnętrznych i Administracji - z rejestru PESEL</w:t>
            </w:r>
            <w:r>
              <w:rPr>
                <w:rFonts w:ascii="Times New Roman" w:hAnsi="Times New Roman" w:cs="Times New Roman"/>
                <w:color w:val="000000" w:themeColor="text1"/>
                <w:sz w:val="24"/>
                <w:szCs w:val="24"/>
              </w:rPr>
              <w:t>,</w:t>
            </w:r>
            <w:r w:rsidRPr="008F4F9A">
              <w:rPr>
                <w:rFonts w:ascii="Times New Roman" w:hAnsi="Times New Roman" w:cs="Times New Roman"/>
                <w:color w:val="000000" w:themeColor="text1"/>
                <w:sz w:val="24"/>
                <w:szCs w:val="24"/>
              </w:rPr>
              <w:t xml:space="preserve"> w zakresie wniosków o udostepnienie danych złożonych przed 1 lipca 2019 r., w imieniu Ministra dane udostępnia podmiotom wskazanym powyżej w pkt 1-3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w trybie indywidualnych zapytań Centrum Personalizacji Dokumentów.</w:t>
            </w: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Pani/Pana dane Prezydent </w:t>
            </w:r>
            <w:r>
              <w:rPr>
                <w:rFonts w:ascii="Times New Roman" w:hAnsi="Times New Roman" w:cs="Times New Roman"/>
                <w:color w:val="000000" w:themeColor="text1"/>
                <w:sz w:val="24"/>
                <w:szCs w:val="24"/>
              </w:rPr>
              <w:t>M</w:t>
            </w:r>
            <w:r w:rsidRPr="008F4F9A">
              <w:rPr>
                <w:rFonts w:ascii="Times New Roman" w:hAnsi="Times New Roman" w:cs="Times New Roman"/>
                <w:color w:val="000000" w:themeColor="text1"/>
                <w:sz w:val="24"/>
                <w:szCs w:val="24"/>
              </w:rPr>
              <w:t>iasta</w:t>
            </w:r>
            <w:r>
              <w:rPr>
                <w:rFonts w:ascii="Times New Roman" w:hAnsi="Times New Roman" w:cs="Times New Roman"/>
                <w:color w:val="000000" w:themeColor="text1"/>
                <w:sz w:val="24"/>
                <w:szCs w:val="24"/>
              </w:rPr>
              <w:t xml:space="preserve"> Tarnobrzega </w:t>
            </w:r>
            <w:r w:rsidRPr="008F4F9A">
              <w:rPr>
                <w:rFonts w:ascii="Times New Roman" w:hAnsi="Times New Roman" w:cs="Times New Roman"/>
                <w:color w:val="000000" w:themeColor="text1"/>
                <w:sz w:val="24"/>
                <w:szCs w:val="24"/>
              </w:rPr>
              <w:t>udostępnia także stronom postępowań administracyjnych prowadzonych na podstawie ustawy o ewidencji ludności i Kodeksu postępowania administracyjnego, których jest Pan/Pani stroną lub uczestnikiem w trybie udostępnienia akt tych postępowań.</w:t>
            </w:r>
          </w:p>
        </w:tc>
      </w:tr>
      <w:tr w:rsidR="00F55627" w:rsidRPr="008F4F9A" w:rsidTr="00F55627">
        <w:trPr>
          <w:trHeight w:val="525"/>
        </w:trPr>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lastRenderedPageBreak/>
              <w:t>OKRES PRZECHOWYWANIA DANYCH</w:t>
            </w: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Zgodnie z art. 12a ustawy o ewidencji ludności dane osobowe zgromadzone w rejestrze mieszkańców oraz w rejestrze PESEL przetwarzane są bezterminowo. </w:t>
            </w:r>
          </w:p>
          <w:p w:rsidR="00F55627" w:rsidRPr="008F4F9A" w:rsidRDefault="00F55627" w:rsidP="00BD5490">
            <w:pPr>
              <w:spacing w:line="276" w:lineRule="auto"/>
              <w:jc w:val="both"/>
              <w:rPr>
                <w:rFonts w:ascii="Times New Roman" w:hAnsi="Times New Roman" w:cs="Times New Roman"/>
                <w:color w:val="000000" w:themeColor="text1"/>
                <w:sz w:val="24"/>
                <w:szCs w:val="24"/>
              </w:rPr>
            </w:pP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Dane zgromadzone w formie pisemnej są przetwarzane zgodnie</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 z klasyfikacją wynikająca z jednolitego rzeczowego wykazu akt organów gminy i związków międzygminnych oraz urzędów obsługujących te organy i związki (rozporządzenie Prezesa Rady Ministrów z dnia 18 stycznia 2011r. </w:t>
            </w:r>
            <w:hyperlink r:id="rId19" w:history="1">
              <w:r w:rsidRPr="008F4F9A">
                <w:rPr>
                  <w:rFonts w:ascii="Times New Roman" w:hAnsi="Times New Roman" w:cs="Times New Roman"/>
                  <w:color w:val="000000" w:themeColor="text1"/>
                  <w:sz w:val="24"/>
                  <w:szCs w:val="24"/>
                </w:rPr>
                <w:t>Dz.U. Nr 14, poz. 67)</w:t>
              </w:r>
            </w:hyperlink>
            <w:r w:rsidRPr="008F4F9A">
              <w:rPr>
                <w:rFonts w:ascii="Times New Roman" w:hAnsi="Times New Roman" w:cs="Times New Roman"/>
                <w:color w:val="000000" w:themeColor="text1"/>
                <w:sz w:val="24"/>
                <w:szCs w:val="24"/>
              </w:rPr>
              <w:t>:</w:t>
            </w:r>
          </w:p>
          <w:p w:rsidR="00F55627" w:rsidRPr="008F4F9A" w:rsidRDefault="00F55627" w:rsidP="00F55627">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dokumentacja spraw z zakresu ewidencji ludności po 50 </w:t>
            </w:r>
            <w:r w:rsidRPr="008F4F9A">
              <w:rPr>
                <w:rFonts w:ascii="Times New Roman" w:hAnsi="Times New Roman" w:cs="Times New Roman"/>
                <w:color w:val="000000" w:themeColor="text1"/>
                <w:sz w:val="24"/>
                <w:szCs w:val="24"/>
              </w:rPr>
              <w:lastRenderedPageBreak/>
              <w:t>latach jest oceniana pod kątem możliwości zniszczenia natomiast dotycząca aktualizacji danych w ewidencji ludności niszczona jest po 5 latach;</w:t>
            </w:r>
          </w:p>
          <w:p w:rsidR="00F55627" w:rsidRPr="008F4F9A" w:rsidRDefault="00F55627" w:rsidP="00F55627">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 xml:space="preserve">dokumentacja spraw meldunkowych niszczona jest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po 10 latach;</w:t>
            </w:r>
          </w:p>
          <w:p w:rsidR="00F55627" w:rsidRPr="008F4F9A" w:rsidRDefault="00F55627" w:rsidP="00F55627">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dokumentacja spraw związanych z udostępnianiem danych i wydawaniem zaświadczeń z ewidencji ludności niszczona jest po 5 latach.</w:t>
            </w:r>
          </w:p>
        </w:tc>
      </w:tr>
      <w:tr w:rsidR="00F55627" w:rsidRPr="008F4F9A" w:rsidTr="00F55627">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lastRenderedPageBreak/>
              <w:t>PRAWA PODMIOTÓW DANYCH</w:t>
            </w: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Przysługuje Pani/Panu prawo dostępu do Pani/Pana danych oraz prawo żądania ich sprostowania, a także danych osób, nad którymi sprawowana jest prawna opieka, np. danych dzieci.</w:t>
            </w:r>
          </w:p>
        </w:tc>
      </w:tr>
      <w:tr w:rsidR="00F55627" w:rsidRPr="008F4F9A" w:rsidTr="00F55627">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PRAWO WNIESIENIA SKARGI DO ORGANU NADZORCZEGO</w:t>
            </w: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Przysługuje Pani/Panu również prawo wniesienia skargi do organu nadzorczego - Prezesa Urzędu Ochrony Danych Osobowych</w:t>
            </w:r>
            <w:r>
              <w:rPr>
                <w:rFonts w:ascii="Times New Roman" w:hAnsi="Times New Roman" w:cs="Times New Roman"/>
                <w:color w:val="000000" w:themeColor="text1"/>
                <w:sz w:val="24"/>
                <w:szCs w:val="24"/>
              </w:rPr>
              <w:t xml:space="preserve"> </w:t>
            </w:r>
            <w:r w:rsidRPr="008F4F9A">
              <w:rPr>
                <w:rFonts w:ascii="Times New Roman" w:hAnsi="Times New Roman" w:cs="Times New Roman"/>
                <w:color w:val="000000" w:themeColor="text1"/>
                <w:sz w:val="24"/>
                <w:szCs w:val="24"/>
              </w:rPr>
              <w:t xml:space="preserve">Biuro Prezesa Urzędu Ochrony Danych Osobowych  </w:t>
            </w:r>
          </w:p>
          <w:p w:rsidR="00F55627" w:rsidRPr="008F4F9A" w:rsidRDefault="00C5076B" w:rsidP="00BD5490">
            <w:pPr>
              <w:spacing w:line="276" w:lineRule="auto"/>
              <w:jc w:val="both"/>
              <w:rPr>
                <w:rFonts w:ascii="Times New Roman" w:hAnsi="Times New Roman" w:cs="Times New Roman"/>
                <w:color w:val="000000" w:themeColor="text1"/>
                <w:sz w:val="24"/>
                <w:szCs w:val="24"/>
              </w:rPr>
            </w:pPr>
            <w:hyperlink r:id="rId20" w:history="1">
              <w:r w:rsidR="00F55627" w:rsidRPr="008F4F9A">
                <w:rPr>
                  <w:rFonts w:ascii="Times New Roman" w:hAnsi="Times New Roman" w:cs="Times New Roman"/>
                  <w:color w:val="000000" w:themeColor="text1"/>
                  <w:sz w:val="24"/>
                  <w:szCs w:val="24"/>
                </w:rPr>
                <w:t>Adres</w:t>
              </w:r>
            </w:hyperlink>
            <w:r w:rsidR="00F55627" w:rsidRPr="008F4F9A">
              <w:rPr>
                <w:rFonts w:ascii="Times New Roman" w:hAnsi="Times New Roman" w:cs="Times New Roman"/>
                <w:color w:val="000000" w:themeColor="text1"/>
                <w:sz w:val="24"/>
                <w:szCs w:val="24"/>
              </w:rPr>
              <w:t>: Stawki 2, 00-193 Warszawa</w:t>
            </w:r>
          </w:p>
          <w:p w:rsidR="00F55627" w:rsidRPr="008F4F9A" w:rsidRDefault="00C5076B" w:rsidP="00BD5490">
            <w:pPr>
              <w:spacing w:line="276" w:lineRule="auto"/>
              <w:jc w:val="both"/>
              <w:rPr>
                <w:rFonts w:ascii="Times New Roman" w:hAnsi="Times New Roman" w:cs="Times New Roman"/>
                <w:color w:val="000000" w:themeColor="text1"/>
                <w:sz w:val="24"/>
                <w:szCs w:val="24"/>
              </w:rPr>
            </w:pPr>
            <w:hyperlink r:id="rId21" w:history="1">
              <w:r w:rsidR="00F55627">
                <w:rPr>
                  <w:rFonts w:ascii="Times New Roman" w:hAnsi="Times New Roman" w:cs="Times New Roman"/>
                  <w:sz w:val="24"/>
                  <w:szCs w:val="24"/>
                </w:rPr>
                <w:t>t</w:t>
              </w:r>
              <w:r w:rsidR="00F55627" w:rsidRPr="008F4F9A">
                <w:rPr>
                  <w:rFonts w:ascii="Times New Roman" w:hAnsi="Times New Roman" w:cs="Times New Roman"/>
                  <w:color w:val="000000" w:themeColor="text1"/>
                  <w:sz w:val="24"/>
                  <w:szCs w:val="24"/>
                </w:rPr>
                <w:t>elefon</w:t>
              </w:r>
            </w:hyperlink>
            <w:r w:rsidR="00F55627" w:rsidRPr="008F4F9A">
              <w:rPr>
                <w:rFonts w:ascii="Times New Roman" w:hAnsi="Times New Roman" w:cs="Times New Roman"/>
                <w:color w:val="000000" w:themeColor="text1"/>
                <w:sz w:val="24"/>
                <w:szCs w:val="24"/>
              </w:rPr>
              <w:t>: 22 531 03 00</w:t>
            </w:r>
          </w:p>
        </w:tc>
      </w:tr>
      <w:tr w:rsidR="00F55627" w:rsidRPr="008F4F9A" w:rsidTr="00F55627">
        <w:tc>
          <w:tcPr>
            <w:tcW w:w="2670" w:type="dxa"/>
            <w:shd w:val="clear" w:color="auto" w:fill="D9D9D9" w:themeFill="background1" w:themeFillShade="D9"/>
          </w:tcPr>
          <w:p w:rsidR="00F55627" w:rsidRPr="008F4F9A" w:rsidRDefault="00F55627" w:rsidP="00BD5490">
            <w:pPr>
              <w:jc w:val="both"/>
              <w:rPr>
                <w:rFonts w:ascii="Times New Roman" w:hAnsi="Times New Roman" w:cs="Times New Roman"/>
                <w:b/>
                <w:sz w:val="24"/>
                <w:szCs w:val="24"/>
              </w:rPr>
            </w:pP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p>
        </w:tc>
      </w:tr>
      <w:tr w:rsidR="00F55627" w:rsidRPr="008F4F9A" w:rsidTr="00F55627">
        <w:tc>
          <w:tcPr>
            <w:tcW w:w="2670" w:type="dxa"/>
            <w:shd w:val="clear" w:color="auto" w:fill="D9D9D9" w:themeFill="background1" w:themeFillShade="D9"/>
          </w:tcPr>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ŹRÓDŁO POCHODZENIA DANYCH OSOBOWYCH</w:t>
            </w:r>
          </w:p>
        </w:tc>
        <w:tc>
          <w:tcPr>
            <w:tcW w:w="6616" w:type="dxa"/>
          </w:tcPr>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Pani/Pana dane do rejestru PESEL wprowadzane są przez następujące organy:</w:t>
            </w:r>
          </w:p>
          <w:p w:rsidR="00F55627" w:rsidRPr="008F4F9A" w:rsidRDefault="00F55627" w:rsidP="00F55627">
            <w:pPr>
              <w:pStyle w:val="Akapitzlist"/>
              <w:numPr>
                <w:ilvl w:val="0"/>
                <w:numId w:val="22"/>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kierownik urzędu stanu cywilnego sporządzający akt urodzenia, małżeństwa i zgonu oraz wprowadzający do tych aktów zmiany, a także wydający decyzję o zmianie imienia lub nazwiska,</w:t>
            </w:r>
          </w:p>
          <w:p w:rsidR="00F55627" w:rsidRPr="008F4F9A" w:rsidRDefault="00F55627" w:rsidP="00F55627">
            <w:pPr>
              <w:pStyle w:val="Akapitzlist"/>
              <w:numPr>
                <w:ilvl w:val="0"/>
                <w:numId w:val="22"/>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organ gminy dokonujący rejestracji obowiązku meldunkowego,</w:t>
            </w:r>
          </w:p>
          <w:p w:rsidR="00F55627" w:rsidRPr="008F4F9A" w:rsidRDefault="00F55627" w:rsidP="00F55627">
            <w:pPr>
              <w:pStyle w:val="Akapitzlist"/>
              <w:numPr>
                <w:ilvl w:val="0"/>
                <w:numId w:val="22"/>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organ gminy wydający lub unieważniający dowód osobisty,</w:t>
            </w:r>
          </w:p>
          <w:p w:rsidR="00F55627" w:rsidRPr="008F4F9A" w:rsidRDefault="00F55627" w:rsidP="00F55627">
            <w:pPr>
              <w:pStyle w:val="Akapitzlist"/>
              <w:numPr>
                <w:ilvl w:val="0"/>
                <w:numId w:val="22"/>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wojewoda lub konsul RP wydający lub unieważniający paszport,</w:t>
            </w:r>
          </w:p>
          <w:p w:rsidR="00F55627" w:rsidRPr="008F4F9A" w:rsidRDefault="00F55627" w:rsidP="00F55627">
            <w:pPr>
              <w:pStyle w:val="Akapitzlist"/>
              <w:numPr>
                <w:ilvl w:val="0"/>
                <w:numId w:val="22"/>
              </w:numPr>
              <w:spacing w:after="0"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wojewoda lub minister właściwy do spraw wewnętrznych dokonujący zmian w zakresie nabycia lub utraty obywatelstwa polskiego.</w:t>
            </w: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t>Rejestr mieszkańców zasilany jest danymi z rejestru PESEL.</w:t>
            </w:r>
          </w:p>
        </w:tc>
      </w:tr>
      <w:tr w:rsidR="00F55627" w:rsidRPr="008F4F9A" w:rsidTr="00F55627">
        <w:trPr>
          <w:trHeight w:val="20"/>
        </w:trPr>
        <w:tc>
          <w:tcPr>
            <w:tcW w:w="2670" w:type="dxa"/>
            <w:shd w:val="clear" w:color="auto" w:fill="D9D9D9" w:themeFill="background1" w:themeFillShade="D9"/>
          </w:tcPr>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Default="00F55627" w:rsidP="00BD5490">
            <w:pPr>
              <w:jc w:val="center"/>
              <w:rPr>
                <w:rFonts w:ascii="Times New Roman" w:hAnsi="Times New Roman" w:cs="Times New Roman"/>
                <w:b/>
                <w:sz w:val="24"/>
                <w:szCs w:val="24"/>
              </w:rPr>
            </w:pPr>
          </w:p>
          <w:p w:rsidR="00F55627" w:rsidRPr="008F4F9A" w:rsidRDefault="00F55627" w:rsidP="00BD5490">
            <w:pPr>
              <w:jc w:val="center"/>
              <w:rPr>
                <w:rFonts w:ascii="Times New Roman" w:hAnsi="Times New Roman" w:cs="Times New Roman"/>
                <w:b/>
                <w:sz w:val="24"/>
                <w:szCs w:val="24"/>
              </w:rPr>
            </w:pPr>
            <w:r w:rsidRPr="008F4F9A">
              <w:rPr>
                <w:rFonts w:ascii="Times New Roman" w:hAnsi="Times New Roman" w:cs="Times New Roman"/>
                <w:b/>
                <w:sz w:val="24"/>
                <w:szCs w:val="24"/>
              </w:rPr>
              <w:t>INFORMACJA</w:t>
            </w:r>
            <w:r>
              <w:rPr>
                <w:rFonts w:ascii="Times New Roman" w:hAnsi="Times New Roman" w:cs="Times New Roman"/>
                <w:b/>
                <w:sz w:val="24"/>
                <w:szCs w:val="24"/>
              </w:rPr>
              <w:t xml:space="preserve"> </w:t>
            </w:r>
            <w:r>
              <w:rPr>
                <w:rFonts w:ascii="Times New Roman" w:hAnsi="Times New Roman" w:cs="Times New Roman"/>
                <w:b/>
                <w:sz w:val="24"/>
                <w:szCs w:val="24"/>
              </w:rPr>
              <w:br/>
            </w:r>
            <w:r w:rsidRPr="008F4F9A">
              <w:rPr>
                <w:rFonts w:ascii="Times New Roman" w:hAnsi="Times New Roman" w:cs="Times New Roman"/>
                <w:b/>
                <w:sz w:val="24"/>
                <w:szCs w:val="24"/>
              </w:rPr>
              <w:t>O</w:t>
            </w:r>
            <w:r>
              <w:rPr>
                <w:rFonts w:ascii="Times New Roman" w:hAnsi="Times New Roman" w:cs="Times New Roman"/>
                <w:b/>
                <w:sz w:val="24"/>
                <w:szCs w:val="24"/>
              </w:rPr>
              <w:t xml:space="preserve"> </w:t>
            </w:r>
            <w:r w:rsidRPr="008F4F9A">
              <w:rPr>
                <w:rFonts w:ascii="Times New Roman" w:hAnsi="Times New Roman" w:cs="Times New Roman"/>
                <w:b/>
                <w:sz w:val="24"/>
                <w:szCs w:val="24"/>
              </w:rPr>
              <w:t>DOWOLNOŚCI LUB OBOWIĄZKU PODANIA DANYCH</w:t>
            </w:r>
          </w:p>
        </w:tc>
        <w:tc>
          <w:tcPr>
            <w:tcW w:w="6616" w:type="dxa"/>
          </w:tcPr>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Default="00F55627" w:rsidP="00BD5490">
            <w:pPr>
              <w:spacing w:line="276" w:lineRule="auto"/>
              <w:jc w:val="both"/>
              <w:rPr>
                <w:rFonts w:ascii="Times New Roman" w:hAnsi="Times New Roman" w:cs="Times New Roman"/>
                <w:color w:val="000000" w:themeColor="text1"/>
                <w:sz w:val="24"/>
                <w:szCs w:val="24"/>
              </w:rPr>
            </w:pPr>
          </w:p>
          <w:p w:rsidR="00F55627" w:rsidRPr="008F4F9A" w:rsidRDefault="00F55627" w:rsidP="00BD5490">
            <w:pPr>
              <w:spacing w:line="276" w:lineRule="auto"/>
              <w:jc w:val="both"/>
              <w:rPr>
                <w:rFonts w:ascii="Times New Roman" w:hAnsi="Times New Roman" w:cs="Times New Roman"/>
                <w:color w:val="000000" w:themeColor="text1"/>
                <w:sz w:val="24"/>
                <w:szCs w:val="24"/>
              </w:rPr>
            </w:pPr>
            <w:r w:rsidRPr="008F4F9A">
              <w:rPr>
                <w:rFonts w:ascii="Times New Roman" w:hAnsi="Times New Roman" w:cs="Times New Roman"/>
                <w:color w:val="000000" w:themeColor="text1"/>
                <w:sz w:val="24"/>
                <w:szCs w:val="24"/>
              </w:rPr>
              <w:lastRenderedPageBreak/>
              <w:t xml:space="preserve">Obowiązek podania danych osobowych wynika z ustawy </w:t>
            </w:r>
            <w:r>
              <w:rPr>
                <w:rFonts w:ascii="Times New Roman" w:hAnsi="Times New Roman" w:cs="Times New Roman"/>
                <w:color w:val="000000" w:themeColor="text1"/>
                <w:sz w:val="24"/>
                <w:szCs w:val="24"/>
              </w:rPr>
              <w:br/>
            </w:r>
            <w:r w:rsidRPr="008F4F9A">
              <w:rPr>
                <w:rFonts w:ascii="Times New Roman" w:hAnsi="Times New Roman" w:cs="Times New Roman"/>
                <w:color w:val="000000" w:themeColor="text1"/>
                <w:sz w:val="24"/>
                <w:szCs w:val="24"/>
              </w:rPr>
              <w:t xml:space="preserve">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w:t>
            </w:r>
            <w:r>
              <w:rPr>
                <w:rFonts w:ascii="Times New Roman" w:hAnsi="Times New Roman" w:cs="Times New Roman"/>
                <w:color w:val="000000" w:themeColor="text1"/>
                <w:sz w:val="24"/>
                <w:szCs w:val="24"/>
              </w:rPr>
              <w:t>l</w:t>
            </w:r>
            <w:r w:rsidRPr="008F4F9A">
              <w:rPr>
                <w:rFonts w:ascii="Times New Roman" w:hAnsi="Times New Roman" w:cs="Times New Roman"/>
                <w:color w:val="000000" w:themeColor="text1"/>
                <w:sz w:val="24"/>
                <w:szCs w:val="24"/>
              </w:rPr>
              <w:t>ub członkami ich rodzin zagrożone jest karą grzywny.</w:t>
            </w:r>
          </w:p>
        </w:tc>
      </w:tr>
    </w:tbl>
    <w:p w:rsidR="00ED1196" w:rsidRDefault="00ED1196"/>
    <w:sectPr w:rsidR="00ED1196" w:rsidSect="00D74DD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8F"/>
    <w:multiLevelType w:val="hybridMultilevel"/>
    <w:tmpl w:val="E842F1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6C5F80"/>
    <w:multiLevelType w:val="hybridMultilevel"/>
    <w:tmpl w:val="B636C39A"/>
    <w:lvl w:ilvl="0" w:tplc="AA982DA8">
      <w:numFmt w:val="bullet"/>
      <w:lvlText w:val="-"/>
      <w:lvlJc w:val="left"/>
      <w:pPr>
        <w:tabs>
          <w:tab w:val="num" w:pos="360"/>
        </w:tabs>
        <w:ind w:left="360" w:hanging="360"/>
      </w:pPr>
      <w:rPr>
        <w:rFonts w:ascii="Times New Roman" w:eastAsia="Times New Roman" w:hAnsi="Times New Roman" w:cs="Times New Roman" w:hint="default"/>
        <w:b/>
      </w:rPr>
    </w:lvl>
    <w:lvl w:ilvl="1" w:tplc="04150003" w:tentative="1">
      <w:start w:val="1"/>
      <w:numFmt w:val="bullet"/>
      <w:lvlText w:val="o"/>
      <w:lvlJc w:val="left"/>
      <w:pPr>
        <w:tabs>
          <w:tab w:val="num" w:pos="447"/>
        </w:tabs>
        <w:ind w:left="447" w:hanging="360"/>
      </w:pPr>
      <w:rPr>
        <w:rFonts w:ascii="Courier New" w:hAnsi="Courier New" w:cs="Courier New" w:hint="default"/>
      </w:rPr>
    </w:lvl>
    <w:lvl w:ilvl="2" w:tplc="04150005" w:tentative="1">
      <w:start w:val="1"/>
      <w:numFmt w:val="bullet"/>
      <w:lvlText w:val=""/>
      <w:lvlJc w:val="left"/>
      <w:pPr>
        <w:tabs>
          <w:tab w:val="num" w:pos="1167"/>
        </w:tabs>
        <w:ind w:left="1167" w:hanging="360"/>
      </w:pPr>
      <w:rPr>
        <w:rFonts w:ascii="Wingdings" w:hAnsi="Wingdings" w:hint="default"/>
      </w:rPr>
    </w:lvl>
    <w:lvl w:ilvl="3" w:tplc="04150001" w:tentative="1">
      <w:start w:val="1"/>
      <w:numFmt w:val="bullet"/>
      <w:lvlText w:val=""/>
      <w:lvlJc w:val="left"/>
      <w:pPr>
        <w:tabs>
          <w:tab w:val="num" w:pos="1887"/>
        </w:tabs>
        <w:ind w:left="1887" w:hanging="360"/>
      </w:pPr>
      <w:rPr>
        <w:rFonts w:ascii="Symbol" w:hAnsi="Symbol" w:hint="default"/>
      </w:rPr>
    </w:lvl>
    <w:lvl w:ilvl="4" w:tplc="04150003" w:tentative="1">
      <w:start w:val="1"/>
      <w:numFmt w:val="bullet"/>
      <w:lvlText w:val="o"/>
      <w:lvlJc w:val="left"/>
      <w:pPr>
        <w:tabs>
          <w:tab w:val="num" w:pos="2607"/>
        </w:tabs>
        <w:ind w:left="2607" w:hanging="360"/>
      </w:pPr>
      <w:rPr>
        <w:rFonts w:ascii="Courier New" w:hAnsi="Courier New" w:cs="Courier New" w:hint="default"/>
      </w:rPr>
    </w:lvl>
    <w:lvl w:ilvl="5" w:tplc="04150005" w:tentative="1">
      <w:start w:val="1"/>
      <w:numFmt w:val="bullet"/>
      <w:lvlText w:val=""/>
      <w:lvlJc w:val="left"/>
      <w:pPr>
        <w:tabs>
          <w:tab w:val="num" w:pos="3327"/>
        </w:tabs>
        <w:ind w:left="3327" w:hanging="360"/>
      </w:pPr>
      <w:rPr>
        <w:rFonts w:ascii="Wingdings" w:hAnsi="Wingdings" w:hint="default"/>
      </w:rPr>
    </w:lvl>
    <w:lvl w:ilvl="6" w:tplc="04150001" w:tentative="1">
      <w:start w:val="1"/>
      <w:numFmt w:val="bullet"/>
      <w:lvlText w:val=""/>
      <w:lvlJc w:val="left"/>
      <w:pPr>
        <w:tabs>
          <w:tab w:val="num" w:pos="4047"/>
        </w:tabs>
        <w:ind w:left="4047" w:hanging="360"/>
      </w:pPr>
      <w:rPr>
        <w:rFonts w:ascii="Symbol" w:hAnsi="Symbol" w:hint="default"/>
      </w:rPr>
    </w:lvl>
    <w:lvl w:ilvl="7" w:tplc="04150003" w:tentative="1">
      <w:start w:val="1"/>
      <w:numFmt w:val="bullet"/>
      <w:lvlText w:val="o"/>
      <w:lvlJc w:val="left"/>
      <w:pPr>
        <w:tabs>
          <w:tab w:val="num" w:pos="4767"/>
        </w:tabs>
        <w:ind w:left="4767" w:hanging="360"/>
      </w:pPr>
      <w:rPr>
        <w:rFonts w:ascii="Courier New" w:hAnsi="Courier New" w:cs="Courier New" w:hint="default"/>
      </w:rPr>
    </w:lvl>
    <w:lvl w:ilvl="8" w:tplc="04150005" w:tentative="1">
      <w:start w:val="1"/>
      <w:numFmt w:val="bullet"/>
      <w:lvlText w:val=""/>
      <w:lvlJc w:val="left"/>
      <w:pPr>
        <w:tabs>
          <w:tab w:val="num" w:pos="5487"/>
        </w:tabs>
        <w:ind w:left="5487" w:hanging="360"/>
      </w:pPr>
      <w:rPr>
        <w:rFonts w:ascii="Wingdings" w:hAnsi="Wingdings" w:hint="default"/>
      </w:rPr>
    </w:lvl>
  </w:abstractNum>
  <w:abstractNum w:abstractNumId="2"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597A18"/>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10763921"/>
    <w:multiLevelType w:val="hybridMultilevel"/>
    <w:tmpl w:val="B3CACC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C97A45"/>
    <w:multiLevelType w:val="hybridMultilevel"/>
    <w:tmpl w:val="005ADA96"/>
    <w:lvl w:ilvl="0" w:tplc="0890D72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758F8"/>
    <w:multiLevelType w:val="hybridMultilevel"/>
    <w:tmpl w:val="C430E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01A19"/>
    <w:multiLevelType w:val="hybridMultilevel"/>
    <w:tmpl w:val="C240AD3E"/>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157FA8"/>
    <w:multiLevelType w:val="multilevel"/>
    <w:tmpl w:val="782C8CE0"/>
    <w:lvl w:ilvl="0">
      <w:start w:val="1"/>
      <w:numFmt w:val="decimal"/>
      <w:lvlText w:val="%1."/>
      <w:lvlJc w:val="left"/>
      <w:pPr>
        <w:tabs>
          <w:tab w:val="num" w:pos="360"/>
        </w:tabs>
        <w:ind w:left="360" w:hanging="360"/>
      </w:pPr>
      <w:rPr>
        <w:rFonts w:hint="default"/>
        <w:sz w:val="2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C867657"/>
    <w:multiLevelType w:val="hybridMultilevel"/>
    <w:tmpl w:val="9F6676F2"/>
    <w:lvl w:ilvl="0" w:tplc="AA982DA8">
      <w:numFmt w:val="bullet"/>
      <w:lvlText w:val="-"/>
      <w:lvlJc w:val="left"/>
      <w:pPr>
        <w:tabs>
          <w:tab w:val="num" w:pos="360"/>
        </w:tabs>
        <w:ind w:left="360" w:hanging="360"/>
      </w:pPr>
      <w:rPr>
        <w:rFonts w:ascii="Times New Roman" w:eastAsia="Times New Roman" w:hAnsi="Times New Roman" w:cs="Times New Roman" w:hint="default"/>
        <w:b/>
      </w:rPr>
    </w:lvl>
    <w:lvl w:ilvl="1" w:tplc="04150003" w:tentative="1">
      <w:start w:val="1"/>
      <w:numFmt w:val="bullet"/>
      <w:lvlText w:val="o"/>
      <w:lvlJc w:val="left"/>
      <w:pPr>
        <w:tabs>
          <w:tab w:val="num" w:pos="447"/>
        </w:tabs>
        <w:ind w:left="447" w:hanging="360"/>
      </w:pPr>
      <w:rPr>
        <w:rFonts w:ascii="Courier New" w:hAnsi="Courier New" w:cs="Courier New" w:hint="default"/>
      </w:rPr>
    </w:lvl>
    <w:lvl w:ilvl="2" w:tplc="04150005" w:tentative="1">
      <w:start w:val="1"/>
      <w:numFmt w:val="bullet"/>
      <w:lvlText w:val=""/>
      <w:lvlJc w:val="left"/>
      <w:pPr>
        <w:tabs>
          <w:tab w:val="num" w:pos="1167"/>
        </w:tabs>
        <w:ind w:left="1167" w:hanging="360"/>
      </w:pPr>
      <w:rPr>
        <w:rFonts w:ascii="Wingdings" w:hAnsi="Wingdings" w:hint="default"/>
      </w:rPr>
    </w:lvl>
    <w:lvl w:ilvl="3" w:tplc="04150001" w:tentative="1">
      <w:start w:val="1"/>
      <w:numFmt w:val="bullet"/>
      <w:lvlText w:val=""/>
      <w:lvlJc w:val="left"/>
      <w:pPr>
        <w:tabs>
          <w:tab w:val="num" w:pos="1887"/>
        </w:tabs>
        <w:ind w:left="1887" w:hanging="360"/>
      </w:pPr>
      <w:rPr>
        <w:rFonts w:ascii="Symbol" w:hAnsi="Symbol" w:hint="default"/>
      </w:rPr>
    </w:lvl>
    <w:lvl w:ilvl="4" w:tplc="04150003" w:tentative="1">
      <w:start w:val="1"/>
      <w:numFmt w:val="bullet"/>
      <w:lvlText w:val="o"/>
      <w:lvlJc w:val="left"/>
      <w:pPr>
        <w:tabs>
          <w:tab w:val="num" w:pos="2607"/>
        </w:tabs>
        <w:ind w:left="2607" w:hanging="360"/>
      </w:pPr>
      <w:rPr>
        <w:rFonts w:ascii="Courier New" w:hAnsi="Courier New" w:cs="Courier New" w:hint="default"/>
      </w:rPr>
    </w:lvl>
    <w:lvl w:ilvl="5" w:tplc="04150005" w:tentative="1">
      <w:start w:val="1"/>
      <w:numFmt w:val="bullet"/>
      <w:lvlText w:val=""/>
      <w:lvlJc w:val="left"/>
      <w:pPr>
        <w:tabs>
          <w:tab w:val="num" w:pos="3327"/>
        </w:tabs>
        <w:ind w:left="3327" w:hanging="360"/>
      </w:pPr>
      <w:rPr>
        <w:rFonts w:ascii="Wingdings" w:hAnsi="Wingdings" w:hint="default"/>
      </w:rPr>
    </w:lvl>
    <w:lvl w:ilvl="6" w:tplc="04150001" w:tentative="1">
      <w:start w:val="1"/>
      <w:numFmt w:val="bullet"/>
      <w:lvlText w:val=""/>
      <w:lvlJc w:val="left"/>
      <w:pPr>
        <w:tabs>
          <w:tab w:val="num" w:pos="4047"/>
        </w:tabs>
        <w:ind w:left="4047" w:hanging="360"/>
      </w:pPr>
      <w:rPr>
        <w:rFonts w:ascii="Symbol" w:hAnsi="Symbol" w:hint="default"/>
      </w:rPr>
    </w:lvl>
    <w:lvl w:ilvl="7" w:tplc="04150003" w:tentative="1">
      <w:start w:val="1"/>
      <w:numFmt w:val="bullet"/>
      <w:lvlText w:val="o"/>
      <w:lvlJc w:val="left"/>
      <w:pPr>
        <w:tabs>
          <w:tab w:val="num" w:pos="4767"/>
        </w:tabs>
        <w:ind w:left="4767" w:hanging="360"/>
      </w:pPr>
      <w:rPr>
        <w:rFonts w:ascii="Courier New" w:hAnsi="Courier New" w:cs="Courier New" w:hint="default"/>
      </w:rPr>
    </w:lvl>
    <w:lvl w:ilvl="8" w:tplc="0415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58D1D51"/>
    <w:multiLevelType w:val="hybridMultilevel"/>
    <w:tmpl w:val="59AECD82"/>
    <w:lvl w:ilvl="0" w:tplc="BFC439FE">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A2AB7"/>
    <w:multiLevelType w:val="hybridMultilevel"/>
    <w:tmpl w:val="E7AEA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DF0BCC"/>
    <w:multiLevelType w:val="hybridMultilevel"/>
    <w:tmpl w:val="AA08A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D30AE4"/>
    <w:multiLevelType w:val="hybridMultilevel"/>
    <w:tmpl w:val="E828F276"/>
    <w:lvl w:ilvl="0" w:tplc="5EEAABEC">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63A60"/>
    <w:multiLevelType w:val="hybridMultilevel"/>
    <w:tmpl w:val="0A50DBDA"/>
    <w:lvl w:ilvl="0" w:tplc="E2EAB8F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A110D6"/>
    <w:multiLevelType w:val="hybridMultilevel"/>
    <w:tmpl w:val="12A000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0F35789"/>
    <w:multiLevelType w:val="hybridMultilevel"/>
    <w:tmpl w:val="DB3E565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C03F49"/>
    <w:multiLevelType w:val="hybridMultilevel"/>
    <w:tmpl w:val="22E63EA8"/>
    <w:lvl w:ilvl="0" w:tplc="AA982DA8">
      <w:numFmt w:val="bullet"/>
      <w:lvlText w:val="-"/>
      <w:lvlJc w:val="left"/>
      <w:pPr>
        <w:tabs>
          <w:tab w:val="num" w:pos="447"/>
        </w:tabs>
        <w:ind w:left="447" w:hanging="360"/>
      </w:pPr>
      <w:rPr>
        <w:rFonts w:ascii="Times New Roman" w:eastAsia="Times New Roman" w:hAnsi="Times New Roman" w:cs="Times New Roman" w:hint="default"/>
        <w:b/>
      </w:rPr>
    </w:lvl>
    <w:lvl w:ilvl="1" w:tplc="8FFE8F3E">
      <w:start w:val="5"/>
      <w:numFmt w:val="decimal"/>
      <w:lvlText w:val="%2."/>
      <w:lvlJc w:val="left"/>
      <w:pPr>
        <w:tabs>
          <w:tab w:val="num" w:pos="534"/>
        </w:tabs>
        <w:ind w:left="534" w:hanging="360"/>
      </w:pPr>
      <w:rPr>
        <w:rFonts w:hint="default"/>
        <w:b/>
      </w:rPr>
    </w:lvl>
    <w:lvl w:ilvl="2" w:tplc="AA982DA8">
      <w:numFmt w:val="bullet"/>
      <w:lvlText w:val="-"/>
      <w:lvlJc w:val="left"/>
      <w:pPr>
        <w:tabs>
          <w:tab w:val="num" w:pos="1254"/>
        </w:tabs>
        <w:ind w:left="1254" w:hanging="360"/>
      </w:pPr>
      <w:rPr>
        <w:rFonts w:ascii="Times New Roman" w:eastAsia="Times New Roman" w:hAnsi="Times New Roman" w:cs="Times New Roman" w:hint="default"/>
        <w:b/>
      </w:rPr>
    </w:lvl>
    <w:lvl w:ilvl="3" w:tplc="04150001">
      <w:start w:val="1"/>
      <w:numFmt w:val="bullet"/>
      <w:lvlText w:val=""/>
      <w:lvlJc w:val="left"/>
      <w:pPr>
        <w:tabs>
          <w:tab w:val="num" w:pos="1974"/>
        </w:tabs>
        <w:ind w:left="1974" w:hanging="360"/>
      </w:pPr>
      <w:rPr>
        <w:rFonts w:ascii="Symbol" w:hAnsi="Symbol" w:hint="default"/>
      </w:rPr>
    </w:lvl>
    <w:lvl w:ilvl="4" w:tplc="04150003">
      <w:start w:val="1"/>
      <w:numFmt w:val="bullet"/>
      <w:lvlText w:val="o"/>
      <w:lvlJc w:val="left"/>
      <w:pPr>
        <w:tabs>
          <w:tab w:val="num" w:pos="2694"/>
        </w:tabs>
        <w:ind w:left="2694" w:hanging="360"/>
      </w:pPr>
      <w:rPr>
        <w:rFonts w:ascii="Courier New" w:hAnsi="Courier New" w:cs="Courier New" w:hint="default"/>
      </w:rPr>
    </w:lvl>
    <w:lvl w:ilvl="5" w:tplc="04150005" w:tentative="1">
      <w:start w:val="1"/>
      <w:numFmt w:val="bullet"/>
      <w:lvlText w:val=""/>
      <w:lvlJc w:val="left"/>
      <w:pPr>
        <w:tabs>
          <w:tab w:val="num" w:pos="3414"/>
        </w:tabs>
        <w:ind w:left="3414" w:hanging="360"/>
      </w:pPr>
      <w:rPr>
        <w:rFonts w:ascii="Wingdings" w:hAnsi="Wingdings" w:hint="default"/>
      </w:rPr>
    </w:lvl>
    <w:lvl w:ilvl="6" w:tplc="04150001" w:tentative="1">
      <w:start w:val="1"/>
      <w:numFmt w:val="bullet"/>
      <w:lvlText w:val=""/>
      <w:lvlJc w:val="left"/>
      <w:pPr>
        <w:tabs>
          <w:tab w:val="num" w:pos="4134"/>
        </w:tabs>
        <w:ind w:left="4134" w:hanging="360"/>
      </w:pPr>
      <w:rPr>
        <w:rFonts w:ascii="Symbol" w:hAnsi="Symbol" w:hint="default"/>
      </w:rPr>
    </w:lvl>
    <w:lvl w:ilvl="7" w:tplc="04150003" w:tentative="1">
      <w:start w:val="1"/>
      <w:numFmt w:val="bullet"/>
      <w:lvlText w:val="o"/>
      <w:lvlJc w:val="left"/>
      <w:pPr>
        <w:tabs>
          <w:tab w:val="num" w:pos="4854"/>
        </w:tabs>
        <w:ind w:left="4854" w:hanging="360"/>
      </w:pPr>
      <w:rPr>
        <w:rFonts w:ascii="Courier New" w:hAnsi="Courier New" w:cs="Courier New" w:hint="default"/>
      </w:rPr>
    </w:lvl>
    <w:lvl w:ilvl="8" w:tplc="04150005" w:tentative="1">
      <w:start w:val="1"/>
      <w:numFmt w:val="bullet"/>
      <w:lvlText w:val=""/>
      <w:lvlJc w:val="left"/>
      <w:pPr>
        <w:tabs>
          <w:tab w:val="num" w:pos="5574"/>
        </w:tabs>
        <w:ind w:left="5574" w:hanging="360"/>
      </w:pPr>
      <w:rPr>
        <w:rFonts w:ascii="Wingdings" w:hAnsi="Wingdings" w:hint="default"/>
      </w:rPr>
    </w:lvl>
  </w:abstractNum>
  <w:abstractNum w:abstractNumId="21" w15:restartNumberingAfterBreak="0">
    <w:nsid w:val="797E2B85"/>
    <w:multiLevelType w:val="hybridMultilevel"/>
    <w:tmpl w:val="6D7CA870"/>
    <w:lvl w:ilvl="0" w:tplc="AA982DA8">
      <w:numFmt w:val="bullet"/>
      <w:lvlText w:val="-"/>
      <w:lvlJc w:val="left"/>
      <w:pPr>
        <w:tabs>
          <w:tab w:val="num" w:pos="360"/>
        </w:tabs>
        <w:ind w:left="360" w:hanging="360"/>
      </w:pPr>
      <w:rPr>
        <w:rFonts w:ascii="Times New Roman" w:eastAsia="Times New Roman" w:hAnsi="Times New Roman" w:cs="Times New Roman" w:hint="default"/>
        <w:b/>
      </w:rPr>
    </w:lvl>
    <w:lvl w:ilvl="1" w:tplc="7B1A05D6">
      <w:numFmt w:val="bullet"/>
      <w:lvlText w:val="-"/>
      <w:lvlJc w:val="left"/>
      <w:pPr>
        <w:tabs>
          <w:tab w:val="num" w:pos="1080"/>
        </w:tabs>
        <w:ind w:left="1080" w:hanging="360"/>
      </w:pPr>
      <w:rPr>
        <w:rFonts w:ascii="Times New Roman" w:eastAsia="Times New Roman" w:hAnsi="Times New Roman" w:cs="Times New Roman" w:hint="default"/>
        <w:b/>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F419D2"/>
    <w:multiLevelType w:val="hybridMultilevel"/>
    <w:tmpl w:val="7C32253E"/>
    <w:lvl w:ilvl="0" w:tplc="AA982DA8">
      <w:numFmt w:val="bullet"/>
      <w:lvlText w:val="-"/>
      <w:lvlJc w:val="left"/>
      <w:pPr>
        <w:tabs>
          <w:tab w:val="num" w:pos="360"/>
        </w:tabs>
        <w:ind w:left="360" w:hanging="360"/>
      </w:pPr>
      <w:rPr>
        <w:rFonts w:ascii="Times New Roman" w:eastAsia="Times New Roman" w:hAnsi="Times New Roman" w:cs="Times New Roman" w:hint="default"/>
        <w:b/>
      </w:rPr>
    </w:lvl>
    <w:lvl w:ilvl="1" w:tplc="7B1A05D6">
      <w:numFmt w:val="bullet"/>
      <w:lvlText w:val="-"/>
      <w:lvlJc w:val="left"/>
      <w:pPr>
        <w:tabs>
          <w:tab w:val="num" w:pos="1080"/>
        </w:tabs>
        <w:ind w:left="1080" w:hanging="360"/>
      </w:pPr>
      <w:rPr>
        <w:rFonts w:ascii="Times New Roman" w:eastAsia="Times New Roman" w:hAnsi="Times New Roman" w:cs="Times New Roman" w:hint="default"/>
        <w:b/>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7"/>
  </w:num>
  <w:num w:numId="4">
    <w:abstractNumId w:val="5"/>
  </w:num>
  <w:num w:numId="5">
    <w:abstractNumId w:val="10"/>
  </w:num>
  <w:num w:numId="6">
    <w:abstractNumId w:val="19"/>
  </w:num>
  <w:num w:numId="7">
    <w:abstractNumId w:val="10"/>
  </w:num>
  <w:num w:numId="8">
    <w:abstractNumId w:val="3"/>
    <w:lvlOverride w:ilvl="0">
      <w:startOverride w:val="1"/>
    </w:lvlOverride>
  </w:num>
  <w:num w:numId="9">
    <w:abstractNumId w:val="12"/>
  </w:num>
  <w:num w:numId="10">
    <w:abstractNumId w:val="11"/>
  </w:num>
  <w:num w:numId="11">
    <w:abstractNumId w:val="21"/>
  </w:num>
  <w:num w:numId="12">
    <w:abstractNumId w:val="22"/>
  </w:num>
  <w:num w:numId="13">
    <w:abstractNumId w:val="1"/>
  </w:num>
  <w:num w:numId="14">
    <w:abstractNumId w:val="20"/>
  </w:num>
  <w:num w:numId="15">
    <w:abstractNumId w:val="6"/>
  </w:num>
  <w:num w:numId="16">
    <w:abstractNumId w:val="0"/>
  </w:num>
  <w:num w:numId="17">
    <w:abstractNumId w:val="15"/>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F5D7C"/>
    <w:rsid w:val="000114BC"/>
    <w:rsid w:val="000528D4"/>
    <w:rsid w:val="000C4D5D"/>
    <w:rsid w:val="000F2048"/>
    <w:rsid w:val="000F71C8"/>
    <w:rsid w:val="00102E53"/>
    <w:rsid w:val="00153850"/>
    <w:rsid w:val="00162BBE"/>
    <w:rsid w:val="00163DB2"/>
    <w:rsid w:val="001944B2"/>
    <w:rsid w:val="001A0983"/>
    <w:rsid w:val="001C1DDC"/>
    <w:rsid w:val="00241EF5"/>
    <w:rsid w:val="002650FA"/>
    <w:rsid w:val="0028123B"/>
    <w:rsid w:val="0029185B"/>
    <w:rsid w:val="002C2F21"/>
    <w:rsid w:val="00330817"/>
    <w:rsid w:val="003631D8"/>
    <w:rsid w:val="00364159"/>
    <w:rsid w:val="00380871"/>
    <w:rsid w:val="004154C5"/>
    <w:rsid w:val="00424535"/>
    <w:rsid w:val="00434CF1"/>
    <w:rsid w:val="004824D3"/>
    <w:rsid w:val="004875DB"/>
    <w:rsid w:val="004E6597"/>
    <w:rsid w:val="00527818"/>
    <w:rsid w:val="0054118E"/>
    <w:rsid w:val="005E3FCA"/>
    <w:rsid w:val="00611E63"/>
    <w:rsid w:val="00616732"/>
    <w:rsid w:val="00631652"/>
    <w:rsid w:val="00631736"/>
    <w:rsid w:val="006748C4"/>
    <w:rsid w:val="006D0B03"/>
    <w:rsid w:val="007304BA"/>
    <w:rsid w:val="00750794"/>
    <w:rsid w:val="007C28BF"/>
    <w:rsid w:val="007D6A73"/>
    <w:rsid w:val="007F7FBA"/>
    <w:rsid w:val="00862028"/>
    <w:rsid w:val="008A550A"/>
    <w:rsid w:val="0093618B"/>
    <w:rsid w:val="00944EB5"/>
    <w:rsid w:val="0097474C"/>
    <w:rsid w:val="009D6884"/>
    <w:rsid w:val="00A50A81"/>
    <w:rsid w:val="00A51E36"/>
    <w:rsid w:val="00A61FD2"/>
    <w:rsid w:val="00A744FF"/>
    <w:rsid w:val="00A7624F"/>
    <w:rsid w:val="00AF3973"/>
    <w:rsid w:val="00B17C78"/>
    <w:rsid w:val="00B3016A"/>
    <w:rsid w:val="00B76DF4"/>
    <w:rsid w:val="00BD0D5F"/>
    <w:rsid w:val="00BD4D94"/>
    <w:rsid w:val="00BE576D"/>
    <w:rsid w:val="00C00B28"/>
    <w:rsid w:val="00C31A65"/>
    <w:rsid w:val="00C5076B"/>
    <w:rsid w:val="00D10896"/>
    <w:rsid w:val="00D1582E"/>
    <w:rsid w:val="00D2707D"/>
    <w:rsid w:val="00D74DDB"/>
    <w:rsid w:val="00D97346"/>
    <w:rsid w:val="00E024E5"/>
    <w:rsid w:val="00E11CAF"/>
    <w:rsid w:val="00E354A9"/>
    <w:rsid w:val="00E962CA"/>
    <w:rsid w:val="00EA6D05"/>
    <w:rsid w:val="00ED1196"/>
    <w:rsid w:val="00F07517"/>
    <w:rsid w:val="00F264B5"/>
    <w:rsid w:val="00F55627"/>
    <w:rsid w:val="00F6238A"/>
    <w:rsid w:val="00F64289"/>
    <w:rsid w:val="00FF5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BFC992"/>
  <w15:docId w15:val="{6F9AB0FA-1DCC-4BE0-9FB8-7A65DA55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4DDB"/>
    <w:rPr>
      <w:sz w:val="24"/>
      <w:szCs w:val="24"/>
    </w:rPr>
  </w:style>
  <w:style w:type="paragraph" w:styleId="Nagwek1">
    <w:name w:val="heading 1"/>
    <w:basedOn w:val="Normalny"/>
    <w:next w:val="Normalny"/>
    <w:qFormat/>
    <w:rsid w:val="00D74DDB"/>
    <w:pPr>
      <w:keepNext/>
      <w:jc w:val="center"/>
      <w:outlineLvl w:val="0"/>
    </w:pPr>
    <w:rPr>
      <w:b/>
      <w:bCs/>
    </w:rPr>
  </w:style>
  <w:style w:type="paragraph" w:styleId="Nagwek4">
    <w:name w:val="heading 4"/>
    <w:basedOn w:val="Normalny"/>
    <w:next w:val="Normalny"/>
    <w:qFormat/>
    <w:rsid w:val="00D74DDB"/>
    <w:pPr>
      <w:keepNext/>
      <w:ind w:firstLine="1370"/>
      <w:outlineLvl w:val="3"/>
    </w:pPr>
    <w:rPr>
      <w:b/>
      <w:bCs/>
    </w:rPr>
  </w:style>
  <w:style w:type="paragraph" w:styleId="Nagwek5">
    <w:name w:val="heading 5"/>
    <w:basedOn w:val="Normalny"/>
    <w:next w:val="Normalny"/>
    <w:qFormat/>
    <w:rsid w:val="0063173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74DDB"/>
    <w:pPr>
      <w:ind w:left="360"/>
    </w:pPr>
  </w:style>
  <w:style w:type="paragraph" w:styleId="Tekstpodstawowy3">
    <w:name w:val="Body Text 3"/>
    <w:basedOn w:val="Normalny"/>
    <w:rsid w:val="00D74DDB"/>
    <w:rPr>
      <w:rFonts w:ascii="Arial" w:hAnsi="Arial" w:cs="Arial"/>
      <w:b/>
      <w:bCs/>
    </w:rPr>
  </w:style>
  <w:style w:type="paragraph" w:styleId="Tekstpodstawowy">
    <w:name w:val="Body Text"/>
    <w:basedOn w:val="Normalny"/>
    <w:rsid w:val="00D74DDB"/>
    <w:pPr>
      <w:jc w:val="center"/>
    </w:pPr>
  </w:style>
  <w:style w:type="paragraph" w:styleId="Tekstpodstawowy2">
    <w:name w:val="Body Text 2"/>
    <w:basedOn w:val="Normalny"/>
    <w:rsid w:val="00D74DDB"/>
    <w:pPr>
      <w:jc w:val="both"/>
    </w:pPr>
  </w:style>
  <w:style w:type="paragraph" w:styleId="Tytu">
    <w:name w:val="Title"/>
    <w:basedOn w:val="Normalny"/>
    <w:qFormat/>
    <w:rsid w:val="00D74DDB"/>
    <w:pPr>
      <w:jc w:val="center"/>
    </w:pPr>
    <w:rPr>
      <w:sz w:val="32"/>
      <w:szCs w:val="28"/>
    </w:rPr>
  </w:style>
  <w:style w:type="character" w:customStyle="1" w:styleId="WW-Absatz-Standardschriftart">
    <w:name w:val="WW-Absatz-Standardschriftart"/>
    <w:rsid w:val="00D74DDB"/>
  </w:style>
  <w:style w:type="paragraph" w:styleId="Nagwek">
    <w:name w:val="header"/>
    <w:basedOn w:val="Normalny"/>
    <w:rsid w:val="00D74DDB"/>
    <w:pPr>
      <w:tabs>
        <w:tab w:val="center" w:pos="4819"/>
        <w:tab w:val="right" w:pos="9071"/>
      </w:tabs>
    </w:pPr>
    <w:rPr>
      <w:sz w:val="20"/>
      <w:szCs w:val="20"/>
    </w:rPr>
  </w:style>
  <w:style w:type="paragraph" w:customStyle="1" w:styleId="Tekstpodstawowy31">
    <w:name w:val="Tekst podstawowy 31"/>
    <w:basedOn w:val="Normalny"/>
    <w:rsid w:val="00E962CA"/>
    <w:pPr>
      <w:suppressAutoHyphens/>
    </w:pPr>
    <w:rPr>
      <w:rFonts w:ascii="Arial" w:hAnsi="Arial" w:cs="Arial"/>
      <w:b/>
      <w:bCs/>
      <w:lang w:eastAsia="ar-SA"/>
    </w:rPr>
  </w:style>
  <w:style w:type="paragraph" w:styleId="NormalnyWeb">
    <w:name w:val="Normal (Web)"/>
    <w:basedOn w:val="Normalny"/>
    <w:rsid w:val="00631736"/>
    <w:pPr>
      <w:spacing w:before="100" w:beforeAutospacing="1" w:after="100" w:afterAutospacing="1"/>
    </w:pPr>
  </w:style>
  <w:style w:type="character" w:styleId="Hipercze">
    <w:name w:val="Hyperlink"/>
    <w:basedOn w:val="Domylnaczcionkaakapitu"/>
    <w:rsid w:val="00631736"/>
    <w:rPr>
      <w:color w:val="0000FF"/>
      <w:u w:val="single"/>
    </w:rPr>
  </w:style>
  <w:style w:type="character" w:styleId="Pogrubienie">
    <w:name w:val="Strong"/>
    <w:basedOn w:val="Domylnaczcionkaakapitu"/>
    <w:qFormat/>
    <w:rsid w:val="00631736"/>
    <w:rPr>
      <w:b/>
      <w:bCs/>
    </w:rPr>
  </w:style>
  <w:style w:type="character" w:styleId="Uwydatnienie">
    <w:name w:val="Emphasis"/>
    <w:basedOn w:val="Domylnaczcionkaakapitu"/>
    <w:qFormat/>
    <w:rsid w:val="001944B2"/>
    <w:rPr>
      <w:i/>
      <w:iCs/>
    </w:rPr>
  </w:style>
  <w:style w:type="table" w:styleId="Tabela-Siatka">
    <w:name w:val="Table Grid"/>
    <w:basedOn w:val="Standardowy"/>
    <w:uiPriority w:val="39"/>
    <w:rsid w:val="00F556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5562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2517">
      <w:bodyDiv w:val="1"/>
      <w:marLeft w:val="0"/>
      <w:marRight w:val="0"/>
      <w:marTop w:val="0"/>
      <w:marBottom w:val="0"/>
      <w:divBdr>
        <w:top w:val="none" w:sz="0" w:space="0" w:color="auto"/>
        <w:left w:val="none" w:sz="0" w:space="0" w:color="auto"/>
        <w:bottom w:val="none" w:sz="0" w:space="0" w:color="auto"/>
        <w:right w:val="none" w:sz="0" w:space="0" w:color="auto"/>
      </w:divBdr>
    </w:div>
    <w:div w:id="1060059237">
      <w:bodyDiv w:val="1"/>
      <w:marLeft w:val="0"/>
      <w:marRight w:val="0"/>
      <w:marTop w:val="0"/>
      <w:marBottom w:val="0"/>
      <w:divBdr>
        <w:top w:val="none" w:sz="0" w:space="0" w:color="auto"/>
        <w:left w:val="none" w:sz="0" w:space="0" w:color="auto"/>
        <w:bottom w:val="none" w:sz="0" w:space="0" w:color="auto"/>
        <w:right w:val="none" w:sz="0" w:space="0" w:color="auto"/>
      </w:divBdr>
    </w:div>
    <w:div w:id="1257137016">
      <w:bodyDiv w:val="1"/>
      <w:marLeft w:val="0"/>
      <w:marRight w:val="0"/>
      <w:marTop w:val="0"/>
      <w:marBottom w:val="0"/>
      <w:divBdr>
        <w:top w:val="none" w:sz="0" w:space="0" w:color="auto"/>
        <w:left w:val="none" w:sz="0" w:space="0" w:color="auto"/>
        <w:bottom w:val="none" w:sz="0" w:space="0" w:color="auto"/>
        <w:right w:val="none" w:sz="0" w:space="0" w:color="auto"/>
      </w:divBdr>
    </w:div>
    <w:div w:id="1298102542">
      <w:bodyDiv w:val="1"/>
      <w:marLeft w:val="0"/>
      <w:marRight w:val="0"/>
      <w:marTop w:val="0"/>
      <w:marBottom w:val="0"/>
      <w:divBdr>
        <w:top w:val="none" w:sz="0" w:space="0" w:color="auto"/>
        <w:left w:val="none" w:sz="0" w:space="0" w:color="auto"/>
        <w:bottom w:val="none" w:sz="0" w:space="0" w:color="auto"/>
        <w:right w:val="none" w:sz="0" w:space="0" w:color="auto"/>
      </w:divBdr>
    </w:div>
    <w:div w:id="16627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ap.gov.pl" TargetMode="External"/><Relationship Id="rId13" Type="http://schemas.openxmlformats.org/officeDocument/2006/relationships/hyperlink" Target="mailto:prezydent@um.tarnobrzeg.pl" TargetMode="External"/><Relationship Id="rId18" Type="http://schemas.openxmlformats.org/officeDocument/2006/relationships/hyperlink" Target="mailto:iod@mswia.gov.pl" TargetMode="External"/><Relationship Id="rId3" Type="http://schemas.openxmlformats.org/officeDocument/2006/relationships/styles" Target="styles.xml"/><Relationship Id="rId21" Type="http://schemas.openxmlformats.org/officeDocument/2006/relationships/hyperlink" Target="https://www.google.pl/search?q=biuro+generalnego+inspektora+ochrony+danych+osobowych+telefon&amp;sa=X&amp;ved=0ahUKEwjglejVso7bAhXDCiwKHYlpCKsQ6BMI3gEwFA" TargetMode="External"/><Relationship Id="rId7" Type="http://schemas.openxmlformats.org/officeDocument/2006/relationships/hyperlink" Target="http://www.um.warszawa.pl/sites/default/files/wniosek_zgloszenie_pobytu_stalego_0.pdf" TargetMode="External"/><Relationship Id="rId12" Type="http://schemas.openxmlformats.org/officeDocument/2006/relationships/hyperlink" Target="http://www.um.warszawa.pl/sites/default/files/wniosek_wymeldowanie_z_pobytu_czasowego.pdf" TargetMode="External"/><Relationship Id="rId17" Type="http://schemas.openxmlformats.org/officeDocument/2006/relationships/hyperlink" Target="mailto:iod@u.tarnobrzeg.pl" TargetMode="External"/><Relationship Id="rId2" Type="http://schemas.openxmlformats.org/officeDocument/2006/relationships/numbering" Target="numbering.xml"/><Relationship Id="rId16" Type="http://schemas.openxmlformats.org/officeDocument/2006/relationships/hyperlink" Target="https://www.gov.pl/web/mswia/formularz-kontaktowy" TargetMode="External"/><Relationship Id="rId2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m.warszawa.pl/sites/default/files/wniosek_wymeldowanie_z_pobytu_stalego.pdf" TargetMode="External"/><Relationship Id="rId5" Type="http://schemas.openxmlformats.org/officeDocument/2006/relationships/webSettings" Target="webSettings.xml"/><Relationship Id="rId15" Type="http://schemas.openxmlformats.org/officeDocument/2006/relationships/hyperlink" Target="mailto:iod@mswia.gov.pl" TargetMode="External"/><Relationship Id="rId23" Type="http://schemas.openxmlformats.org/officeDocument/2006/relationships/theme" Target="theme/theme1.xml"/><Relationship Id="rId10" Type="http://schemas.openxmlformats.org/officeDocument/2006/relationships/hyperlink" Target="https://obywatel.gov.pl/zaloz-profil-zaufany" TargetMode="External"/><Relationship Id="rId19" Type="http://schemas.openxmlformats.org/officeDocument/2006/relationships/hyperlink" Target="http://sip.legalis.pl/document-view.seam?documentId=mfrxilrrgyydimztgm3ds" TargetMode="External"/><Relationship Id="rId4" Type="http://schemas.openxmlformats.org/officeDocument/2006/relationships/settings" Target="settings.xml"/><Relationship Id="rId9" Type="http://schemas.openxmlformats.org/officeDocument/2006/relationships/hyperlink" Target="http://www.obywatel.gov.pl" TargetMode="External"/><Relationship Id="rId14" Type="http://schemas.openxmlformats.org/officeDocument/2006/relationships/hyperlink" Target="https://www.gov.pl/cyfryzacja/kontakt"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143D-87F2-4E5F-90ED-E5F14E39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2672</Words>
  <Characters>16037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Przewodnik Mieszkańca</vt:lpstr>
    </vt:vector>
  </TitlesOfParts>
  <Company>Kamil</Company>
  <LinksUpToDate>false</LinksUpToDate>
  <CharactersWithSpaces>18672</CharactersWithSpaces>
  <SharedDoc>false</SharedDoc>
  <HLinks>
    <vt:vector size="18" baseType="variant">
      <vt:variant>
        <vt:i4>5570586</vt:i4>
      </vt:variant>
      <vt:variant>
        <vt:i4>6</vt:i4>
      </vt:variant>
      <vt:variant>
        <vt:i4>0</vt:i4>
      </vt:variant>
      <vt:variant>
        <vt:i4>5</vt:i4>
      </vt:variant>
      <vt:variant>
        <vt:lpwstr>http://www.um.warszawa.pl/sites/default/files/wniosek_wymeldowanie_z_pobytu_czasowego.pdf</vt:lpwstr>
      </vt:variant>
      <vt:variant>
        <vt:lpwstr/>
      </vt:variant>
      <vt:variant>
        <vt:i4>3342437</vt:i4>
      </vt:variant>
      <vt:variant>
        <vt:i4>3</vt:i4>
      </vt:variant>
      <vt:variant>
        <vt:i4>0</vt:i4>
      </vt:variant>
      <vt:variant>
        <vt:i4>5</vt:i4>
      </vt:variant>
      <vt:variant>
        <vt:lpwstr>http://www.um.warszawa.pl/sites/default/files/wniosek_wymeldowanie_z_pobytu_stalego.pdf</vt:lpwstr>
      </vt:variant>
      <vt:variant>
        <vt:lpwstr/>
      </vt:variant>
      <vt:variant>
        <vt:i4>7012466</vt:i4>
      </vt:variant>
      <vt:variant>
        <vt:i4>0</vt:i4>
      </vt:variant>
      <vt:variant>
        <vt:i4>0</vt:i4>
      </vt:variant>
      <vt:variant>
        <vt:i4>5</vt:i4>
      </vt:variant>
      <vt:variant>
        <vt:lpwstr>http://www.um.warszawa.pl/sites/default/files/wniosek_zgloszenie_pobytu_stalego_0.pdf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 Mieszkańca</dc:title>
  <dc:creator>Kamil</dc:creator>
  <cp:lastModifiedBy>M.Popłonkowska</cp:lastModifiedBy>
  <cp:revision>14</cp:revision>
  <cp:lastPrinted>2015-12-28T08:22:00Z</cp:lastPrinted>
  <dcterms:created xsi:type="dcterms:W3CDTF">2018-01-25T11:04:00Z</dcterms:created>
  <dcterms:modified xsi:type="dcterms:W3CDTF">2019-07-17T10:18:00Z</dcterms:modified>
</cp:coreProperties>
</file>