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7B" w:rsidRDefault="00A3357B">
      <w:pPr>
        <w:pStyle w:val="Tekstpodstawowy"/>
        <w:spacing w:after="0"/>
        <w:rPr>
          <w:rFonts w:ascii="Arial" w:hAnsi="Arial" w:cs="Arial"/>
          <w:i/>
          <w:szCs w:val="24"/>
        </w:rPr>
      </w:pPr>
    </w:p>
    <w:p w:rsidR="004035D0" w:rsidRPr="004326A9" w:rsidRDefault="007D4ACA" w:rsidP="00C50A35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UAB-III.6740.4.3</w:t>
      </w:r>
      <w:r w:rsidR="009D6432">
        <w:rPr>
          <w:rFonts w:ascii="Arial" w:hAnsi="Arial" w:cs="Arial"/>
          <w:i/>
          <w:sz w:val="22"/>
          <w:szCs w:val="22"/>
        </w:rPr>
        <w:t>.2018</w:t>
      </w:r>
      <w:r w:rsidR="004035D0" w:rsidRPr="004326A9">
        <w:rPr>
          <w:rFonts w:ascii="Arial" w:hAnsi="Arial" w:cs="Arial"/>
          <w:i/>
          <w:sz w:val="22"/>
          <w:szCs w:val="22"/>
        </w:rPr>
        <w:t xml:space="preserve">    </w:t>
      </w:r>
      <w:r w:rsidR="004035D0" w:rsidRPr="004326A9">
        <w:rPr>
          <w:rFonts w:ascii="Arial" w:hAnsi="Arial" w:cs="Arial"/>
          <w:i/>
          <w:sz w:val="22"/>
          <w:szCs w:val="22"/>
        </w:rPr>
        <w:tab/>
      </w:r>
      <w:r w:rsidR="004035D0" w:rsidRPr="004326A9">
        <w:rPr>
          <w:rFonts w:ascii="Arial" w:hAnsi="Arial" w:cs="Arial"/>
          <w:i/>
          <w:sz w:val="22"/>
          <w:szCs w:val="22"/>
        </w:rPr>
        <w:tab/>
      </w:r>
      <w:r w:rsidR="004035D0" w:rsidRPr="004326A9">
        <w:rPr>
          <w:rFonts w:ascii="Arial" w:hAnsi="Arial" w:cs="Arial"/>
          <w:i/>
          <w:sz w:val="22"/>
          <w:szCs w:val="22"/>
        </w:rPr>
        <w:tab/>
      </w:r>
      <w:r w:rsidR="004035D0" w:rsidRPr="004326A9">
        <w:rPr>
          <w:rFonts w:ascii="Arial" w:hAnsi="Arial" w:cs="Arial"/>
          <w:i/>
          <w:sz w:val="22"/>
          <w:szCs w:val="22"/>
        </w:rPr>
        <w:tab/>
      </w:r>
      <w:r w:rsidR="00C50A35">
        <w:rPr>
          <w:rFonts w:ascii="Arial" w:hAnsi="Arial" w:cs="Arial"/>
          <w:i/>
          <w:sz w:val="22"/>
          <w:szCs w:val="22"/>
        </w:rPr>
        <w:t xml:space="preserve">                 </w:t>
      </w:r>
      <w:r w:rsidR="004035D0" w:rsidRPr="004326A9">
        <w:rPr>
          <w:rFonts w:ascii="Arial" w:hAnsi="Arial" w:cs="Arial"/>
          <w:i/>
          <w:sz w:val="22"/>
          <w:szCs w:val="22"/>
        </w:rPr>
        <w:t xml:space="preserve"> Tarnobrzeg </w:t>
      </w:r>
      <w:r>
        <w:rPr>
          <w:rFonts w:ascii="Arial" w:hAnsi="Arial" w:cs="Arial"/>
          <w:i/>
          <w:sz w:val="22"/>
          <w:szCs w:val="22"/>
        </w:rPr>
        <w:t>2018-10</w:t>
      </w:r>
      <w:r w:rsidR="004035D0">
        <w:rPr>
          <w:rFonts w:ascii="Arial" w:hAnsi="Arial" w:cs="Arial"/>
          <w:i/>
          <w:sz w:val="22"/>
          <w:szCs w:val="22"/>
        </w:rPr>
        <w:t>-</w:t>
      </w:r>
    </w:p>
    <w:p w:rsidR="00A3357B" w:rsidRPr="00C50A35" w:rsidRDefault="00A3357B" w:rsidP="00520A1E">
      <w:pPr>
        <w:pStyle w:val="Tekstpodstawowy"/>
        <w:spacing w:after="0"/>
        <w:jc w:val="center"/>
        <w:rPr>
          <w:rStyle w:val="Pogrubienie"/>
          <w:rFonts w:ascii="Arial" w:hAnsi="Arial" w:cs="Arial"/>
          <w:i/>
          <w:sz w:val="16"/>
          <w:szCs w:val="16"/>
        </w:rPr>
      </w:pPr>
    </w:p>
    <w:p w:rsidR="00C2521A" w:rsidRPr="00932978" w:rsidRDefault="00C2521A" w:rsidP="00932978">
      <w:pPr>
        <w:pStyle w:val="Tekstpodstawowy"/>
        <w:spacing w:after="0" w:line="360" w:lineRule="auto"/>
        <w:rPr>
          <w:rStyle w:val="Pogrubienie"/>
          <w:rFonts w:ascii="Arial" w:hAnsi="Arial" w:cs="Arial"/>
          <w:i/>
          <w:sz w:val="16"/>
          <w:szCs w:val="16"/>
        </w:rPr>
      </w:pPr>
    </w:p>
    <w:p w:rsidR="005E4F0B" w:rsidRDefault="005E4F0B" w:rsidP="005E4F0B">
      <w:pPr>
        <w:pStyle w:val="Tekstpodstawowy"/>
        <w:spacing w:after="0" w:line="360" w:lineRule="auto"/>
        <w:jc w:val="center"/>
        <w:rPr>
          <w:rStyle w:val="Pogrubienie"/>
          <w:rFonts w:ascii="Arial" w:hAnsi="Arial" w:cs="Arial"/>
          <w:i/>
          <w:szCs w:val="24"/>
        </w:rPr>
      </w:pPr>
      <w:r>
        <w:rPr>
          <w:rStyle w:val="Pogrubienie"/>
          <w:rFonts w:ascii="Arial" w:hAnsi="Arial" w:cs="Arial"/>
          <w:i/>
          <w:szCs w:val="24"/>
        </w:rPr>
        <w:t>Obwieszczenie</w:t>
      </w:r>
    </w:p>
    <w:p w:rsidR="005E4F0B" w:rsidRPr="00932978" w:rsidRDefault="005E4F0B" w:rsidP="005E4F0B">
      <w:pPr>
        <w:pStyle w:val="Tekstpodstawowy"/>
        <w:spacing w:after="0" w:line="360" w:lineRule="auto"/>
        <w:jc w:val="center"/>
        <w:rPr>
          <w:rStyle w:val="Pogrubienie"/>
          <w:rFonts w:ascii="Arial" w:hAnsi="Arial" w:cs="Arial"/>
          <w:i/>
          <w:sz w:val="16"/>
          <w:szCs w:val="16"/>
        </w:rPr>
      </w:pPr>
    </w:p>
    <w:p w:rsidR="007D4ACA" w:rsidRDefault="005E4F0B" w:rsidP="007D4ACA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 podstawie art. 11a ust.1</w:t>
      </w:r>
      <w:r w:rsidRPr="00FE17D2">
        <w:rPr>
          <w:rFonts w:ascii="Arial" w:hAnsi="Arial" w:cs="Arial"/>
          <w:i/>
          <w:sz w:val="22"/>
          <w:szCs w:val="22"/>
        </w:rPr>
        <w:t xml:space="preserve">, art. </w:t>
      </w:r>
      <w:smartTag w:uri="urn:schemas-microsoft-com:office:smarttags" w:element="metricconverter">
        <w:smartTagPr>
          <w:attr w:name="ProductID" w:val="11f"/>
        </w:smartTagPr>
        <w:r w:rsidRPr="00FE17D2">
          <w:rPr>
            <w:rFonts w:ascii="Arial" w:hAnsi="Arial" w:cs="Arial"/>
            <w:i/>
            <w:sz w:val="22"/>
            <w:szCs w:val="22"/>
          </w:rPr>
          <w:t>11f</w:t>
        </w:r>
      </w:smartTag>
      <w:r>
        <w:rPr>
          <w:rFonts w:ascii="Arial" w:hAnsi="Arial" w:cs="Arial"/>
          <w:i/>
          <w:sz w:val="22"/>
          <w:szCs w:val="22"/>
        </w:rPr>
        <w:t xml:space="preserve"> ust. 3 i 4 </w:t>
      </w:r>
      <w:r w:rsidRPr="00FE17D2">
        <w:rPr>
          <w:rFonts w:ascii="Arial" w:hAnsi="Arial" w:cs="Arial"/>
          <w:i/>
          <w:sz w:val="22"/>
          <w:szCs w:val="22"/>
        </w:rPr>
        <w:t xml:space="preserve"> i art. 17 </w:t>
      </w:r>
      <w:r w:rsidRPr="00C50A35">
        <w:rPr>
          <w:rFonts w:ascii="Arial" w:hAnsi="Arial" w:cs="Arial"/>
          <w:i/>
          <w:sz w:val="21"/>
          <w:szCs w:val="21"/>
        </w:rPr>
        <w:t xml:space="preserve">art. 17 </w:t>
      </w:r>
      <w:r w:rsidRPr="00FE17D2">
        <w:rPr>
          <w:rFonts w:ascii="Arial" w:hAnsi="Arial" w:cs="Arial"/>
          <w:i/>
          <w:sz w:val="22"/>
          <w:szCs w:val="22"/>
        </w:rPr>
        <w:t>us</w:t>
      </w:r>
      <w:r>
        <w:rPr>
          <w:rFonts w:ascii="Arial" w:hAnsi="Arial" w:cs="Arial"/>
          <w:i/>
          <w:sz w:val="22"/>
          <w:szCs w:val="22"/>
        </w:rPr>
        <w:t>tawy z dnia 10 kwietnia 2003r. o szczególnych</w:t>
      </w:r>
      <w:r w:rsidRPr="00FE17D2">
        <w:rPr>
          <w:rFonts w:ascii="Arial" w:hAnsi="Arial" w:cs="Arial"/>
          <w:i/>
          <w:sz w:val="22"/>
          <w:szCs w:val="22"/>
        </w:rPr>
        <w:t xml:space="preserve"> zasadach przygotowania i realizacji inwestycji w zakresie dróg publicznych (</w:t>
      </w:r>
      <w:r>
        <w:rPr>
          <w:rFonts w:ascii="Arial" w:hAnsi="Arial" w:cs="Arial"/>
          <w:i/>
          <w:sz w:val="22"/>
          <w:szCs w:val="22"/>
        </w:rPr>
        <w:t>tekst jednolity Dz. U. z 2017r. poz. 1496 z późniejszymi zmianami</w:t>
      </w:r>
      <w:r w:rsidRPr="00FE17D2">
        <w:rPr>
          <w:rFonts w:ascii="Arial" w:hAnsi="Arial" w:cs="Arial"/>
          <w:i/>
          <w:sz w:val="22"/>
          <w:szCs w:val="22"/>
        </w:rPr>
        <w:t xml:space="preserve">) oraz  art. 104 § </w:t>
      </w:r>
      <w:r>
        <w:rPr>
          <w:rFonts w:ascii="Arial" w:hAnsi="Arial" w:cs="Arial"/>
          <w:i/>
          <w:sz w:val="22"/>
          <w:szCs w:val="22"/>
        </w:rPr>
        <w:t xml:space="preserve">1 i 2 ustawy </w:t>
      </w:r>
      <w:r>
        <w:rPr>
          <w:rFonts w:ascii="Arial" w:hAnsi="Arial" w:cs="Arial"/>
          <w:i/>
          <w:sz w:val="22"/>
          <w:szCs w:val="22"/>
        </w:rPr>
        <w:br/>
        <w:t>z dnia 14 czerwca 1960</w:t>
      </w:r>
      <w:r w:rsidRPr="00FE17D2">
        <w:rPr>
          <w:rFonts w:ascii="Arial" w:hAnsi="Arial" w:cs="Arial"/>
          <w:i/>
          <w:sz w:val="22"/>
          <w:szCs w:val="22"/>
        </w:rPr>
        <w:t xml:space="preserve">r. Kodeks postępowania administracyjnego </w:t>
      </w:r>
      <w:r>
        <w:rPr>
          <w:rFonts w:ascii="Arial" w:hAnsi="Arial" w:cs="Arial"/>
          <w:i/>
          <w:sz w:val="22"/>
          <w:szCs w:val="22"/>
        </w:rPr>
        <w:t xml:space="preserve">(tekst jednolity </w:t>
      </w:r>
      <w:r w:rsidRPr="00FE17D2">
        <w:rPr>
          <w:rFonts w:ascii="Arial" w:hAnsi="Arial" w:cs="Arial"/>
          <w:i/>
          <w:sz w:val="22"/>
          <w:szCs w:val="22"/>
        </w:rPr>
        <w:t>Dz. U. z 2017</w:t>
      </w:r>
      <w:r>
        <w:rPr>
          <w:rFonts w:ascii="Arial" w:hAnsi="Arial" w:cs="Arial"/>
          <w:i/>
          <w:sz w:val="22"/>
          <w:szCs w:val="22"/>
        </w:rPr>
        <w:t>r.</w:t>
      </w:r>
      <w:r w:rsidRPr="00FE17D2">
        <w:rPr>
          <w:rFonts w:ascii="Arial" w:hAnsi="Arial" w:cs="Arial"/>
          <w:i/>
          <w:sz w:val="22"/>
          <w:szCs w:val="22"/>
        </w:rPr>
        <w:t xml:space="preserve"> poz. 1257</w:t>
      </w:r>
      <w:r>
        <w:rPr>
          <w:rFonts w:ascii="Arial" w:hAnsi="Arial" w:cs="Arial"/>
          <w:i/>
          <w:sz w:val="22"/>
          <w:szCs w:val="22"/>
        </w:rPr>
        <w:t xml:space="preserve"> z </w:t>
      </w:r>
      <w:r w:rsidRPr="00FE17D2">
        <w:rPr>
          <w:rFonts w:ascii="Arial" w:hAnsi="Arial" w:cs="Arial"/>
          <w:i/>
          <w:sz w:val="22"/>
          <w:szCs w:val="22"/>
        </w:rPr>
        <w:t>późniejszymi zmianami)</w:t>
      </w:r>
      <w:r>
        <w:rPr>
          <w:rFonts w:ascii="Arial" w:hAnsi="Arial" w:cs="Arial"/>
          <w:i/>
          <w:sz w:val="22"/>
          <w:szCs w:val="22"/>
        </w:rPr>
        <w:t xml:space="preserve"> zawiadamiam</w:t>
      </w:r>
      <w:r w:rsidR="00C2521A">
        <w:rPr>
          <w:rFonts w:ascii="Arial" w:hAnsi="Arial" w:cs="Arial"/>
          <w:i/>
          <w:sz w:val="22"/>
          <w:szCs w:val="22"/>
        </w:rPr>
        <w:t xml:space="preserve">, że w dniu </w:t>
      </w:r>
      <w:r w:rsidR="007D4ACA">
        <w:rPr>
          <w:rFonts w:ascii="Arial" w:hAnsi="Arial" w:cs="Arial"/>
          <w:i/>
          <w:sz w:val="22"/>
          <w:szCs w:val="22"/>
        </w:rPr>
        <w:t>11.10</w:t>
      </w:r>
      <w:r w:rsidR="00932978">
        <w:rPr>
          <w:rFonts w:ascii="Arial" w:hAnsi="Arial" w:cs="Arial"/>
          <w:i/>
          <w:sz w:val="22"/>
          <w:szCs w:val="22"/>
        </w:rPr>
        <w:t>.2018r</w:t>
      </w:r>
      <w:r w:rsidR="00932978" w:rsidRPr="00FE17D2">
        <w:rPr>
          <w:rFonts w:ascii="Arial" w:hAnsi="Arial" w:cs="Arial"/>
          <w:i/>
          <w:sz w:val="22"/>
          <w:szCs w:val="22"/>
        </w:rPr>
        <w:t xml:space="preserve">. </w:t>
      </w:r>
      <w:r w:rsidR="00932978" w:rsidRPr="00C50A35">
        <w:rPr>
          <w:rFonts w:ascii="Arial" w:hAnsi="Arial" w:cs="Arial"/>
          <w:i/>
          <w:sz w:val="21"/>
          <w:szCs w:val="21"/>
        </w:rPr>
        <w:t xml:space="preserve">wydana została na rzecz Prezydenta Miasta Tarnobrzega; 39-400 Tarnobrzeg ul. Kościuszki 32 – zarządcy dróg gminnych </w:t>
      </w:r>
      <w:r w:rsidR="00932978">
        <w:rPr>
          <w:rFonts w:ascii="Arial" w:hAnsi="Arial" w:cs="Arial"/>
          <w:i/>
          <w:sz w:val="21"/>
          <w:szCs w:val="21"/>
        </w:rPr>
        <w:br/>
      </w:r>
      <w:r w:rsidR="00932978" w:rsidRPr="00C50A35">
        <w:rPr>
          <w:rFonts w:ascii="Arial" w:hAnsi="Arial" w:cs="Arial"/>
          <w:i/>
          <w:sz w:val="21"/>
          <w:szCs w:val="21"/>
        </w:rPr>
        <w:t>na terenie miasta Tarnobrzega</w:t>
      </w:r>
      <w:r w:rsidR="00932978" w:rsidRPr="00FE17D2">
        <w:rPr>
          <w:rFonts w:ascii="Arial" w:hAnsi="Arial" w:cs="Arial"/>
          <w:i/>
          <w:sz w:val="22"/>
          <w:szCs w:val="22"/>
        </w:rPr>
        <w:t>,</w:t>
      </w:r>
      <w:r w:rsidR="00932978">
        <w:rPr>
          <w:rFonts w:ascii="Arial" w:hAnsi="Arial" w:cs="Arial"/>
          <w:i/>
          <w:sz w:val="22"/>
          <w:szCs w:val="22"/>
        </w:rPr>
        <w:t xml:space="preserve"> decyzja Prezydenta Miasta Tar</w:t>
      </w:r>
      <w:r w:rsidR="007D4ACA">
        <w:rPr>
          <w:rFonts w:ascii="Arial" w:hAnsi="Arial" w:cs="Arial"/>
          <w:i/>
          <w:sz w:val="22"/>
          <w:szCs w:val="22"/>
        </w:rPr>
        <w:t>nobrzega znak: UAB-III.6740.4.3.2018 Nr 4</w:t>
      </w:r>
      <w:r w:rsidR="00932978">
        <w:rPr>
          <w:rFonts w:ascii="Arial" w:hAnsi="Arial" w:cs="Arial"/>
          <w:i/>
          <w:sz w:val="22"/>
          <w:szCs w:val="22"/>
        </w:rPr>
        <w:t xml:space="preserve">/18 </w:t>
      </w:r>
      <w:r w:rsidR="00932978" w:rsidRPr="00FE17D2">
        <w:rPr>
          <w:rFonts w:ascii="Arial" w:hAnsi="Arial" w:cs="Arial"/>
          <w:i/>
          <w:sz w:val="22"/>
          <w:szCs w:val="22"/>
        </w:rPr>
        <w:t>o zezwoleniu na realizację inwestycji drogowej pn.</w:t>
      </w:r>
      <w:r w:rsidR="00932978" w:rsidRPr="00E900C1">
        <w:rPr>
          <w:rFonts w:ascii="Arial" w:hAnsi="Arial" w:cs="Arial"/>
          <w:i/>
          <w:sz w:val="22"/>
          <w:szCs w:val="22"/>
        </w:rPr>
        <w:t> </w:t>
      </w:r>
      <w:r w:rsidR="007D4ACA" w:rsidRPr="00E900C1">
        <w:rPr>
          <w:rFonts w:ascii="Arial" w:hAnsi="Arial" w:cs="Arial"/>
          <w:i/>
          <w:sz w:val="22"/>
          <w:szCs w:val="22"/>
        </w:rPr>
        <w:t>pn. </w:t>
      </w:r>
      <w:r w:rsidR="007D4ACA">
        <w:rPr>
          <w:rFonts w:ascii="Arial" w:hAnsi="Arial" w:cs="Arial"/>
          <w:b/>
          <w:i/>
          <w:sz w:val="22"/>
          <w:szCs w:val="22"/>
        </w:rPr>
        <w:t xml:space="preserve">„Przebudowa drogi gminnej ulicy Kochanowskiego w Tarnobrzegu” </w:t>
      </w:r>
      <w:r w:rsidR="007D4ACA">
        <w:rPr>
          <w:rFonts w:ascii="Arial" w:hAnsi="Arial" w:cs="Arial"/>
          <w:i/>
          <w:sz w:val="22"/>
          <w:szCs w:val="22"/>
        </w:rPr>
        <w:t>wraz przebudową chodników, zjazdów i skrzyżowań, przebudową zatok postojowych, budową zatok postojowych i miejsc parkingowych, przebudową kanalizacji deszczowej, sieci elektroenergetycznej, oświetlenia, sieci teletechnicznej i wodociągowej.</w:t>
      </w:r>
    </w:p>
    <w:p w:rsidR="00C2521A" w:rsidRPr="00932978" w:rsidRDefault="00C2521A" w:rsidP="009D6432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7D4ACA" w:rsidRDefault="007D4ACA" w:rsidP="007D4ACA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Cs w:val="24"/>
        </w:rPr>
      </w:pPr>
      <w:r w:rsidRPr="00802B72">
        <w:rPr>
          <w:rFonts w:ascii="Arial" w:hAnsi="Arial" w:cs="Arial"/>
          <w:b/>
          <w:i/>
          <w:szCs w:val="24"/>
        </w:rPr>
        <w:t>Lokalizacja inwestycji na działkach :</w:t>
      </w:r>
    </w:p>
    <w:p w:rsidR="007D4ACA" w:rsidRDefault="007D4ACA" w:rsidP="007D4ACA">
      <w:pPr>
        <w:pStyle w:val="Tekstpodstawowy"/>
        <w:numPr>
          <w:ilvl w:val="0"/>
          <w:numId w:val="25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23DEC">
        <w:rPr>
          <w:rFonts w:ascii="Arial" w:hAnsi="Arial" w:cs="Arial"/>
          <w:b/>
          <w:i/>
          <w:sz w:val="22"/>
          <w:szCs w:val="22"/>
        </w:rPr>
        <w:t>DZI</w:t>
      </w:r>
      <w:r>
        <w:rPr>
          <w:rFonts w:ascii="Arial" w:hAnsi="Arial" w:cs="Arial"/>
          <w:b/>
          <w:i/>
          <w:sz w:val="22"/>
          <w:szCs w:val="22"/>
        </w:rPr>
        <w:t>AŁKI WCHODZĄCE W CAŁOSCI POD INWESTYCJĘ (położone</w:t>
      </w:r>
      <w:r w:rsidRPr="00123DEC">
        <w:rPr>
          <w:rFonts w:ascii="Arial" w:hAnsi="Arial" w:cs="Arial"/>
          <w:b/>
          <w:i/>
          <w:sz w:val="22"/>
          <w:szCs w:val="22"/>
        </w:rPr>
        <w:t xml:space="preserve"> w liniach rozgraniczających te</w:t>
      </w:r>
      <w:r>
        <w:rPr>
          <w:rFonts w:ascii="Arial" w:hAnsi="Arial" w:cs="Arial"/>
          <w:b/>
          <w:i/>
          <w:sz w:val="22"/>
          <w:szCs w:val="22"/>
        </w:rPr>
        <w:t xml:space="preserve">ren – projektowany pas drogowy) 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Nr w ewidencji gruntów – </w:t>
      </w:r>
    </w:p>
    <w:p w:rsidR="007D4ACA" w:rsidRDefault="007D4ACA" w:rsidP="007D4ACA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obręb 12 Tarnobrzeg: 390/1, 390/2,</w:t>
      </w:r>
      <w:r w:rsidRPr="00F12B8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382/17, 399/2, 382/15.</w:t>
      </w:r>
    </w:p>
    <w:p w:rsidR="007D4ACA" w:rsidRPr="0093689D" w:rsidRDefault="007D4ACA" w:rsidP="007D4ACA">
      <w:pPr>
        <w:pStyle w:val="Tekstpodstawowy"/>
        <w:spacing w:after="0"/>
        <w:ind w:left="1080"/>
        <w:rPr>
          <w:rFonts w:ascii="Arial" w:hAnsi="Arial" w:cs="Arial"/>
          <w:b/>
          <w:i/>
          <w:sz w:val="16"/>
          <w:szCs w:val="16"/>
          <w:vertAlign w:val="superscript"/>
        </w:rPr>
      </w:pPr>
    </w:p>
    <w:p w:rsidR="007D4ACA" w:rsidRDefault="007D4ACA" w:rsidP="007D4ACA">
      <w:pPr>
        <w:pStyle w:val="Tekstpodstawowy"/>
        <w:numPr>
          <w:ilvl w:val="0"/>
          <w:numId w:val="25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377EDC">
        <w:rPr>
          <w:rFonts w:ascii="Arial" w:hAnsi="Arial" w:cs="Arial"/>
          <w:b/>
          <w:i/>
          <w:sz w:val="22"/>
          <w:szCs w:val="22"/>
        </w:rPr>
        <w:t xml:space="preserve">DZIAŁKI ULEGAJĄCE PODZIAŁOWI: 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przed podziałem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po podziale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przeznaczone pod inwestycję</w:t>
            </w:r>
          </w:p>
        </w:tc>
      </w:tr>
      <w:tr w:rsidR="007D4ACA" w:rsidTr="008D520E">
        <w:trPr>
          <w:jc w:val="center"/>
        </w:trPr>
        <w:tc>
          <w:tcPr>
            <w:tcW w:w="9212" w:type="dxa"/>
            <w:gridSpan w:val="3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obręb 12 Tarnobrzeg</w:t>
            </w:r>
          </w:p>
        </w:tc>
      </w:tr>
      <w:tr w:rsidR="007D4ACA" w:rsidTr="008D520E">
        <w:trPr>
          <w:trHeight w:val="260"/>
          <w:jc w:val="center"/>
        </w:trPr>
        <w:tc>
          <w:tcPr>
            <w:tcW w:w="3070" w:type="dxa"/>
            <w:vAlign w:val="center"/>
          </w:tcPr>
          <w:p w:rsidR="007D4ACA" w:rsidRPr="00377EDC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389/9</w:t>
            </w:r>
          </w:p>
        </w:tc>
        <w:tc>
          <w:tcPr>
            <w:tcW w:w="3071" w:type="dxa"/>
            <w:vAlign w:val="center"/>
          </w:tcPr>
          <w:p w:rsidR="007D4ACA" w:rsidRPr="00377EDC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389/10, 389/11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389/10</w:t>
            </w:r>
          </w:p>
        </w:tc>
      </w:tr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391/4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391/5, 391/6</w:t>
            </w:r>
          </w:p>
        </w:tc>
        <w:tc>
          <w:tcPr>
            <w:tcW w:w="3071" w:type="dxa"/>
            <w:vAlign w:val="center"/>
          </w:tcPr>
          <w:p w:rsidR="007D4ACA" w:rsidRPr="00CA1BFF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391/5</w:t>
            </w:r>
          </w:p>
        </w:tc>
      </w:tr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396/1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396/3, 396/4</w:t>
            </w:r>
          </w:p>
        </w:tc>
        <w:tc>
          <w:tcPr>
            <w:tcW w:w="3071" w:type="dxa"/>
            <w:vAlign w:val="center"/>
          </w:tcPr>
          <w:p w:rsidR="007D4ACA" w:rsidRPr="00CA1BFF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396/4</w:t>
            </w:r>
          </w:p>
        </w:tc>
      </w:tr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387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387/1, 387/2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387/1</w:t>
            </w:r>
          </w:p>
        </w:tc>
      </w:tr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3721/4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3721/7, 3721/8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3721/8</w:t>
            </w:r>
          </w:p>
        </w:tc>
      </w:tr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3721/6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3721/9, 3721/10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3721/10</w:t>
            </w:r>
          </w:p>
        </w:tc>
      </w:tr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397/3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397/4, 397/5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397/5</w:t>
            </w:r>
          </w:p>
        </w:tc>
      </w:tr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382/18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382/19, 382/20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382/19</w:t>
            </w:r>
          </w:p>
        </w:tc>
      </w:tr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401/8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401/35, 401/36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401/36</w:t>
            </w:r>
          </w:p>
        </w:tc>
      </w:tr>
      <w:tr w:rsidR="007D4ACA" w:rsidTr="008D520E">
        <w:trPr>
          <w:jc w:val="center"/>
        </w:trPr>
        <w:tc>
          <w:tcPr>
            <w:tcW w:w="3070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401/15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401/37, 401/38</w:t>
            </w:r>
          </w:p>
        </w:tc>
        <w:tc>
          <w:tcPr>
            <w:tcW w:w="3071" w:type="dxa"/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401/38</w:t>
            </w:r>
          </w:p>
        </w:tc>
      </w:tr>
      <w:tr w:rsidR="007D4ACA" w:rsidTr="007D4ACA">
        <w:trPr>
          <w:jc w:val="center"/>
        </w:trPr>
        <w:tc>
          <w:tcPr>
            <w:tcW w:w="3070" w:type="dxa"/>
            <w:tcBorders>
              <w:bottom w:val="nil"/>
            </w:tcBorders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400/1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400/3, 400/4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400/4</w:t>
            </w:r>
          </w:p>
        </w:tc>
      </w:tr>
      <w:tr w:rsidR="007D4ACA" w:rsidTr="007D4ACA">
        <w:trPr>
          <w:jc w:val="center"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ACA" w:rsidRDefault="007D4ACA" w:rsidP="008D520E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7D4ACA" w:rsidRPr="007D4ACA" w:rsidRDefault="007D4ACA" w:rsidP="007D4ACA">
      <w:pPr>
        <w:pStyle w:val="Tekstpodstawowy"/>
        <w:numPr>
          <w:ilvl w:val="0"/>
          <w:numId w:val="25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7D4ACA">
        <w:rPr>
          <w:rFonts w:ascii="Arial" w:hAnsi="Arial" w:cs="Arial"/>
          <w:b/>
          <w:i/>
          <w:sz w:val="22"/>
          <w:szCs w:val="22"/>
        </w:rPr>
        <w:t>DZIAŁKI POŁOŻONE W TERENIE NIEZBĘDNYM DLA OBIEKTÓW BUDOWLANYCH –  przeznaczone pod</w:t>
      </w:r>
      <w:r w:rsidRPr="007D4ACA">
        <w:rPr>
          <w:rFonts w:ascii="Arial" w:hAnsi="Arial" w:cs="Arial"/>
          <w:i/>
          <w:szCs w:val="24"/>
        </w:rPr>
        <w:t xml:space="preserve"> </w:t>
      </w:r>
      <w:r w:rsidRPr="007D4ACA">
        <w:rPr>
          <w:rFonts w:ascii="Arial" w:hAnsi="Arial" w:cs="Arial"/>
          <w:b/>
          <w:i/>
          <w:sz w:val="22"/>
          <w:szCs w:val="22"/>
        </w:rPr>
        <w:t xml:space="preserve">przebudowę i zabezpieczenie sieci </w:t>
      </w:r>
    </w:p>
    <w:p w:rsidR="007D4ACA" w:rsidRPr="00E259ED" w:rsidRDefault="007D4ACA" w:rsidP="007D4ACA">
      <w:pPr>
        <w:pStyle w:val="Tekstpodstawowy"/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obręb 12 Tarnobrzeg</w:t>
      </w:r>
      <w:r w:rsidRPr="00E259ED">
        <w:rPr>
          <w:rFonts w:ascii="Arial" w:hAnsi="Arial" w:cs="Arial"/>
          <w:b/>
          <w:i/>
          <w:color w:val="auto"/>
          <w:sz w:val="22"/>
          <w:szCs w:val="22"/>
        </w:rPr>
        <w:t xml:space="preserve">: </w:t>
      </w:r>
      <w:r>
        <w:rPr>
          <w:rFonts w:ascii="Arial" w:hAnsi="Arial" w:cs="Arial"/>
          <w:b/>
          <w:i/>
          <w:color w:val="auto"/>
          <w:sz w:val="22"/>
          <w:szCs w:val="22"/>
        </w:rPr>
        <w:t xml:space="preserve">327/2, </w:t>
      </w:r>
      <w:r w:rsidRPr="00E259ED">
        <w:rPr>
          <w:rFonts w:ascii="Arial" w:hAnsi="Arial" w:cs="Arial"/>
          <w:b/>
          <w:i/>
          <w:color w:val="auto"/>
          <w:sz w:val="22"/>
          <w:szCs w:val="22"/>
        </w:rPr>
        <w:t>367/20, 382/16, 383, 385,</w:t>
      </w:r>
      <w:r w:rsidRPr="00E259ED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E259ED">
        <w:rPr>
          <w:rFonts w:ascii="Arial" w:hAnsi="Arial" w:cs="Arial"/>
          <w:b/>
          <w:i/>
          <w:color w:val="auto"/>
          <w:sz w:val="22"/>
          <w:szCs w:val="22"/>
        </w:rPr>
        <w:t>386, 387/2, 397/4,</w:t>
      </w:r>
      <w:r w:rsidRPr="00E259ED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E259ED">
        <w:rPr>
          <w:rFonts w:ascii="Arial" w:hAnsi="Arial" w:cs="Arial"/>
          <w:b/>
          <w:i/>
          <w:color w:val="auto"/>
          <w:sz w:val="22"/>
          <w:szCs w:val="22"/>
        </w:rPr>
        <w:t>415,</w:t>
      </w:r>
      <w:r w:rsidRPr="00E259ED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E259ED">
        <w:rPr>
          <w:rFonts w:ascii="Arial" w:hAnsi="Arial" w:cs="Arial"/>
          <w:b/>
          <w:i/>
          <w:color w:val="auto"/>
          <w:sz w:val="22"/>
          <w:szCs w:val="22"/>
        </w:rPr>
        <w:t>401/32, 401/35, 401/37.</w:t>
      </w:r>
    </w:p>
    <w:p w:rsidR="00C2521A" w:rsidRPr="00C2521A" w:rsidRDefault="00C2521A" w:rsidP="00C2521A">
      <w:pPr>
        <w:pStyle w:val="Tekstpodstawowy"/>
        <w:spacing w:after="0"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C2521A" w:rsidRPr="00C2521A" w:rsidRDefault="00C2521A" w:rsidP="00C50A35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B58DF" w:rsidRPr="00C2521A" w:rsidRDefault="00E72957" w:rsidP="00C50A35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2521A">
        <w:rPr>
          <w:rFonts w:ascii="Arial" w:hAnsi="Arial" w:cs="Arial"/>
          <w:i/>
          <w:sz w:val="22"/>
          <w:szCs w:val="22"/>
        </w:rPr>
        <w:t>Z treścią przedmiotowej decyzji można zapoznać się w budynku Ur</w:t>
      </w:r>
      <w:r w:rsidR="003D4964" w:rsidRPr="00C2521A">
        <w:rPr>
          <w:rFonts w:ascii="Arial" w:hAnsi="Arial" w:cs="Arial"/>
          <w:i/>
          <w:sz w:val="22"/>
          <w:szCs w:val="22"/>
        </w:rPr>
        <w:t>zędu Miasta Tarnobrzeg</w:t>
      </w:r>
      <w:r w:rsidR="00C50A35" w:rsidRPr="00C2521A">
        <w:rPr>
          <w:rFonts w:ascii="Arial" w:hAnsi="Arial" w:cs="Arial"/>
          <w:i/>
          <w:sz w:val="22"/>
          <w:szCs w:val="22"/>
        </w:rPr>
        <w:t>a</w:t>
      </w:r>
      <w:r w:rsidR="003D4964" w:rsidRPr="00C2521A">
        <w:rPr>
          <w:rFonts w:ascii="Arial" w:hAnsi="Arial" w:cs="Arial"/>
          <w:i/>
          <w:sz w:val="22"/>
          <w:szCs w:val="22"/>
        </w:rPr>
        <w:t xml:space="preserve"> przy ul. </w:t>
      </w:r>
      <w:r w:rsidRPr="00C2521A">
        <w:rPr>
          <w:rFonts w:ascii="Arial" w:hAnsi="Arial" w:cs="Arial"/>
          <w:i/>
          <w:sz w:val="22"/>
          <w:szCs w:val="22"/>
        </w:rPr>
        <w:t xml:space="preserve">Mickiewicza 7 w Tarnobrzegu </w:t>
      </w:r>
      <w:r w:rsidR="00C50A35" w:rsidRPr="00C2521A">
        <w:rPr>
          <w:rFonts w:ascii="Arial" w:hAnsi="Arial" w:cs="Arial"/>
          <w:i/>
          <w:sz w:val="22"/>
          <w:szCs w:val="22"/>
        </w:rPr>
        <w:t>–</w:t>
      </w:r>
      <w:r w:rsidRPr="00C2521A">
        <w:rPr>
          <w:rFonts w:ascii="Arial" w:hAnsi="Arial" w:cs="Arial"/>
          <w:i/>
          <w:sz w:val="22"/>
          <w:szCs w:val="22"/>
        </w:rPr>
        <w:t xml:space="preserve"> Biuro Obsługi Interesantów</w:t>
      </w:r>
      <w:r w:rsidR="00C50A35" w:rsidRPr="00C2521A">
        <w:rPr>
          <w:rFonts w:ascii="Arial" w:hAnsi="Arial" w:cs="Arial"/>
          <w:i/>
          <w:sz w:val="22"/>
          <w:szCs w:val="22"/>
        </w:rPr>
        <w:t xml:space="preserve"> – </w:t>
      </w:r>
      <w:r w:rsidRPr="00C2521A">
        <w:rPr>
          <w:rFonts w:ascii="Arial" w:hAnsi="Arial" w:cs="Arial"/>
          <w:i/>
          <w:sz w:val="22"/>
          <w:szCs w:val="22"/>
        </w:rPr>
        <w:t>stanowisko nr 1, Wydział Urbanisty</w:t>
      </w:r>
      <w:r w:rsidR="00C50A35" w:rsidRPr="00C2521A">
        <w:rPr>
          <w:rFonts w:ascii="Arial" w:hAnsi="Arial" w:cs="Arial"/>
          <w:i/>
          <w:sz w:val="22"/>
          <w:szCs w:val="22"/>
        </w:rPr>
        <w:t>ki, Architektury i Budownictwa</w:t>
      </w:r>
      <w:r w:rsidRPr="00C2521A">
        <w:rPr>
          <w:rFonts w:ascii="Arial" w:hAnsi="Arial" w:cs="Arial"/>
          <w:i/>
          <w:sz w:val="22"/>
          <w:szCs w:val="22"/>
        </w:rPr>
        <w:t>.</w:t>
      </w:r>
    </w:p>
    <w:p w:rsidR="00E72957" w:rsidRPr="00C2521A" w:rsidRDefault="00E72957" w:rsidP="00C50A35">
      <w:pPr>
        <w:pStyle w:val="Tekstpodstawowy"/>
        <w:spacing w:after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2521A">
        <w:rPr>
          <w:rFonts w:ascii="Arial" w:hAnsi="Arial" w:cs="Arial"/>
          <w:i/>
          <w:sz w:val="22"/>
          <w:szCs w:val="22"/>
        </w:rPr>
        <w:t>Pouczenie o przysługujących środkach od</w:t>
      </w:r>
      <w:r w:rsidR="00C50A35" w:rsidRPr="00C2521A">
        <w:rPr>
          <w:rFonts w:ascii="Arial" w:hAnsi="Arial" w:cs="Arial"/>
          <w:i/>
          <w:sz w:val="22"/>
          <w:szCs w:val="22"/>
        </w:rPr>
        <w:t>wołania  zawarte jest w decyzji</w:t>
      </w:r>
      <w:r w:rsidRPr="00C2521A">
        <w:rPr>
          <w:rFonts w:ascii="Arial" w:hAnsi="Arial" w:cs="Arial"/>
          <w:i/>
          <w:sz w:val="22"/>
          <w:szCs w:val="22"/>
        </w:rPr>
        <w:t>.</w:t>
      </w:r>
    </w:p>
    <w:p w:rsidR="00E72957" w:rsidRDefault="00E72957" w:rsidP="0042754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932978" w:rsidRDefault="00932978" w:rsidP="0042754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932978" w:rsidRPr="00C2521A" w:rsidRDefault="00932978" w:rsidP="0042754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E72957" w:rsidRPr="00366C04" w:rsidRDefault="00E72957" w:rsidP="0042754B">
      <w:pPr>
        <w:pStyle w:val="Tekstpodstawowy"/>
        <w:spacing w:after="0"/>
        <w:jc w:val="both"/>
        <w:rPr>
          <w:rFonts w:ascii="Arial" w:hAnsi="Arial" w:cs="Arial"/>
          <w:i/>
          <w:sz w:val="22"/>
          <w:szCs w:val="22"/>
        </w:rPr>
      </w:pPr>
    </w:p>
    <w:p w:rsidR="00C565C4" w:rsidRDefault="00C565C4">
      <w:pPr>
        <w:pStyle w:val="Tekstpodstawowy"/>
        <w:spacing w:after="0"/>
        <w:rPr>
          <w:rFonts w:ascii="Arial" w:hAnsi="Arial"/>
          <w:sz w:val="20"/>
        </w:rPr>
      </w:pPr>
    </w:p>
    <w:sectPr w:rsidR="00C565C4" w:rsidSect="008F4826">
      <w:footerReference w:type="even" r:id="rId7"/>
      <w:footerReference w:type="default" r:id="rId8"/>
      <w:footnotePr>
        <w:pos w:val="beneathText"/>
      </w:footnotePr>
      <w:pgSz w:w="12240" w:h="15840"/>
      <w:pgMar w:top="851" w:right="104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AA" w:rsidRDefault="00F925AA" w:rsidP="006C77AA">
      <w:pPr>
        <w:pStyle w:val="Tekstpodstawowy"/>
      </w:pPr>
      <w:r>
        <w:separator/>
      </w:r>
    </w:p>
  </w:endnote>
  <w:endnote w:type="continuationSeparator" w:id="1">
    <w:p w:rsidR="00F925AA" w:rsidRDefault="00F925AA" w:rsidP="006C77AA">
      <w:pPr>
        <w:pStyle w:val="Tekstpodstawowy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95" w:rsidRDefault="00DB1035" w:rsidP="00ED5D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5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3595" w:rsidRDefault="001A3595" w:rsidP="006C77A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595" w:rsidRDefault="00DB1035" w:rsidP="00ED5D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35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4A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A3595" w:rsidRDefault="001A3595" w:rsidP="006C77A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AA" w:rsidRDefault="00F925AA" w:rsidP="006C77AA">
      <w:pPr>
        <w:pStyle w:val="Tekstpodstawowy"/>
      </w:pPr>
      <w:r>
        <w:separator/>
      </w:r>
    </w:p>
  </w:footnote>
  <w:footnote w:type="continuationSeparator" w:id="1">
    <w:p w:rsidR="00F925AA" w:rsidRDefault="00F925AA" w:rsidP="006C77AA">
      <w:pPr>
        <w:pStyle w:val="Tekstpodstawowy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18C0B30"/>
    <w:multiLevelType w:val="hybridMultilevel"/>
    <w:tmpl w:val="62EA22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B7E97"/>
    <w:multiLevelType w:val="hybridMultilevel"/>
    <w:tmpl w:val="84A67872"/>
    <w:lvl w:ilvl="0" w:tplc="0E4CD9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2E83"/>
    <w:multiLevelType w:val="hybridMultilevel"/>
    <w:tmpl w:val="C2F60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55D87"/>
    <w:multiLevelType w:val="hybridMultilevel"/>
    <w:tmpl w:val="CED4291A"/>
    <w:lvl w:ilvl="0" w:tplc="42C26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57C78"/>
    <w:multiLevelType w:val="hybridMultilevel"/>
    <w:tmpl w:val="93300142"/>
    <w:lvl w:ilvl="0" w:tplc="F8D6ABA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66225"/>
    <w:multiLevelType w:val="hybridMultilevel"/>
    <w:tmpl w:val="BFFCD9DE"/>
    <w:lvl w:ilvl="0" w:tplc="F8D6AB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30559"/>
    <w:multiLevelType w:val="singleLevel"/>
    <w:tmpl w:val="13560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2"/>
        <w:szCs w:val="22"/>
      </w:rPr>
    </w:lvl>
  </w:abstractNum>
  <w:abstractNum w:abstractNumId="10">
    <w:nsid w:val="2FCD13F3"/>
    <w:multiLevelType w:val="hybridMultilevel"/>
    <w:tmpl w:val="F4E20592"/>
    <w:lvl w:ilvl="0" w:tplc="360CE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3D3C63"/>
    <w:multiLevelType w:val="hybridMultilevel"/>
    <w:tmpl w:val="B72472D6"/>
    <w:lvl w:ilvl="0" w:tplc="F8D6ABAE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6518C2"/>
    <w:multiLevelType w:val="hybridMultilevel"/>
    <w:tmpl w:val="C2EA195E"/>
    <w:lvl w:ilvl="0" w:tplc="FC9EF7DA">
      <w:start w:val="1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8D6ABAE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A9CD5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D53E1"/>
    <w:multiLevelType w:val="hybridMultilevel"/>
    <w:tmpl w:val="5DD07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3C3DB7"/>
    <w:multiLevelType w:val="hybridMultilevel"/>
    <w:tmpl w:val="9AE606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E42524"/>
    <w:multiLevelType w:val="hybridMultilevel"/>
    <w:tmpl w:val="00FC35B0"/>
    <w:lvl w:ilvl="0" w:tplc="2F5C273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>
    <w:nsid w:val="3F38117C"/>
    <w:multiLevelType w:val="hybridMultilevel"/>
    <w:tmpl w:val="EFD8E9FA"/>
    <w:lvl w:ilvl="0" w:tplc="FB44F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CB5C79"/>
    <w:multiLevelType w:val="hybridMultilevel"/>
    <w:tmpl w:val="C192B3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46F25"/>
    <w:multiLevelType w:val="hybridMultilevel"/>
    <w:tmpl w:val="E70C7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C6773D"/>
    <w:multiLevelType w:val="hybridMultilevel"/>
    <w:tmpl w:val="F36653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712BA"/>
    <w:multiLevelType w:val="hybridMultilevel"/>
    <w:tmpl w:val="4D7E2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D0856"/>
    <w:multiLevelType w:val="hybridMultilevel"/>
    <w:tmpl w:val="785E3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D6263"/>
    <w:multiLevelType w:val="hybridMultilevel"/>
    <w:tmpl w:val="6B9CC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A11733"/>
    <w:multiLevelType w:val="hybridMultilevel"/>
    <w:tmpl w:val="4886BDA6"/>
    <w:lvl w:ilvl="0" w:tplc="F8D6ABAE">
      <w:start w:val="1"/>
      <w:numFmt w:val="bullet"/>
      <w:lvlText w:val="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7572602B"/>
    <w:multiLevelType w:val="hybridMultilevel"/>
    <w:tmpl w:val="156E97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BE4A8A"/>
    <w:multiLevelType w:val="hybridMultilevel"/>
    <w:tmpl w:val="97F292FA"/>
    <w:lvl w:ilvl="0" w:tplc="F8D6AB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144B92"/>
    <w:multiLevelType w:val="hybridMultilevel"/>
    <w:tmpl w:val="DBE20112"/>
    <w:lvl w:ilvl="0" w:tplc="370E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433B26"/>
    <w:multiLevelType w:val="hybridMultilevel"/>
    <w:tmpl w:val="D54C7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"/>
  </w:num>
  <w:num w:numId="5">
    <w:abstractNumId w:val="23"/>
  </w:num>
  <w:num w:numId="6">
    <w:abstractNumId w:val="26"/>
  </w:num>
  <w:num w:numId="7">
    <w:abstractNumId w:val="11"/>
  </w:num>
  <w:num w:numId="8">
    <w:abstractNumId w:val="25"/>
  </w:num>
  <w:num w:numId="9">
    <w:abstractNumId w:val="22"/>
  </w:num>
  <w:num w:numId="10">
    <w:abstractNumId w:val="4"/>
  </w:num>
  <w:num w:numId="11">
    <w:abstractNumId w:val="8"/>
  </w:num>
  <w:num w:numId="12">
    <w:abstractNumId w:val="21"/>
  </w:num>
  <w:num w:numId="13">
    <w:abstractNumId w:val="19"/>
  </w:num>
  <w:num w:numId="14">
    <w:abstractNumId w:val="2"/>
  </w:num>
  <w:num w:numId="15">
    <w:abstractNumId w:val="12"/>
  </w:num>
  <w:num w:numId="16">
    <w:abstractNumId w:val="9"/>
  </w:num>
  <w:num w:numId="17">
    <w:abstractNumId w:val="10"/>
  </w:num>
  <w:num w:numId="18">
    <w:abstractNumId w:val="15"/>
  </w:num>
  <w:num w:numId="19">
    <w:abstractNumId w:val="7"/>
  </w:num>
  <w:num w:numId="20">
    <w:abstractNumId w:val="1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3"/>
  </w:num>
  <w:num w:numId="25">
    <w:abstractNumId w:val="16"/>
  </w:num>
  <w:num w:numId="26">
    <w:abstractNumId w:val="27"/>
  </w:num>
  <w:num w:numId="27">
    <w:abstractNumId w:val="24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1F731F"/>
    <w:rsid w:val="0000057D"/>
    <w:rsid w:val="00003CEA"/>
    <w:rsid w:val="00006E20"/>
    <w:rsid w:val="00010234"/>
    <w:rsid w:val="00023E0A"/>
    <w:rsid w:val="000254E7"/>
    <w:rsid w:val="000342B6"/>
    <w:rsid w:val="00044DE4"/>
    <w:rsid w:val="00045F00"/>
    <w:rsid w:val="00047064"/>
    <w:rsid w:val="00057D29"/>
    <w:rsid w:val="00063C84"/>
    <w:rsid w:val="00064C5B"/>
    <w:rsid w:val="0006685E"/>
    <w:rsid w:val="00073838"/>
    <w:rsid w:val="000747E3"/>
    <w:rsid w:val="00084B04"/>
    <w:rsid w:val="000857AA"/>
    <w:rsid w:val="00092E2A"/>
    <w:rsid w:val="00094746"/>
    <w:rsid w:val="000A3931"/>
    <w:rsid w:val="000A7DB8"/>
    <w:rsid w:val="000D5D20"/>
    <w:rsid w:val="000D5F8D"/>
    <w:rsid w:val="000D7749"/>
    <w:rsid w:val="000E5353"/>
    <w:rsid w:val="001200F2"/>
    <w:rsid w:val="00122866"/>
    <w:rsid w:val="00134090"/>
    <w:rsid w:val="001535AC"/>
    <w:rsid w:val="00181798"/>
    <w:rsid w:val="00186A17"/>
    <w:rsid w:val="0019292F"/>
    <w:rsid w:val="001A1035"/>
    <w:rsid w:val="001A3595"/>
    <w:rsid w:val="001C0F03"/>
    <w:rsid w:val="001D4433"/>
    <w:rsid w:val="001E0708"/>
    <w:rsid w:val="001E0EC3"/>
    <w:rsid w:val="001E3C1D"/>
    <w:rsid w:val="001F4C22"/>
    <w:rsid w:val="001F731F"/>
    <w:rsid w:val="0022149F"/>
    <w:rsid w:val="00224BFD"/>
    <w:rsid w:val="00224FF5"/>
    <w:rsid w:val="00233261"/>
    <w:rsid w:val="00235CCC"/>
    <w:rsid w:val="00236523"/>
    <w:rsid w:val="00242391"/>
    <w:rsid w:val="00251829"/>
    <w:rsid w:val="00256F05"/>
    <w:rsid w:val="0025790C"/>
    <w:rsid w:val="00262B80"/>
    <w:rsid w:val="0026498D"/>
    <w:rsid w:val="00267F56"/>
    <w:rsid w:val="0027282F"/>
    <w:rsid w:val="00272834"/>
    <w:rsid w:val="0027439F"/>
    <w:rsid w:val="0028159B"/>
    <w:rsid w:val="002844E5"/>
    <w:rsid w:val="00286A18"/>
    <w:rsid w:val="00296084"/>
    <w:rsid w:val="00297C2C"/>
    <w:rsid w:val="002B1935"/>
    <w:rsid w:val="002B62A3"/>
    <w:rsid w:val="002D26D9"/>
    <w:rsid w:val="002D5250"/>
    <w:rsid w:val="002D6872"/>
    <w:rsid w:val="002E2096"/>
    <w:rsid w:val="002F1431"/>
    <w:rsid w:val="002F364B"/>
    <w:rsid w:val="00314F95"/>
    <w:rsid w:val="00316848"/>
    <w:rsid w:val="00317070"/>
    <w:rsid w:val="003215A5"/>
    <w:rsid w:val="00321678"/>
    <w:rsid w:val="00324AED"/>
    <w:rsid w:val="003365D0"/>
    <w:rsid w:val="003466FB"/>
    <w:rsid w:val="003543F8"/>
    <w:rsid w:val="00362B17"/>
    <w:rsid w:val="00362EC6"/>
    <w:rsid w:val="00366C04"/>
    <w:rsid w:val="0037267F"/>
    <w:rsid w:val="00372CDB"/>
    <w:rsid w:val="0037326C"/>
    <w:rsid w:val="0038584B"/>
    <w:rsid w:val="003930A5"/>
    <w:rsid w:val="00397B1C"/>
    <w:rsid w:val="00397EDD"/>
    <w:rsid w:val="003A05B6"/>
    <w:rsid w:val="003A3F7F"/>
    <w:rsid w:val="003B7CC6"/>
    <w:rsid w:val="003C16BA"/>
    <w:rsid w:val="003D01DF"/>
    <w:rsid w:val="003D100D"/>
    <w:rsid w:val="003D1E34"/>
    <w:rsid w:val="003D4964"/>
    <w:rsid w:val="003D6F32"/>
    <w:rsid w:val="003D7E97"/>
    <w:rsid w:val="003E7CEE"/>
    <w:rsid w:val="003F1752"/>
    <w:rsid w:val="003F7B4A"/>
    <w:rsid w:val="00401689"/>
    <w:rsid w:val="004035D0"/>
    <w:rsid w:val="00405712"/>
    <w:rsid w:val="00406EFA"/>
    <w:rsid w:val="00410F0C"/>
    <w:rsid w:val="004158E8"/>
    <w:rsid w:val="004176D6"/>
    <w:rsid w:val="004256FC"/>
    <w:rsid w:val="00427356"/>
    <w:rsid w:val="0042754B"/>
    <w:rsid w:val="00440EBD"/>
    <w:rsid w:val="004714A3"/>
    <w:rsid w:val="00484F71"/>
    <w:rsid w:val="00487EAD"/>
    <w:rsid w:val="00496D61"/>
    <w:rsid w:val="004A597A"/>
    <w:rsid w:val="004A77BF"/>
    <w:rsid w:val="004B09C7"/>
    <w:rsid w:val="004B4D69"/>
    <w:rsid w:val="004C1C7F"/>
    <w:rsid w:val="004E4921"/>
    <w:rsid w:val="004F3CB9"/>
    <w:rsid w:val="004F6636"/>
    <w:rsid w:val="004F7FAC"/>
    <w:rsid w:val="00506CF0"/>
    <w:rsid w:val="00511C01"/>
    <w:rsid w:val="00516784"/>
    <w:rsid w:val="00520A1E"/>
    <w:rsid w:val="00523D49"/>
    <w:rsid w:val="00542AC5"/>
    <w:rsid w:val="005434E7"/>
    <w:rsid w:val="00557704"/>
    <w:rsid w:val="00562AC3"/>
    <w:rsid w:val="00576DAA"/>
    <w:rsid w:val="0058240D"/>
    <w:rsid w:val="005858D4"/>
    <w:rsid w:val="00596B41"/>
    <w:rsid w:val="005B14DD"/>
    <w:rsid w:val="005C08A6"/>
    <w:rsid w:val="005C4CF0"/>
    <w:rsid w:val="005C5CA9"/>
    <w:rsid w:val="005D1C3E"/>
    <w:rsid w:val="005E4543"/>
    <w:rsid w:val="005E4F0B"/>
    <w:rsid w:val="005F338B"/>
    <w:rsid w:val="00625463"/>
    <w:rsid w:val="00627591"/>
    <w:rsid w:val="006323BB"/>
    <w:rsid w:val="006333DC"/>
    <w:rsid w:val="00651B8F"/>
    <w:rsid w:val="00653021"/>
    <w:rsid w:val="0066153F"/>
    <w:rsid w:val="0066340C"/>
    <w:rsid w:val="00663A60"/>
    <w:rsid w:val="00666132"/>
    <w:rsid w:val="00671BF5"/>
    <w:rsid w:val="0068095C"/>
    <w:rsid w:val="0068178D"/>
    <w:rsid w:val="0068249F"/>
    <w:rsid w:val="0068732F"/>
    <w:rsid w:val="00693FAD"/>
    <w:rsid w:val="006A3452"/>
    <w:rsid w:val="006A5C0D"/>
    <w:rsid w:val="006C1E65"/>
    <w:rsid w:val="006C6B49"/>
    <w:rsid w:val="006C77AA"/>
    <w:rsid w:val="006E5781"/>
    <w:rsid w:val="006F061C"/>
    <w:rsid w:val="006F218C"/>
    <w:rsid w:val="006F23F2"/>
    <w:rsid w:val="006F5665"/>
    <w:rsid w:val="006F6D9E"/>
    <w:rsid w:val="00702F99"/>
    <w:rsid w:val="007145D8"/>
    <w:rsid w:val="0074101C"/>
    <w:rsid w:val="007455A9"/>
    <w:rsid w:val="00752AFD"/>
    <w:rsid w:val="007555B6"/>
    <w:rsid w:val="00773705"/>
    <w:rsid w:val="00773FFE"/>
    <w:rsid w:val="00777519"/>
    <w:rsid w:val="00783417"/>
    <w:rsid w:val="007943CB"/>
    <w:rsid w:val="00796381"/>
    <w:rsid w:val="00797876"/>
    <w:rsid w:val="007A2883"/>
    <w:rsid w:val="007B65D8"/>
    <w:rsid w:val="007C1878"/>
    <w:rsid w:val="007C1D94"/>
    <w:rsid w:val="007C2C32"/>
    <w:rsid w:val="007C5AF5"/>
    <w:rsid w:val="007D4ACA"/>
    <w:rsid w:val="007D52AB"/>
    <w:rsid w:val="007E1C6E"/>
    <w:rsid w:val="007F285E"/>
    <w:rsid w:val="00802512"/>
    <w:rsid w:val="00802B72"/>
    <w:rsid w:val="00807FD8"/>
    <w:rsid w:val="00812738"/>
    <w:rsid w:val="00815D59"/>
    <w:rsid w:val="00833A51"/>
    <w:rsid w:val="00834831"/>
    <w:rsid w:val="00842958"/>
    <w:rsid w:val="00843910"/>
    <w:rsid w:val="008509D2"/>
    <w:rsid w:val="00854CA2"/>
    <w:rsid w:val="0085559F"/>
    <w:rsid w:val="00855E11"/>
    <w:rsid w:val="008944F1"/>
    <w:rsid w:val="008A5FB5"/>
    <w:rsid w:val="008C11BC"/>
    <w:rsid w:val="008C314A"/>
    <w:rsid w:val="008D623F"/>
    <w:rsid w:val="008F0109"/>
    <w:rsid w:val="008F4826"/>
    <w:rsid w:val="008F6D00"/>
    <w:rsid w:val="00901476"/>
    <w:rsid w:val="00910D67"/>
    <w:rsid w:val="00931F7C"/>
    <w:rsid w:val="00932978"/>
    <w:rsid w:val="0093383A"/>
    <w:rsid w:val="00940528"/>
    <w:rsid w:val="00943D8B"/>
    <w:rsid w:val="00946371"/>
    <w:rsid w:val="009606DF"/>
    <w:rsid w:val="009638CD"/>
    <w:rsid w:val="00965885"/>
    <w:rsid w:val="009711F2"/>
    <w:rsid w:val="00991693"/>
    <w:rsid w:val="00992608"/>
    <w:rsid w:val="009969D2"/>
    <w:rsid w:val="009A36B1"/>
    <w:rsid w:val="009B22B3"/>
    <w:rsid w:val="009D6432"/>
    <w:rsid w:val="009F1E06"/>
    <w:rsid w:val="00A05942"/>
    <w:rsid w:val="00A11C10"/>
    <w:rsid w:val="00A12778"/>
    <w:rsid w:val="00A15DE3"/>
    <w:rsid w:val="00A211B6"/>
    <w:rsid w:val="00A22CC2"/>
    <w:rsid w:val="00A24433"/>
    <w:rsid w:val="00A3357B"/>
    <w:rsid w:val="00A3529F"/>
    <w:rsid w:val="00A57A9B"/>
    <w:rsid w:val="00A62E8B"/>
    <w:rsid w:val="00A66850"/>
    <w:rsid w:val="00A71583"/>
    <w:rsid w:val="00A86D8B"/>
    <w:rsid w:val="00A90478"/>
    <w:rsid w:val="00AC7F80"/>
    <w:rsid w:val="00AD009B"/>
    <w:rsid w:val="00AF33C4"/>
    <w:rsid w:val="00AF4FAA"/>
    <w:rsid w:val="00B0645E"/>
    <w:rsid w:val="00B20761"/>
    <w:rsid w:val="00B233B1"/>
    <w:rsid w:val="00B379EA"/>
    <w:rsid w:val="00B4456D"/>
    <w:rsid w:val="00B558AB"/>
    <w:rsid w:val="00B61149"/>
    <w:rsid w:val="00B75155"/>
    <w:rsid w:val="00B80143"/>
    <w:rsid w:val="00B84D87"/>
    <w:rsid w:val="00B93EC5"/>
    <w:rsid w:val="00BA0193"/>
    <w:rsid w:val="00BA5546"/>
    <w:rsid w:val="00BA7960"/>
    <w:rsid w:val="00BB3516"/>
    <w:rsid w:val="00BB5161"/>
    <w:rsid w:val="00BC0ACB"/>
    <w:rsid w:val="00BC3BCB"/>
    <w:rsid w:val="00BD3D5A"/>
    <w:rsid w:val="00BD5784"/>
    <w:rsid w:val="00BE6B47"/>
    <w:rsid w:val="00BE75AF"/>
    <w:rsid w:val="00BF0A99"/>
    <w:rsid w:val="00BF1DCD"/>
    <w:rsid w:val="00BF3608"/>
    <w:rsid w:val="00BF58DF"/>
    <w:rsid w:val="00C1225D"/>
    <w:rsid w:val="00C24BA8"/>
    <w:rsid w:val="00C2521A"/>
    <w:rsid w:val="00C316B4"/>
    <w:rsid w:val="00C376A1"/>
    <w:rsid w:val="00C50A35"/>
    <w:rsid w:val="00C565C4"/>
    <w:rsid w:val="00C66631"/>
    <w:rsid w:val="00C80E0B"/>
    <w:rsid w:val="00C9351E"/>
    <w:rsid w:val="00C94907"/>
    <w:rsid w:val="00CA1DF3"/>
    <w:rsid w:val="00CA39A7"/>
    <w:rsid w:val="00CA3B19"/>
    <w:rsid w:val="00CA56C0"/>
    <w:rsid w:val="00CC6D60"/>
    <w:rsid w:val="00CE2C87"/>
    <w:rsid w:val="00CE4BFA"/>
    <w:rsid w:val="00D07054"/>
    <w:rsid w:val="00D12F29"/>
    <w:rsid w:val="00D20139"/>
    <w:rsid w:val="00D27231"/>
    <w:rsid w:val="00D36BFC"/>
    <w:rsid w:val="00D66957"/>
    <w:rsid w:val="00D73836"/>
    <w:rsid w:val="00D769D1"/>
    <w:rsid w:val="00D84710"/>
    <w:rsid w:val="00D9230D"/>
    <w:rsid w:val="00D95F96"/>
    <w:rsid w:val="00D974CA"/>
    <w:rsid w:val="00DA309F"/>
    <w:rsid w:val="00DA73B3"/>
    <w:rsid w:val="00DB0961"/>
    <w:rsid w:val="00DB1035"/>
    <w:rsid w:val="00DC37FF"/>
    <w:rsid w:val="00DD2A61"/>
    <w:rsid w:val="00DE09CD"/>
    <w:rsid w:val="00DE145F"/>
    <w:rsid w:val="00DF21DF"/>
    <w:rsid w:val="00DF753A"/>
    <w:rsid w:val="00E0085B"/>
    <w:rsid w:val="00E116B0"/>
    <w:rsid w:val="00E12B7B"/>
    <w:rsid w:val="00E32FFC"/>
    <w:rsid w:val="00E35AF2"/>
    <w:rsid w:val="00E447CB"/>
    <w:rsid w:val="00E44C0C"/>
    <w:rsid w:val="00E45645"/>
    <w:rsid w:val="00E56C2E"/>
    <w:rsid w:val="00E61D6C"/>
    <w:rsid w:val="00E72957"/>
    <w:rsid w:val="00E753A2"/>
    <w:rsid w:val="00E83EB5"/>
    <w:rsid w:val="00E967E0"/>
    <w:rsid w:val="00EA0929"/>
    <w:rsid w:val="00EA3DB4"/>
    <w:rsid w:val="00EB32BD"/>
    <w:rsid w:val="00EB58DF"/>
    <w:rsid w:val="00EC28D3"/>
    <w:rsid w:val="00EC5A63"/>
    <w:rsid w:val="00ED2F11"/>
    <w:rsid w:val="00ED5DD8"/>
    <w:rsid w:val="00EE3189"/>
    <w:rsid w:val="00EF493A"/>
    <w:rsid w:val="00F00EFF"/>
    <w:rsid w:val="00F04C6F"/>
    <w:rsid w:val="00F13563"/>
    <w:rsid w:val="00F1589C"/>
    <w:rsid w:val="00F329B0"/>
    <w:rsid w:val="00F3327C"/>
    <w:rsid w:val="00F36A15"/>
    <w:rsid w:val="00F43CCB"/>
    <w:rsid w:val="00F54BD5"/>
    <w:rsid w:val="00F55F2E"/>
    <w:rsid w:val="00F57144"/>
    <w:rsid w:val="00F57883"/>
    <w:rsid w:val="00F57C3C"/>
    <w:rsid w:val="00F60F56"/>
    <w:rsid w:val="00F623FE"/>
    <w:rsid w:val="00F73EF5"/>
    <w:rsid w:val="00F76E6A"/>
    <w:rsid w:val="00F8146E"/>
    <w:rsid w:val="00F925AA"/>
    <w:rsid w:val="00F96952"/>
    <w:rsid w:val="00FB0124"/>
    <w:rsid w:val="00FC7E65"/>
    <w:rsid w:val="00FE5B29"/>
    <w:rsid w:val="00FF3DDE"/>
    <w:rsid w:val="00FF564D"/>
    <w:rsid w:val="00FF67DB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4DE4"/>
    <w:pPr>
      <w:widowControl w:val="0"/>
      <w:suppressAutoHyphens/>
    </w:pPr>
    <w:rPr>
      <w:rFonts w:eastAsia="HG Mincho Light J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7C5AF5"/>
    <w:pPr>
      <w:keepNext/>
      <w:widowControl/>
      <w:suppressAutoHyphens w:val="0"/>
      <w:jc w:val="right"/>
      <w:outlineLvl w:val="0"/>
    </w:pPr>
    <w:rPr>
      <w:rFonts w:eastAsia="Times New Roman"/>
      <w:color w:val="auto"/>
    </w:rPr>
  </w:style>
  <w:style w:type="paragraph" w:styleId="Nagwek2">
    <w:name w:val="heading 2"/>
    <w:basedOn w:val="Normalny"/>
    <w:next w:val="Normalny"/>
    <w:link w:val="Nagwek2Znak"/>
    <w:qFormat/>
    <w:rsid w:val="007C5AF5"/>
    <w:pPr>
      <w:keepNext/>
      <w:widowControl/>
      <w:suppressAutoHyphens w:val="0"/>
      <w:outlineLvl w:val="1"/>
    </w:pPr>
    <w:rPr>
      <w:rFonts w:eastAsia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44DE4"/>
  </w:style>
  <w:style w:type="character" w:customStyle="1" w:styleId="WW-Absatz-Standardschriftart1">
    <w:name w:val="WW-Absatz-Standardschriftart1"/>
    <w:rsid w:val="00044DE4"/>
  </w:style>
  <w:style w:type="character" w:customStyle="1" w:styleId="WW-Absatz-Standardschriftart11">
    <w:name w:val="WW-Absatz-Standardschriftart11"/>
    <w:rsid w:val="00044DE4"/>
  </w:style>
  <w:style w:type="character" w:customStyle="1" w:styleId="WW-Absatz-Standardschriftart111">
    <w:name w:val="WW-Absatz-Standardschriftart111"/>
    <w:rsid w:val="00044DE4"/>
  </w:style>
  <w:style w:type="character" w:customStyle="1" w:styleId="WW-Absatz-Standardschriftart1111">
    <w:name w:val="WW-Absatz-Standardschriftart1111"/>
    <w:rsid w:val="00044DE4"/>
  </w:style>
  <w:style w:type="character" w:customStyle="1" w:styleId="WW-Domylnaczcionkaakapitu">
    <w:name w:val="WW-Domyślna czcionka akapitu"/>
    <w:rsid w:val="00044DE4"/>
  </w:style>
  <w:style w:type="character" w:styleId="Pogrubienie">
    <w:name w:val="Strong"/>
    <w:qFormat/>
    <w:rsid w:val="00044DE4"/>
    <w:rPr>
      <w:b/>
    </w:rPr>
  </w:style>
  <w:style w:type="character" w:customStyle="1" w:styleId="Znakinumeracji">
    <w:name w:val="Znaki numeracji"/>
    <w:rsid w:val="00044DE4"/>
  </w:style>
  <w:style w:type="character" w:customStyle="1" w:styleId="WW-Znakinumeracji">
    <w:name w:val="WW-Znaki numeracji"/>
    <w:rsid w:val="00044DE4"/>
  </w:style>
  <w:style w:type="character" w:customStyle="1" w:styleId="WW-Znakinumeracji1">
    <w:name w:val="WW-Znaki numeracji1"/>
    <w:rsid w:val="00044DE4"/>
  </w:style>
  <w:style w:type="character" w:customStyle="1" w:styleId="WW-Znakinumeracji11">
    <w:name w:val="WW-Znaki numeracji11"/>
    <w:rsid w:val="00044DE4"/>
  </w:style>
  <w:style w:type="character" w:customStyle="1" w:styleId="WW-Znakinumeracji111">
    <w:name w:val="WW-Znaki numeracji111"/>
    <w:rsid w:val="00044DE4"/>
  </w:style>
  <w:style w:type="character" w:customStyle="1" w:styleId="WW-Znakinumeracji1111">
    <w:name w:val="WW-Znaki numeracji1111"/>
    <w:rsid w:val="00044DE4"/>
  </w:style>
  <w:style w:type="character" w:customStyle="1" w:styleId="WW-Znakinumeracji11111">
    <w:name w:val="WW-Znaki numeracji11111"/>
    <w:rsid w:val="00044DE4"/>
  </w:style>
  <w:style w:type="paragraph" w:styleId="Tekstpodstawowy">
    <w:name w:val="Body Text"/>
    <w:basedOn w:val="Normalny"/>
    <w:link w:val="TekstpodstawowyZnak"/>
    <w:rsid w:val="00044DE4"/>
    <w:pPr>
      <w:spacing w:after="120"/>
    </w:pPr>
  </w:style>
  <w:style w:type="paragraph" w:styleId="Lista">
    <w:name w:val="List"/>
    <w:basedOn w:val="Tekstpodstawowy"/>
    <w:rsid w:val="00044DE4"/>
    <w:rPr>
      <w:rFonts w:ascii="Arial" w:hAnsi="Arial"/>
    </w:rPr>
  </w:style>
  <w:style w:type="paragraph" w:customStyle="1" w:styleId="Etykieta">
    <w:name w:val="Etykieta"/>
    <w:basedOn w:val="Normalny"/>
    <w:rsid w:val="00044DE4"/>
    <w:pPr>
      <w:suppressLineNumbers/>
      <w:spacing w:before="120" w:after="120"/>
    </w:pPr>
    <w:rPr>
      <w:rFonts w:ascii="Arial" w:hAnsi="Arial"/>
      <w:i/>
      <w:sz w:val="20"/>
    </w:rPr>
  </w:style>
  <w:style w:type="paragraph" w:customStyle="1" w:styleId="Indeks">
    <w:name w:val="Indeks"/>
    <w:basedOn w:val="Normalny"/>
    <w:rsid w:val="00044DE4"/>
    <w:pPr>
      <w:suppressLineNumbers/>
    </w:pPr>
    <w:rPr>
      <w:rFonts w:ascii="Arial" w:hAnsi="Arial"/>
    </w:rPr>
  </w:style>
  <w:style w:type="paragraph" w:customStyle="1" w:styleId="WW-Tekstdymka">
    <w:name w:val="WW-Tekst dymka"/>
    <w:basedOn w:val="Normalny"/>
    <w:rsid w:val="00044DE4"/>
    <w:rPr>
      <w:rFonts w:ascii="Tahoma" w:hAnsi="Tahoma"/>
      <w:sz w:val="16"/>
    </w:rPr>
  </w:style>
  <w:style w:type="table" w:styleId="Tabela-Siatka">
    <w:name w:val="Table Grid"/>
    <w:basedOn w:val="Standardowy"/>
    <w:rsid w:val="00D12F2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6C77A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77AA"/>
  </w:style>
  <w:style w:type="character" w:styleId="Hipercze">
    <w:name w:val="Hyperlink"/>
    <w:basedOn w:val="Domylnaczcionkaakapitu"/>
    <w:semiHidden/>
    <w:rsid w:val="00A71583"/>
    <w:rPr>
      <w:color w:val="0000FF"/>
      <w:u w:val="single"/>
    </w:rPr>
  </w:style>
  <w:style w:type="paragraph" w:styleId="Nagwek">
    <w:name w:val="header"/>
    <w:basedOn w:val="Normalny"/>
    <w:rsid w:val="00BA0193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C5AF5"/>
    <w:rPr>
      <w:sz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7C5AF5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7A2883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C2521A"/>
    <w:pPr>
      <w:widowControl/>
      <w:suppressAutoHyphens w:val="0"/>
      <w:spacing w:after="120"/>
      <w:ind w:left="283"/>
    </w:pPr>
    <w:rPr>
      <w:rFonts w:eastAsia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521A"/>
    <w:rPr>
      <w:sz w:val="16"/>
      <w:szCs w:val="16"/>
    </w:rPr>
  </w:style>
  <w:style w:type="paragraph" w:customStyle="1" w:styleId="Akapitzlist1">
    <w:name w:val="Akapit z listą1"/>
    <w:basedOn w:val="Normalny"/>
    <w:rsid w:val="00C2521A"/>
    <w:pPr>
      <w:widowControl/>
      <w:suppressAutoHyphens w:val="0"/>
      <w:ind w:left="720"/>
      <w:contextualSpacing/>
    </w:pPr>
    <w:rPr>
      <w:rFonts w:eastAsia="Calibri"/>
      <w:color w:val="auto"/>
      <w:sz w:val="20"/>
    </w:rPr>
  </w:style>
  <w:style w:type="paragraph" w:styleId="Akapitzlist">
    <w:name w:val="List Paragraph"/>
    <w:basedOn w:val="Normalny"/>
    <w:uiPriority w:val="34"/>
    <w:qFormat/>
    <w:rsid w:val="00C2521A"/>
    <w:pPr>
      <w:ind w:left="720"/>
      <w:contextualSpacing/>
    </w:pPr>
  </w:style>
  <w:style w:type="character" w:customStyle="1" w:styleId="Tekstpodstawowy3Znak">
    <w:name w:val="Tekst podstawowy 3 Znak"/>
    <w:link w:val="Tekstpodstawowy3"/>
    <w:locked/>
    <w:rsid w:val="00C2521A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C2521A"/>
    <w:pPr>
      <w:widowControl/>
      <w:suppressAutoHyphens w:val="0"/>
      <w:spacing w:after="120"/>
    </w:pPr>
    <w:rPr>
      <w:rFonts w:eastAsia="Times New Roman"/>
      <w:color w:val="auto"/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rsid w:val="00C2521A"/>
    <w:rPr>
      <w:rFonts w:eastAsia="HG Mincho Light J"/>
      <w:color w:val="000000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5E4F0B"/>
    <w:rPr>
      <w:rFonts w:eastAsia="HG Mincho Light J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UAB</vt:lpstr>
    </vt:vector>
  </TitlesOfParts>
  <Company>Martines Inc.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</dc:title>
  <dc:creator>Cola</dc:creator>
  <cp:lastModifiedBy>K.Żmuda</cp:lastModifiedBy>
  <cp:revision>3</cp:revision>
  <cp:lastPrinted>2018-08-03T12:07:00Z</cp:lastPrinted>
  <dcterms:created xsi:type="dcterms:W3CDTF">2018-10-29T11:33:00Z</dcterms:created>
  <dcterms:modified xsi:type="dcterms:W3CDTF">2018-10-29T11:37:00Z</dcterms:modified>
</cp:coreProperties>
</file>