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7C" w:rsidRPr="008E577C" w:rsidRDefault="008E577C" w:rsidP="008E577C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…………………………</w:t>
      </w:r>
      <w:r w:rsidRPr="008E577C">
        <w:rPr>
          <w:rFonts w:ascii="Times New Roman" w:hAnsi="Times New Roman"/>
          <w:sz w:val="28"/>
          <w:szCs w:val="28"/>
        </w:rPr>
        <w:tab/>
      </w:r>
      <w:r w:rsidRPr="008E577C">
        <w:rPr>
          <w:rFonts w:ascii="Times New Roman" w:hAnsi="Times New Roman"/>
          <w:w w:val="99"/>
          <w:sz w:val="28"/>
          <w:szCs w:val="28"/>
        </w:rPr>
        <w:t>….……………….,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dnia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………….…   </w:t>
      </w:r>
      <w:r>
        <w:rPr>
          <w:rFonts w:ascii="Times New Roman" w:hAnsi="Times New Roman"/>
          <w:w w:val="99"/>
          <w:sz w:val="28"/>
          <w:szCs w:val="28"/>
        </w:rPr>
        <w:t>imię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…………………………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 nazwisko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………………………...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PESEL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/>
          <w:b/>
          <w:bCs/>
          <w:w w:val="99"/>
          <w:sz w:val="28"/>
          <w:szCs w:val="28"/>
        </w:rPr>
      </w:pPr>
      <w:r w:rsidRPr="008E577C"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8E577C">
        <w:rPr>
          <w:rFonts w:ascii="Times New Roman" w:hAnsi="Times New Roman"/>
          <w:b/>
          <w:bCs/>
          <w:w w:val="99"/>
          <w:sz w:val="28"/>
          <w:szCs w:val="28"/>
        </w:rPr>
        <w:t>KANDYDATA NA ŁAWNIKA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(władza rodzicielska)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Times New Roman" w:hAnsi="Times New Roman"/>
          <w:w w:val="99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Stosownie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do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obowiązku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wynikającego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z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art.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162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§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2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pkt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3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ustawy z dnia 27 lipca 2001 r. Prawo o ustroju sądów powszechnych (</w:t>
      </w:r>
      <w:r w:rsidRPr="008E577C">
        <w:rPr>
          <w:rFonts w:ascii="Times New Roman" w:hAnsi="Times New Roman"/>
          <w:w w:val="99"/>
          <w:sz w:val="28"/>
          <w:szCs w:val="28"/>
        </w:rPr>
        <w:t>Dz. U. z 2018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 r.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 poz. 23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 z </w:t>
      </w:r>
      <w:proofErr w:type="spellStart"/>
      <w:r w:rsidRPr="008E577C">
        <w:rPr>
          <w:rFonts w:ascii="Times New Roman" w:hAnsi="Times New Roman"/>
          <w:w w:val="99"/>
          <w:sz w:val="28"/>
          <w:szCs w:val="28"/>
        </w:rPr>
        <w:t>późn</w:t>
      </w:r>
      <w:proofErr w:type="spellEnd"/>
      <w:r w:rsidRPr="008E577C">
        <w:rPr>
          <w:rFonts w:ascii="Times New Roman" w:hAnsi="Times New Roman"/>
          <w:w w:val="99"/>
          <w:sz w:val="28"/>
          <w:szCs w:val="28"/>
        </w:rPr>
        <w:t>. zm.) oświadczam,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że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nie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jestem i nie byłam/byłem pozbawiona/pozbawiony władzy rodzicielskiej, a także, że władza rodzicielska nie została mi ograniczona ani zawieszona.</w:t>
      </w: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  <w:bookmarkStart w:id="0" w:name="_GoBack"/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sz w:val="28"/>
          <w:szCs w:val="28"/>
        </w:rPr>
        <w:t>….</w:t>
      </w:r>
      <w:r w:rsidRPr="008E577C">
        <w:rPr>
          <w:rFonts w:ascii="Times New Roman" w:hAnsi="Times New Roman"/>
          <w:w w:val="99"/>
          <w:sz w:val="28"/>
          <w:szCs w:val="28"/>
        </w:rPr>
        <w:t>......................................</w:t>
      </w:r>
    </w:p>
    <w:p w:rsidR="008E577C" w:rsidRPr="008E577C" w:rsidRDefault="008E577C" w:rsidP="008E577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czytelny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podpis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kandydata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bookmarkEnd w:id="0"/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Oświadczenie powinno być opatrzone datą nie wcześniejszą niż 30 dni przed dniem zgłoszenia kandydata na ławnika.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C60AD" w:rsidRPr="008E577C" w:rsidRDefault="001C60AD">
      <w:pPr>
        <w:rPr>
          <w:rFonts w:asciiTheme="minorHAnsi" w:hAnsiTheme="minorHAnsi"/>
          <w:sz w:val="28"/>
          <w:szCs w:val="28"/>
        </w:rPr>
      </w:pPr>
    </w:p>
    <w:sectPr w:rsidR="001C60AD" w:rsidRPr="008E577C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C"/>
    <w:rsid w:val="001C60AD"/>
    <w:rsid w:val="008C032B"/>
    <w:rsid w:val="008E577C"/>
    <w:rsid w:val="00A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AC7F-C20B-4630-9953-6DAC3B81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S.Witczak</cp:lastModifiedBy>
  <cp:revision>1</cp:revision>
  <dcterms:created xsi:type="dcterms:W3CDTF">2018-11-26T09:20:00Z</dcterms:created>
  <dcterms:modified xsi:type="dcterms:W3CDTF">2018-11-26T09:54:00Z</dcterms:modified>
</cp:coreProperties>
</file>