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8" w:rsidRDefault="00327A18" w:rsidP="00327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27A18">
        <w:rPr>
          <w:rFonts w:ascii="Times New Roman" w:hAnsi="Times New Roman" w:cs="Times New Roman"/>
        </w:rPr>
        <w:t>2021/BZP 00229167/01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27A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27A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„Ubezpieczenie floty pojazdów Miasta Tarnobrzeg,</w:t>
      </w:r>
      <w:r w:rsidRPr="00327A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jednostek organizacyjnych i Spółek Miejskich”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„Ubezpieczenie floty pojazdów Miasta Tarnobrzeg,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jednostek organizacyjnych i Spółek Miejskich”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ocds-148610-29e49c0a-2b3d-11ec-b885-f28f91688073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00229167/01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2021-10-12 11:45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00006679/15/P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1.3.13 „Ubezpieczenie floty pojazdów Miasta Tarnobrzeg, jednostek organizacyjnych i Spółek Miejskich”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327A18" w:rsidRPr="00327A18" w:rsidRDefault="00327A18" w:rsidP="00327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3.6.) Wymagania techniczne i organizacyjne dotyczące korespondencji elektronicznej: 1. Komunikacja w postępowaniu o udzielenie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w tym składanie ofert, wymiana informacji oraz przekazywanie dokumentów lub oświadczeń między zamawiającym a wykonawcą, odbywa się przy użyciu środków komunikacji elektronicznej, to jest przy użyciu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który dostępny jest pod adresem: https://miniportal.uzp.gov.pl/,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dostępnego pod adresem: https://epuap.gov.pl/wps/portal oraz poczty elektronicznej.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 Wykonawca zamierzający wziąć udział w postępowaniu o udzielenie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musi posiadać konto na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naePUAP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następujących formularzy: „Formularz do złożenia,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zmiany,wycofania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3. Wymagania techniczne i organizacyjne wysyłania i odbierania dokumentów elektronicznych,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elektronicz-nych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kopii dokumentów i oświadczeń oraz informacji przekazywanych przy ich użyciu opisane zostały w „Regulaminie korzystania z systemu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 oraz „Warunkach korzystania z elektronicznej platformy usług administracji publicznej(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)”.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4. Maksymalny rozmiar plików przesyłanych za pośrednictwem dedykowanych formularzy: „Formularz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zło-żenia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zmiany, wycofania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i„Formularza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 komunikacji” wynosi 150 MB.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5. Za datę przekazania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wniosków, zawiadomień, dokumentów elektronicznych, oświadczeń lub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elek-tronicznych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kopii dokumentów lub oświadczeń oraz innych informacji przyjmuje się datę ich przekazania na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6. Dane postępowanie można wyszukać na „Liście wszystkich postępowań” w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 „Postępowania”.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7. W postępowaniu o udzielenie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 wykonawcami w szczególności składanie oświadczeń, wniosków (innych niż wskazanych w Rozdziale 20), zawiadomień oraz przekazywanie informacji odbywa się elektronicznie za pośrednictwem dedykowanego formularza: „For-mularz do komunikacji” dostępnego na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We wszelkiej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kore-spondencji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związanej z niniejszym postępowaniem zamawiający i wykonawcy posługują się numerem ogłoszenia (BZP lub ID postępowania).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8. Zamawiający może również komunikować się z wykonawcami za pomocą poczty elektronicznej, email zampub@um.tarnobrzeg.pl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9. Dokumenty elektroniczne, składane są przez wykonawcę za pośrednictwem „Formularza do komunikacji” jako załączniki. Zamawiający dopuszcza również możliwość składania dokumentów elektronicznych za pomocą poczty elektronicznej, na wskazany w ust. 8 adres email.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10. Sposób sporządzenia dokumentów elektronicznych musi być zgody z wymaganiami określonymi w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rozpo-rządzeniu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Prezesa Rady Ministrów z dnia 30 grudnia 2020 r. w sprawie sposobu sporządzania i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przekazy-wania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informacji oraz wymagań technicznych dla dokumentów elektronicznych oraz środków komunikacji elektronicznej w postępowaniu o udzielenie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 (Dz. U. z 2020 poz. 2452) oraz rozporządzeniu Ministra Rozwoju, Pracy i Technologii z dnia 23 grudnia 2020 r. w sprawie podmiotowych środków dowodowych oraz innych dokumentów lub oświadczeń, jakich może żądać za-mawiający od wykonawcy (Dz. U. z 2020 poz. 2415).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3.12.) Oferta - katalog elektroniczny: Nie dotyczy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BZP-I.271.24.2021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27A18" w:rsidRPr="00327A18" w:rsidRDefault="00327A18" w:rsidP="0032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Przedmiotem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świadczenie przez wykonawcę na rzecz zamawiającego usługi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ubezpiecze-niowej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zakresie: 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1.1. ubezpieczenie odpowiedzialności cywilnej posiadaczy pojazdów mechanicznych za szkody powstałe w związku z ruchem tych pojazdów (dalej ubezpieczenie OC p.p.m.),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1.2. ubezpieczenie autocasco obejmujące ryzyko utraty, uszkodzenia lub zniszczenia ubezpieczonego pojazdu (dalej ubezpieczenie AC),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1.3. ubezpieczenie następstw nieszczęśliwych wypadków kierowcy i pasażerów pojazdu (dalej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ubezpie-czenie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NNW),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1.4. ubezpieczenie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Assistance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od 2021-11-24 do 2024-11-23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90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27A18" w:rsidRPr="00327A18" w:rsidRDefault="00327A18" w:rsidP="00327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inne.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10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327A18" w:rsidRPr="00327A18" w:rsidRDefault="00327A18" w:rsidP="00327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Zamawiający, zgodnie z art. 112 ust. 2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 PZP, określa warunek udziału w postępowaniu dotyczący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upraw-nienia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prowadzenia określonej działalności gospodarczej lub zawodowej, o ile wynika to z odrębnych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przepi-sów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Zamawiający wymaga, aby wykonawca ubiegający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posiadał odpowiednie zezwolenie do wykonywania działalności ubezpieczeniowej w myśl przepisów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 grupie ubezpieczeń 8, 9, 10i 18 Działu II Załącznika do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Nie dotyczy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5.7.) Wykaz podmiotowych środków dowodowych na potwierdzenie spełniania warunków udziału w postępowaniu: 2. W postępowaniu, zamawiający żąda złożenia przez wykonawcę, podmiotowych środków dowodowych na potwierdzenie spełniania warunku udziału w postępowaniu, o którym mowa w Rozdziale 11, to jest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ze-zwolenia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właściwego organu na wykonywanie działalności ubezpieczeniowej, w grupie ubezpieczeń 8, 9, 10i 18 Działu II Załącznika do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a gdy zezwolenie nie jest wymagane na podstawie odrębnych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przepi-sów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zaświadczenie właściwego organu nadzoru, potwierdzające, że wykonawca wykonuje działalność ubezpieczeniową w wymaganym zakresie. W przypadku, gdy zezwolenie bądź zaświadczenie na podstawie odrębnych przepisów nie jest wymagane, wykonawca obowiązany jest wykazać, że spełnia warunek udziału w postępowaniu wskazany w Rozdziale 11, przedkładając odpowiednie środki dowodowe, na przykład dokumenty lub oświadczenia złożone przez wykonawcę, potwierdzające, że posiada uprawnienia do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wy-konywania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działalności ubezpieczeniowej w wymaganym zakresie wraz z przytoczeniem podstawy prawnej.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5.8.) Wykaz przedmiotowych środków dowodowych: </w:t>
      </w:r>
    </w:p>
    <w:p w:rsidR="00327A18" w:rsidRPr="00327A18" w:rsidRDefault="00327A18" w:rsidP="00327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dotyczy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5.9.) Zamawiający przewiduje uzupełnienie przedmiotowych środków dowodowych: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27A18" w:rsidRPr="00327A18" w:rsidRDefault="00327A18" w:rsidP="00327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W przypadku, o którym mowa w ust. 1, wykonawcy ustanawiają pełnomocnika do reprezentowania ich w postępowaniu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 reprezentowania w postępowaniu i zawarcia umowy w sprawie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3. Zamawiający nie wymaga od wykonawców wspólnie ubiegających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posiadania określonej formy prawnej w celu złożenia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postępowaniu.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Przepisy dotyczące wykonawcy stosuje się odpowiednio do wykonawców wspólnie ubiegających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Zamawiający wymaga, aby przed zawarciem umowy w sprawie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wykonawcy wspólnie ubiegający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przedstawili zamawiającemu kopię umowy regulującej współpracę tych wykonawców (np. umowę konsorcjum,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poolu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inną umowę o podobnym charakterze, w szczególności umowę o współpracy).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Warunek dotyczący uprawnień do prowadzenia określonej działalności gospodarczej lub zawodowej, o którym mowa w Rozdziale 11, jest spełniony, jeżeli każdy z wykonawców wspólnie ubiegających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, posiada uprawnienia do prowadzenia działalności ubezpieczeniowej.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7. W przypadku, o którym mowa w ust. 6, wykonawcy wspólnie ubiegający się o udzielenie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do-łączają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oświadczenie, z którego wynika, które usługi stanowiące przedmiot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wykonają poszczególni wykonawcy.</w:t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8. W przypadku wspólnego ubiegania się o zamówienie przez wykonawców, oświadczenie o niepodleganiu wykluczeniu i spełnianiu warunku udziału w postępowaniu, składa każdy z wykonawców. Wzór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oświad-czenia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 którym mowa w zdaniu poprzednim, został określony w załączniku nr 3 do SWZ. Oświadczenia te potwierdzają brak podstaw wykluczenia oraz spełnianie warunku udziału w postępowaniu w zakresie, w jakim każdy z wykonawców wykazuje spełnianie warunku udziału w postępowaniu.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327A18" w:rsidRPr="00327A18" w:rsidRDefault="00327A18" w:rsidP="00327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w załączniku nr 2 do SWZ, określił projektowane postanowienia umowne, które zostaną </w:t>
      </w:r>
      <w:proofErr w:type="spellStart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>wprowa-dzone</w:t>
      </w:r>
      <w:proofErr w:type="spellEnd"/>
      <w:r w:rsidRPr="00327A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umowy ubezpieczenia. 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2021-10-29 10:00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2021-10-29 11:00</w:t>
      </w:r>
    </w:p>
    <w:p w:rsidR="00327A18" w:rsidRPr="00327A18" w:rsidRDefault="00327A18" w:rsidP="00327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27A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2021-11-27</w:t>
      </w:r>
    </w:p>
    <w:p w:rsidR="0032700C" w:rsidRPr="00327A18" w:rsidRDefault="0032700C" w:rsidP="00327A18">
      <w:pPr>
        <w:rPr>
          <w:sz w:val="16"/>
          <w:szCs w:val="16"/>
        </w:rPr>
      </w:pPr>
    </w:p>
    <w:sectPr w:rsidR="0032700C" w:rsidRPr="00327A18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32700C"/>
    <w:rsid w:val="00327A18"/>
    <w:rsid w:val="003B12A4"/>
    <w:rsid w:val="008D2085"/>
    <w:rsid w:val="009C6210"/>
    <w:rsid w:val="009E7D09"/>
    <w:rsid w:val="00C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85"/>
  </w:style>
  <w:style w:type="paragraph" w:styleId="Nagwek1">
    <w:name w:val="heading 1"/>
    <w:basedOn w:val="Normalny"/>
    <w:link w:val="Nagwek1Znak"/>
    <w:uiPriority w:val="9"/>
    <w:qFormat/>
    <w:rsid w:val="00327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7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7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7A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7A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3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32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6</cp:revision>
  <cp:lastPrinted>2021-10-12T09:50:00Z</cp:lastPrinted>
  <dcterms:created xsi:type="dcterms:W3CDTF">2021-10-08T09:20:00Z</dcterms:created>
  <dcterms:modified xsi:type="dcterms:W3CDTF">2021-10-12T09:50:00Z</dcterms:modified>
</cp:coreProperties>
</file>