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A7AF" w14:textId="77777777" w:rsidR="002B6A72" w:rsidRPr="00CA6339" w:rsidRDefault="00FE08F3" w:rsidP="000B681E">
      <w:pPr>
        <w:pStyle w:val="Normal0"/>
        <w:keepNext/>
        <w:ind w:left="4248" w:firstLine="708"/>
        <w:jc w:val="left"/>
        <w:rPr>
          <w:b/>
          <w:shd w:val="clear" w:color="auto" w:fill="FFFFFF"/>
          <w:lang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 </w:t>
      </w:r>
      <w:bookmarkEnd w:id="0"/>
    </w:p>
    <w:p w14:paraId="5A8EEAEB" w14:textId="6D4A3928" w:rsidR="00233835" w:rsidRDefault="00233835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537FAF29" w14:textId="646FAD01" w:rsidR="00D27104" w:rsidRDefault="00D27104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2B4CFBE5" w14:textId="77777777" w:rsidR="00D27104" w:rsidRDefault="00D27104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37D72D70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OGŁOSZENIE O NABORZE </w:t>
      </w:r>
    </w:p>
    <w:p w14:paraId="54F6E30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1E704602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Prezydent Miasta Tarnobrzega</w:t>
      </w:r>
    </w:p>
    <w:p w14:paraId="543A729F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ogłasza otwarty i konkurencyjny nabór na wolne urzędnicze stanowisko pracy </w:t>
      </w:r>
    </w:p>
    <w:p w14:paraId="614C2AEE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w Urzędzie Miasta Tarnobrzega, ul. Kościuszki 32, 39 – 400 Tarnobrzeg</w:t>
      </w:r>
    </w:p>
    <w:p w14:paraId="4217DF40" w14:textId="77777777" w:rsidR="000B681E" w:rsidRPr="002C4BED" w:rsidRDefault="000B681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28DC7E95" w14:textId="184166BA" w:rsidR="002B6A72" w:rsidRPr="002C4BED" w:rsidRDefault="000B681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wieloosobowe stanowisko ds. </w:t>
      </w:r>
      <w:r w:rsidR="00957150">
        <w:rPr>
          <w:b/>
          <w:szCs w:val="22"/>
          <w:shd w:val="clear" w:color="auto" w:fill="FFFFFF"/>
          <w:lang w:eastAsia="en-US" w:bidi="en-US"/>
        </w:rPr>
        <w:t>zieleni, ochrony przyrody</w:t>
      </w:r>
      <w:r w:rsidR="00690D08">
        <w:rPr>
          <w:b/>
          <w:szCs w:val="22"/>
          <w:shd w:val="clear" w:color="auto" w:fill="FFFFFF"/>
          <w:lang w:eastAsia="en-US" w:bidi="en-US"/>
        </w:rPr>
        <w:t xml:space="preserve"> i</w:t>
      </w:r>
      <w:r w:rsidR="00957150">
        <w:rPr>
          <w:b/>
          <w:szCs w:val="22"/>
          <w:shd w:val="clear" w:color="auto" w:fill="FFFFFF"/>
          <w:lang w:eastAsia="en-US" w:bidi="en-US"/>
        </w:rPr>
        <w:t xml:space="preserve"> leśnictwa</w:t>
      </w:r>
      <w:r w:rsidR="00F773E7" w:rsidRPr="002C4BED">
        <w:rPr>
          <w:b/>
          <w:szCs w:val="22"/>
          <w:shd w:val="clear" w:color="auto" w:fill="FFFFFF"/>
          <w:lang w:eastAsia="en-US" w:bidi="en-US"/>
        </w:rPr>
        <w:t>,</w:t>
      </w:r>
    </w:p>
    <w:p w14:paraId="2DF0D5EC" w14:textId="46A2E581" w:rsidR="00F773E7" w:rsidRPr="002C4BED" w:rsidRDefault="0093216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>
        <w:rPr>
          <w:b/>
          <w:szCs w:val="22"/>
          <w:shd w:val="clear" w:color="auto" w:fill="FFFFFF"/>
          <w:lang w:eastAsia="en-US" w:bidi="en-US"/>
        </w:rPr>
        <w:t xml:space="preserve">Wydział </w:t>
      </w:r>
      <w:r w:rsidR="00957150">
        <w:rPr>
          <w:b/>
          <w:szCs w:val="22"/>
          <w:shd w:val="clear" w:color="auto" w:fill="FFFFFF"/>
          <w:lang w:eastAsia="en-US" w:bidi="en-US"/>
        </w:rPr>
        <w:t>Gospodarki Komunalnej i Środowiska</w:t>
      </w:r>
    </w:p>
    <w:p w14:paraId="0B4B96A1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………………………………….…………………</w:t>
      </w:r>
      <w:r w:rsidR="000B681E"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  <w:r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</w:p>
    <w:p w14:paraId="6DDE546F" w14:textId="77777777" w:rsidR="002B6A72" w:rsidRPr="002C4BED" w:rsidRDefault="002B6A72" w:rsidP="002B6A72">
      <w:pPr>
        <w:pStyle w:val="Normal3"/>
        <w:jc w:val="center"/>
        <w:rPr>
          <w:szCs w:val="22"/>
          <w:shd w:val="clear" w:color="auto" w:fill="FFFFFF"/>
          <w:lang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>(nazwa stanowiska pracy, nazwa komórki organizacyjnej urzędu)</w:t>
      </w:r>
    </w:p>
    <w:p w14:paraId="055A1E23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6D42E94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3AFC03FD" w14:textId="240DDDE4" w:rsidR="002B6A72" w:rsidRPr="002C4BED" w:rsidRDefault="002B6A72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131C791" w14:textId="066C4339" w:rsidR="000B681E" w:rsidRDefault="000B681E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Cs/>
          <w:szCs w:val="22"/>
          <w:shd w:val="clear" w:color="auto" w:fill="FFFFFF"/>
          <w:lang w:val="en-US" w:eastAsia="en-US" w:bidi="en-US"/>
        </w:rPr>
        <w:t>wykształcenie</w:t>
      </w:r>
      <w:proofErr w:type="spellEnd"/>
      <w:r w:rsidRPr="002C4BED">
        <w:rPr>
          <w:bCs/>
          <w:szCs w:val="22"/>
          <w:shd w:val="clear" w:color="auto" w:fill="FFFFFF"/>
          <w:lang w:val="en-US" w:eastAsia="en-US" w:bidi="en-US"/>
        </w:rPr>
        <w:t xml:space="preserve">: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wyższe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p w14:paraId="025B9290" w14:textId="5AFF36D8" w:rsidR="00957150" w:rsidRDefault="00957150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kierunek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specjalność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): 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architektura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krajobrazu</w:t>
      </w:r>
      <w:proofErr w:type="spellEnd"/>
      <w:r w:rsidR="00354B51">
        <w:rPr>
          <w:bCs/>
          <w:szCs w:val="22"/>
          <w:shd w:val="clear" w:color="auto" w:fill="FFFFFF"/>
          <w:lang w:val="en-US" w:eastAsia="en-US" w:bidi="en-US"/>
        </w:rPr>
        <w:t>;</w:t>
      </w:r>
    </w:p>
    <w:p w14:paraId="08DB6A5E" w14:textId="0BE7F39C" w:rsidR="00957150" w:rsidRPr="002C4BED" w:rsidRDefault="00957150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staż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pracy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doświadczenie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zawodowe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: co 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najmniej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 6 – 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miesięczne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administracji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publicznej</w:t>
      </w:r>
      <w:proofErr w:type="spellEnd"/>
      <w:r w:rsidR="00354B51">
        <w:rPr>
          <w:bCs/>
          <w:szCs w:val="22"/>
          <w:shd w:val="clear" w:color="auto" w:fill="FFFFFF"/>
          <w:lang w:val="en-US" w:eastAsia="en-US" w:bidi="en-US"/>
        </w:rPr>
        <w:t>;</w:t>
      </w:r>
    </w:p>
    <w:p w14:paraId="7D6A0272" w14:textId="77777777" w:rsidR="00C54D45" w:rsidRPr="002C4BED" w:rsidRDefault="00C54D45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</w:rPr>
        <w:t>posiadanie pełnej zdolności do czynności prawnych oraz korzystanie z pełni praw publicznych;</w:t>
      </w:r>
    </w:p>
    <w:p w14:paraId="66ECC679" w14:textId="1B5ECE90" w:rsidR="00C54D45" w:rsidRPr="002C4BED" w:rsidRDefault="00C54D45" w:rsidP="00846790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nieskazanie prawomocnym wyrokiem sądu za umyślne przestępstwo ścigane </w:t>
      </w:r>
      <w:r w:rsidRPr="002C4BED">
        <w:rPr>
          <w:sz w:val="22"/>
          <w:szCs w:val="22"/>
        </w:rPr>
        <w:br/>
        <w:t>z oskarżenia publicznego lub umyślne przestępstwo skarbowe;</w:t>
      </w:r>
    </w:p>
    <w:p w14:paraId="248701ED" w14:textId="070ADDE0" w:rsidR="00C54D45" w:rsidRPr="002C4BED" w:rsidRDefault="00C54D45" w:rsidP="00846790">
      <w:pPr>
        <w:numPr>
          <w:ilvl w:val="1"/>
          <w:numId w:val="1"/>
        </w:numPr>
        <w:spacing w:line="360" w:lineRule="auto"/>
        <w:ind w:left="284" w:hanging="284"/>
        <w:rPr>
          <w:szCs w:val="22"/>
        </w:rPr>
      </w:pPr>
      <w:r w:rsidRPr="002C4BED">
        <w:rPr>
          <w:szCs w:val="22"/>
        </w:rPr>
        <w:t>nieposzlakowana opinia.</w:t>
      </w:r>
    </w:p>
    <w:p w14:paraId="46EE93C5" w14:textId="77777777" w:rsidR="00C54D45" w:rsidRPr="002C4BED" w:rsidRDefault="00C54D45" w:rsidP="00C54D45">
      <w:pPr>
        <w:spacing w:line="276" w:lineRule="auto"/>
        <w:ind w:left="284"/>
        <w:rPr>
          <w:szCs w:val="22"/>
        </w:rPr>
      </w:pPr>
    </w:p>
    <w:p w14:paraId="43DF56F1" w14:textId="77777777" w:rsidR="00C54D45" w:rsidRPr="002C4BED" w:rsidRDefault="00C54D45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dodatkowe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30843D9" w14:textId="0F12EBAE" w:rsidR="00695D8E" w:rsidRPr="002C4BED" w:rsidRDefault="00695D8E" w:rsidP="00846790">
      <w:pPr>
        <w:numPr>
          <w:ilvl w:val="1"/>
          <w:numId w:val="5"/>
        </w:numPr>
        <w:spacing w:line="360" w:lineRule="auto"/>
        <w:ind w:left="142" w:hanging="397"/>
        <w:rPr>
          <w:szCs w:val="22"/>
        </w:rPr>
      </w:pPr>
      <w:bookmarkStart w:id="1" w:name="_Hlk347049"/>
      <w:r w:rsidRPr="002C4BED">
        <w:rPr>
          <w:szCs w:val="22"/>
        </w:rPr>
        <w:t>znajomość przepisów prawnych:</w:t>
      </w:r>
    </w:p>
    <w:p w14:paraId="6703C14B" w14:textId="0C4C955B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ustawy o Samorządach: gminnym, powiatowym, </w:t>
      </w:r>
    </w:p>
    <w:p w14:paraId="71DF4772" w14:textId="2C8D704A" w:rsidR="00695D8E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</w:t>
      </w:r>
      <w:r w:rsidR="006828C9">
        <w:rPr>
          <w:sz w:val="22"/>
          <w:szCs w:val="22"/>
        </w:rPr>
        <w:t>y</w:t>
      </w:r>
      <w:r w:rsidRPr="002C4BED">
        <w:rPr>
          <w:sz w:val="22"/>
          <w:szCs w:val="22"/>
        </w:rPr>
        <w:t xml:space="preserve"> Kodeks Postępowania Administracyjnego,</w:t>
      </w:r>
    </w:p>
    <w:p w14:paraId="49198D17" w14:textId="5B427D41" w:rsidR="006828C9" w:rsidRPr="002C4BED" w:rsidRDefault="006828C9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>
        <w:rPr>
          <w:sz w:val="22"/>
          <w:szCs w:val="22"/>
        </w:rPr>
        <w:t>ustawy Prawo zamówień publicznych,</w:t>
      </w:r>
    </w:p>
    <w:p w14:paraId="762483C0" w14:textId="1026DD3D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pracownikach samorządowych</w:t>
      </w:r>
      <w:r w:rsidR="0093216E">
        <w:rPr>
          <w:sz w:val="22"/>
          <w:szCs w:val="22"/>
        </w:rPr>
        <w:t>,</w:t>
      </w:r>
    </w:p>
    <w:p w14:paraId="161B5416" w14:textId="2441F2B3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ustawa o dostępie do informacji publicznej,</w:t>
      </w:r>
    </w:p>
    <w:p w14:paraId="1C253DF6" w14:textId="7BE61DD8" w:rsidR="00D27104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dostępie do informacji publicznej, Rozporządzenia Parlamentu Europejskiego</w:t>
      </w:r>
      <w:r w:rsidR="00D27104" w:rsidRPr="002C4BED">
        <w:rPr>
          <w:sz w:val="22"/>
          <w:szCs w:val="22"/>
        </w:rPr>
        <w:t xml:space="preserve">                            </w:t>
      </w:r>
      <w:r w:rsidRPr="002C4BED">
        <w:rPr>
          <w:sz w:val="22"/>
          <w:szCs w:val="22"/>
        </w:rPr>
        <w:t xml:space="preserve">i 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>Rady(UE) 2016/679 z dnia 27 kwietnia 2016 r. w sprawie ochrony osób fizycznych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 xml:space="preserve">w związku z przetwarzaniem danych osobowych i w sprawie swobodnego przepływu takich danych </w:t>
      </w:r>
      <w:r w:rsidR="00D27104" w:rsidRPr="002C4BED">
        <w:rPr>
          <w:sz w:val="22"/>
          <w:szCs w:val="22"/>
        </w:rPr>
        <w:t xml:space="preserve">                     </w:t>
      </w:r>
      <w:r w:rsidRPr="002C4BED">
        <w:rPr>
          <w:sz w:val="22"/>
          <w:szCs w:val="22"/>
        </w:rPr>
        <w:t xml:space="preserve">oraz uchylenia dyrektywy 95/46/WE (ogólne rozporządzenie o ochronie danych), </w:t>
      </w:r>
    </w:p>
    <w:p w14:paraId="110871A1" w14:textId="4E854120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ochronie danych osobowych,</w:t>
      </w:r>
    </w:p>
    <w:p w14:paraId="7789E588" w14:textId="7784DD6C" w:rsidR="00D27104" w:rsidRDefault="00D27104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Rozporządzenia Prezesa Rady Ministrów w sprawie instrukcji kancelaryjnej, jednolitych rzeczowych wykazów akt oraz instrukcji w sprawie organizacji i zakresu działania archiwów zakładowych,</w:t>
      </w:r>
    </w:p>
    <w:p w14:paraId="2A5389B6" w14:textId="6C8D653A" w:rsidR="0093216E" w:rsidRDefault="0093216E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 xml:space="preserve">ustawy </w:t>
      </w:r>
      <w:r w:rsidR="006828C9">
        <w:rPr>
          <w:sz w:val="22"/>
          <w:szCs w:val="22"/>
        </w:rPr>
        <w:t>o ochronie przyrody,</w:t>
      </w:r>
    </w:p>
    <w:p w14:paraId="07715F21" w14:textId="03C8CD99" w:rsidR="006828C9" w:rsidRDefault="006828C9" w:rsidP="006828C9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>
        <w:rPr>
          <w:sz w:val="22"/>
          <w:szCs w:val="22"/>
        </w:rPr>
        <w:t>ustawy o lasach,</w:t>
      </w:r>
    </w:p>
    <w:p w14:paraId="351CB92F" w14:textId="4046C93D" w:rsidR="00F55DBB" w:rsidRPr="00F55DBB" w:rsidRDefault="00EE79D5" w:rsidP="00F55DBB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F55DBB">
        <w:rPr>
          <w:sz w:val="22"/>
          <w:szCs w:val="22"/>
        </w:rPr>
        <w:t xml:space="preserve">ustawy o udostępnianiu informacji o środowisku i jego ochronie, udziale społeczeństwa </w:t>
      </w:r>
      <w:r w:rsidR="00F55DBB">
        <w:rPr>
          <w:sz w:val="22"/>
          <w:szCs w:val="22"/>
        </w:rPr>
        <w:t xml:space="preserve">                           </w:t>
      </w:r>
      <w:r w:rsidRPr="00F55DBB">
        <w:rPr>
          <w:sz w:val="22"/>
          <w:szCs w:val="22"/>
        </w:rPr>
        <w:t>w ochronie środowiska oraz o ocenach oddziaływania na środowisko</w:t>
      </w:r>
      <w:r w:rsidR="00F55DBB">
        <w:rPr>
          <w:sz w:val="22"/>
          <w:szCs w:val="22"/>
        </w:rPr>
        <w:t>,</w:t>
      </w:r>
    </w:p>
    <w:p w14:paraId="76C2F8B2" w14:textId="72E7F1D7" w:rsidR="00695D8E" w:rsidRPr="002C4BED" w:rsidRDefault="00695D8E" w:rsidP="006828C9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Statutu Miasta,</w:t>
      </w:r>
    </w:p>
    <w:p w14:paraId="0C00074E" w14:textId="77777777" w:rsidR="006828C9" w:rsidRDefault="00695D8E" w:rsidP="006828C9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Regulaminu Organizacyjnego Urzędu Miasta</w:t>
      </w:r>
      <w:r w:rsidR="006828C9">
        <w:rPr>
          <w:sz w:val="22"/>
          <w:szCs w:val="22"/>
        </w:rPr>
        <w:t>,</w:t>
      </w:r>
    </w:p>
    <w:p w14:paraId="5C040DA2" w14:textId="06C3749F" w:rsidR="00695D8E" w:rsidRDefault="006828C9" w:rsidP="006828C9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>
        <w:rPr>
          <w:sz w:val="22"/>
          <w:szCs w:val="22"/>
        </w:rPr>
        <w:t>Regulaminu zamówień publicznych Urzędu Miasta Tarnobrzega</w:t>
      </w:r>
      <w:r w:rsidR="00695D8E" w:rsidRPr="002C4BED">
        <w:rPr>
          <w:sz w:val="22"/>
          <w:szCs w:val="22"/>
        </w:rPr>
        <w:t xml:space="preserve">; </w:t>
      </w:r>
    </w:p>
    <w:p w14:paraId="082CE66C" w14:textId="7093813D" w:rsidR="0093216E" w:rsidRDefault="0093216E" w:rsidP="0093216E">
      <w:pPr>
        <w:rPr>
          <w:szCs w:val="22"/>
        </w:rPr>
      </w:pPr>
    </w:p>
    <w:p w14:paraId="65D1E3FD" w14:textId="34A13181" w:rsidR="0093216E" w:rsidRDefault="0093216E" w:rsidP="0093216E">
      <w:pPr>
        <w:rPr>
          <w:szCs w:val="22"/>
        </w:rPr>
      </w:pPr>
    </w:p>
    <w:p w14:paraId="4C4D02A0" w14:textId="416A84D3" w:rsidR="0093216E" w:rsidRDefault="0093216E" w:rsidP="0093216E">
      <w:pPr>
        <w:rPr>
          <w:szCs w:val="22"/>
        </w:rPr>
      </w:pPr>
    </w:p>
    <w:p w14:paraId="5E8DDC48" w14:textId="77777777" w:rsidR="0093216E" w:rsidRPr="0093216E" w:rsidRDefault="0093216E" w:rsidP="0093216E">
      <w:pPr>
        <w:rPr>
          <w:szCs w:val="22"/>
        </w:rPr>
      </w:pPr>
    </w:p>
    <w:p w14:paraId="7E825088" w14:textId="77777777" w:rsidR="00D27104" w:rsidRPr="002C4BED" w:rsidRDefault="00D27104" w:rsidP="00D27104">
      <w:pPr>
        <w:rPr>
          <w:szCs w:val="22"/>
        </w:rPr>
      </w:pPr>
    </w:p>
    <w:bookmarkEnd w:id="1"/>
    <w:p w14:paraId="5C6ACE4E" w14:textId="65E15C59" w:rsidR="00D27104" w:rsidRPr="002C4BED" w:rsidRDefault="00695D8E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2C4BED">
        <w:rPr>
          <w:szCs w:val="22"/>
        </w:rPr>
        <w:t xml:space="preserve">predyspozycje osobowościowe: </w:t>
      </w:r>
      <w:r w:rsidR="006828C9">
        <w:rPr>
          <w:szCs w:val="22"/>
        </w:rPr>
        <w:t xml:space="preserve">samodzielność, </w:t>
      </w:r>
      <w:r w:rsidR="00D27104" w:rsidRPr="002C4BED">
        <w:rPr>
          <w:szCs w:val="22"/>
        </w:rPr>
        <w:t xml:space="preserve">komunikatywność, </w:t>
      </w:r>
      <w:r w:rsidR="006828C9">
        <w:rPr>
          <w:szCs w:val="22"/>
        </w:rPr>
        <w:t xml:space="preserve">punktualność, dokładność, podzielność uwagi, sumienność, </w:t>
      </w:r>
      <w:r w:rsidR="00F04D7C">
        <w:rPr>
          <w:szCs w:val="22"/>
        </w:rPr>
        <w:t>umiejętność pracy pod presją czasu</w:t>
      </w:r>
      <w:r w:rsidR="00D27104" w:rsidRPr="002C4BED">
        <w:rPr>
          <w:szCs w:val="22"/>
        </w:rPr>
        <w:t>;</w:t>
      </w:r>
    </w:p>
    <w:p w14:paraId="63E5A44A" w14:textId="6CDF3618" w:rsidR="007F66C1" w:rsidRDefault="007F66C1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2C4BED">
        <w:rPr>
          <w:szCs w:val="22"/>
        </w:rPr>
        <w:t xml:space="preserve">mile widziane doświadczenie zawodowe na podobnym stanowisku pracy; </w:t>
      </w:r>
    </w:p>
    <w:p w14:paraId="19FBFDA2" w14:textId="04B1694D" w:rsidR="00450DAB" w:rsidRPr="002C4BED" w:rsidRDefault="00450DAB" w:rsidP="00846790">
      <w:pPr>
        <w:numPr>
          <w:ilvl w:val="1"/>
          <w:numId w:val="1"/>
        </w:numPr>
        <w:spacing w:line="360" w:lineRule="auto"/>
        <w:ind w:left="142" w:hanging="284"/>
        <w:rPr>
          <w:szCs w:val="22"/>
        </w:rPr>
      </w:pPr>
      <w:r w:rsidRPr="002C4BED">
        <w:rPr>
          <w:szCs w:val="22"/>
        </w:rPr>
        <w:t>obsługa komputera, znajomość pakietu MS Office</w:t>
      </w:r>
      <w:r w:rsidR="007F66C1" w:rsidRPr="002C4BED">
        <w:rPr>
          <w:szCs w:val="22"/>
        </w:rPr>
        <w:t>;</w:t>
      </w:r>
    </w:p>
    <w:p w14:paraId="5FC61F26" w14:textId="77777777" w:rsidR="00233835" w:rsidRPr="002C4BED" w:rsidRDefault="00233835" w:rsidP="002B6A72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441B23D7" w14:textId="2DC7E9AC" w:rsidR="002B6A72" w:rsidRDefault="002B6A72" w:rsidP="00C82F25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2C4BED">
        <w:rPr>
          <w:b/>
          <w:bCs/>
          <w:sz w:val="22"/>
          <w:szCs w:val="22"/>
        </w:rPr>
        <w:t>Stanowisko może/</w:t>
      </w:r>
      <w:r w:rsidRPr="002C4BED">
        <w:rPr>
          <w:b/>
          <w:bCs/>
          <w:strike/>
          <w:sz w:val="22"/>
          <w:szCs w:val="22"/>
        </w:rPr>
        <w:t>nie może</w:t>
      </w:r>
      <w:r w:rsidRPr="002C4BED">
        <w:rPr>
          <w:b/>
          <w:bCs/>
          <w:sz w:val="22"/>
          <w:szCs w:val="22"/>
        </w:rPr>
        <w:t>* być zajmowane przez cudzoziemca.</w:t>
      </w:r>
    </w:p>
    <w:p w14:paraId="695C47B8" w14:textId="77777777" w:rsidR="00C82F25" w:rsidRDefault="00C82F25" w:rsidP="00C82F25">
      <w:pPr>
        <w:pStyle w:val="Akapitzlist"/>
        <w:spacing w:line="360" w:lineRule="auto"/>
        <w:ind w:left="-426"/>
        <w:jc w:val="both"/>
        <w:rPr>
          <w:b/>
          <w:bCs/>
          <w:sz w:val="22"/>
          <w:szCs w:val="22"/>
        </w:rPr>
      </w:pPr>
    </w:p>
    <w:p w14:paraId="3B9295F1" w14:textId="77777777" w:rsidR="00F04D7C" w:rsidRPr="00F04D7C" w:rsidRDefault="002B6A72" w:rsidP="00F04D7C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C82F25">
        <w:rPr>
          <w:b/>
          <w:szCs w:val="22"/>
          <w:shd w:val="clear" w:color="auto" w:fill="FFFFFF"/>
          <w:lang w:eastAsia="en-US" w:bidi="en-US"/>
        </w:rPr>
        <w:t xml:space="preserve">Zakres </w:t>
      </w:r>
      <w:r w:rsidRPr="00C82F25">
        <w:rPr>
          <w:b/>
          <w:szCs w:val="22"/>
          <w:shd w:val="clear" w:color="auto" w:fill="FFFFFF"/>
        </w:rPr>
        <w:t>zadań wykonywanych na danym stanowisku pracy:</w:t>
      </w:r>
    </w:p>
    <w:p w14:paraId="018F00CB" w14:textId="77777777" w:rsidR="00F04D7C" w:rsidRPr="00F04D7C" w:rsidRDefault="00F04D7C" w:rsidP="00F04D7C">
      <w:pPr>
        <w:pStyle w:val="Akapitzlist"/>
        <w:rPr>
          <w:szCs w:val="22"/>
        </w:rPr>
      </w:pPr>
    </w:p>
    <w:p w14:paraId="7988B3ED" w14:textId="423A3785" w:rsidR="00F04D7C" w:rsidRPr="00F55DBB" w:rsidRDefault="00EE79D5" w:rsidP="00EE79D5">
      <w:pPr>
        <w:pStyle w:val="Akapitzlist"/>
        <w:numPr>
          <w:ilvl w:val="1"/>
          <w:numId w:val="1"/>
        </w:numPr>
        <w:spacing w:line="360" w:lineRule="auto"/>
        <w:ind w:left="0"/>
        <w:jc w:val="both"/>
        <w:rPr>
          <w:b/>
          <w:bCs/>
          <w:sz w:val="22"/>
          <w:szCs w:val="22"/>
        </w:rPr>
      </w:pPr>
      <w:r w:rsidRPr="00F55DBB">
        <w:rPr>
          <w:b/>
          <w:bCs/>
          <w:szCs w:val="22"/>
        </w:rPr>
        <w:t>r</w:t>
      </w:r>
      <w:r w:rsidR="00F04D7C" w:rsidRPr="00F55DBB">
        <w:rPr>
          <w:b/>
          <w:bCs/>
          <w:szCs w:val="22"/>
        </w:rPr>
        <w:t xml:space="preserve">ealizacja zadań </w:t>
      </w:r>
      <w:r w:rsidR="00EB5DEF" w:rsidRPr="00F55DBB">
        <w:rPr>
          <w:b/>
          <w:bCs/>
          <w:szCs w:val="22"/>
        </w:rPr>
        <w:t xml:space="preserve">z zakresu </w:t>
      </w:r>
      <w:r w:rsidR="00F04D7C" w:rsidRPr="00F55DBB">
        <w:rPr>
          <w:b/>
          <w:bCs/>
          <w:szCs w:val="22"/>
        </w:rPr>
        <w:t xml:space="preserve">z ustawy z dnia 16 kwietnia 2004 r. o ochronie przyrody, w tym </w:t>
      </w:r>
      <w:r w:rsidRPr="00F55DBB">
        <w:rPr>
          <w:b/>
          <w:bCs/>
          <w:szCs w:val="22"/>
        </w:rPr>
        <w:t xml:space="preserve">                  </w:t>
      </w:r>
      <w:r w:rsidR="00F04D7C" w:rsidRPr="00F55DBB">
        <w:rPr>
          <w:b/>
          <w:bCs/>
          <w:szCs w:val="22"/>
        </w:rPr>
        <w:t>w szczególności dotyczących:</w:t>
      </w:r>
    </w:p>
    <w:p w14:paraId="0C6B9592" w14:textId="1EAA6335" w:rsidR="00F04D7C" w:rsidRDefault="00F04D7C" w:rsidP="00EE79D5">
      <w:pPr>
        <w:pStyle w:val="Akapitzlist"/>
        <w:numPr>
          <w:ilvl w:val="0"/>
          <w:numId w:val="20"/>
        </w:numPr>
        <w:spacing w:line="360" w:lineRule="auto"/>
        <w:ind w:left="426" w:right="113"/>
        <w:jc w:val="both"/>
        <w:rPr>
          <w:szCs w:val="22"/>
        </w:rPr>
      </w:pPr>
      <w:r w:rsidRPr="00354B51">
        <w:rPr>
          <w:szCs w:val="22"/>
        </w:rPr>
        <w:t>wprowadzania formy ochrony przyrody (wyznaczani</w:t>
      </w:r>
      <w:r w:rsidR="00EE79D5">
        <w:rPr>
          <w:szCs w:val="22"/>
        </w:rPr>
        <w:t>a</w:t>
      </w:r>
      <w:r w:rsidRPr="00354B51">
        <w:rPr>
          <w:szCs w:val="22"/>
        </w:rPr>
        <w:t xml:space="preserve"> obszaru chronionego krajobrazu, ustanowieni</w:t>
      </w:r>
      <w:r w:rsidR="00EE79D5">
        <w:rPr>
          <w:szCs w:val="22"/>
        </w:rPr>
        <w:t>a</w:t>
      </w:r>
      <w:r w:rsidRPr="00354B51">
        <w:rPr>
          <w:szCs w:val="22"/>
        </w:rPr>
        <w:t xml:space="preserve"> pomnika przyrody, stanowiska dokumentacyjnego, użytku ekologicznego</w:t>
      </w:r>
      <w:r w:rsidR="00EE79D5">
        <w:rPr>
          <w:szCs w:val="22"/>
        </w:rPr>
        <w:t xml:space="preserve"> </w:t>
      </w:r>
      <w:r w:rsidRPr="00354B51">
        <w:rPr>
          <w:szCs w:val="22"/>
        </w:rPr>
        <w:t xml:space="preserve"> lub zespołu przyrodniczo-krajobrazowego), jeżeli wojewoda nie wprowadził tych form oraz ich zniesienia,</w:t>
      </w:r>
    </w:p>
    <w:p w14:paraId="1655A8EE" w14:textId="3A9C7111" w:rsidR="00F04D7C" w:rsidRDefault="00F04D7C" w:rsidP="00EE79D5">
      <w:pPr>
        <w:pStyle w:val="Akapitzlist"/>
        <w:numPr>
          <w:ilvl w:val="0"/>
          <w:numId w:val="20"/>
        </w:numPr>
        <w:spacing w:line="360" w:lineRule="auto"/>
        <w:ind w:left="426" w:right="113"/>
        <w:jc w:val="both"/>
        <w:rPr>
          <w:szCs w:val="22"/>
        </w:rPr>
      </w:pPr>
      <w:r w:rsidRPr="00354B51">
        <w:rPr>
          <w:szCs w:val="22"/>
        </w:rPr>
        <w:t>opiniowania wniosków w sprawie utworzenia i prowadzenia ośrodka rehabilitacji</w:t>
      </w:r>
      <w:r w:rsidR="00EE79D5">
        <w:rPr>
          <w:szCs w:val="22"/>
        </w:rPr>
        <w:t xml:space="preserve"> z</w:t>
      </w:r>
      <w:r w:rsidRPr="00354B51">
        <w:rPr>
          <w:szCs w:val="22"/>
        </w:rPr>
        <w:t>wierząt,</w:t>
      </w:r>
    </w:p>
    <w:p w14:paraId="6F3E7059" w14:textId="2FD89ACE" w:rsidR="00F04D7C" w:rsidRDefault="00F04D7C" w:rsidP="00EE79D5">
      <w:pPr>
        <w:pStyle w:val="Akapitzlist"/>
        <w:numPr>
          <w:ilvl w:val="0"/>
          <w:numId w:val="20"/>
        </w:numPr>
        <w:spacing w:line="360" w:lineRule="auto"/>
        <w:ind w:left="426" w:right="113"/>
        <w:jc w:val="both"/>
        <w:rPr>
          <w:szCs w:val="22"/>
        </w:rPr>
      </w:pPr>
      <w:r w:rsidRPr="00354B51">
        <w:rPr>
          <w:szCs w:val="22"/>
        </w:rPr>
        <w:t>opiniowania projektów listy obszarów Natura 2000,</w:t>
      </w:r>
    </w:p>
    <w:p w14:paraId="496907E2" w14:textId="509B6CF5" w:rsidR="00F04D7C" w:rsidRDefault="00F04D7C" w:rsidP="00EE79D5">
      <w:pPr>
        <w:pStyle w:val="Akapitzlist"/>
        <w:numPr>
          <w:ilvl w:val="0"/>
          <w:numId w:val="20"/>
        </w:numPr>
        <w:spacing w:line="360" w:lineRule="auto"/>
        <w:ind w:left="426" w:right="113"/>
        <w:jc w:val="both"/>
        <w:rPr>
          <w:szCs w:val="22"/>
        </w:rPr>
      </w:pPr>
      <w:r w:rsidRPr="00354B51">
        <w:rPr>
          <w:szCs w:val="22"/>
        </w:rPr>
        <w:t>prowadzeni</w:t>
      </w:r>
      <w:r w:rsidR="00354B51" w:rsidRPr="00354B51">
        <w:rPr>
          <w:szCs w:val="22"/>
        </w:rPr>
        <w:t>a</w:t>
      </w:r>
      <w:r w:rsidRPr="00354B51">
        <w:rPr>
          <w:szCs w:val="22"/>
        </w:rPr>
        <w:t xml:space="preserve"> spraw związanych z zakładaniem i utrzymywaniem w należytym stanie terenów zieleni miejskiej i </w:t>
      </w:r>
      <w:proofErr w:type="spellStart"/>
      <w:r w:rsidRPr="00354B51">
        <w:rPr>
          <w:szCs w:val="22"/>
        </w:rPr>
        <w:t>zadrzewień</w:t>
      </w:r>
      <w:proofErr w:type="spellEnd"/>
      <w:r w:rsidRPr="00354B51">
        <w:rPr>
          <w:szCs w:val="22"/>
        </w:rPr>
        <w:t xml:space="preserve"> oraz współpraca w tym zakresie z koordyn</w:t>
      </w:r>
      <w:r w:rsidR="00EE79D5">
        <w:rPr>
          <w:szCs w:val="22"/>
        </w:rPr>
        <w:t>atorem</w:t>
      </w:r>
      <w:r w:rsidRPr="00354B51">
        <w:rPr>
          <w:szCs w:val="22"/>
        </w:rPr>
        <w:t xml:space="preserve"> zadania na tym stanowisku,</w:t>
      </w:r>
    </w:p>
    <w:p w14:paraId="5D604530" w14:textId="6950CD1B" w:rsidR="00F04D7C" w:rsidRDefault="00F04D7C" w:rsidP="00EE79D5">
      <w:pPr>
        <w:pStyle w:val="Akapitzlist"/>
        <w:numPr>
          <w:ilvl w:val="0"/>
          <w:numId w:val="20"/>
        </w:numPr>
        <w:spacing w:line="360" w:lineRule="auto"/>
        <w:ind w:left="426" w:right="113"/>
        <w:jc w:val="both"/>
        <w:rPr>
          <w:szCs w:val="22"/>
        </w:rPr>
      </w:pPr>
      <w:r w:rsidRPr="00354B51">
        <w:rPr>
          <w:szCs w:val="22"/>
        </w:rPr>
        <w:t>prowadzeni</w:t>
      </w:r>
      <w:r w:rsidR="00354B51">
        <w:rPr>
          <w:szCs w:val="22"/>
        </w:rPr>
        <w:t>a</w:t>
      </w:r>
      <w:r w:rsidRPr="00354B51">
        <w:rPr>
          <w:szCs w:val="22"/>
        </w:rPr>
        <w:t xml:space="preserve"> postępowań i przygotowywani</w:t>
      </w:r>
      <w:r w:rsidR="00EE79D5">
        <w:rPr>
          <w:szCs w:val="22"/>
        </w:rPr>
        <w:t>a</w:t>
      </w:r>
      <w:r w:rsidRPr="00354B51">
        <w:rPr>
          <w:szCs w:val="22"/>
        </w:rPr>
        <w:t xml:space="preserve"> projektów decyzji zezwalających </w:t>
      </w:r>
      <w:r w:rsidR="00EE79D5">
        <w:rPr>
          <w:szCs w:val="22"/>
        </w:rPr>
        <w:t xml:space="preserve">                             </w:t>
      </w:r>
      <w:r w:rsidRPr="00354B51">
        <w:rPr>
          <w:szCs w:val="22"/>
        </w:rPr>
        <w:t>na usunięcie drzew i krzewów z terenu nieruchomości oraz ustalających opłaty za ich usunięcie,</w:t>
      </w:r>
    </w:p>
    <w:p w14:paraId="514B2558" w14:textId="18E04179" w:rsidR="00F04D7C" w:rsidRDefault="00F04D7C" w:rsidP="00EE79D5">
      <w:pPr>
        <w:pStyle w:val="Akapitzlist"/>
        <w:numPr>
          <w:ilvl w:val="0"/>
          <w:numId w:val="20"/>
        </w:numPr>
        <w:spacing w:line="360" w:lineRule="auto"/>
        <w:ind w:left="426" w:right="113"/>
        <w:jc w:val="both"/>
        <w:rPr>
          <w:szCs w:val="22"/>
        </w:rPr>
      </w:pPr>
      <w:r w:rsidRPr="00354B51">
        <w:rPr>
          <w:szCs w:val="22"/>
        </w:rPr>
        <w:t>przygotowywani</w:t>
      </w:r>
      <w:r w:rsidR="00354B51">
        <w:rPr>
          <w:szCs w:val="22"/>
        </w:rPr>
        <w:t>a</w:t>
      </w:r>
      <w:r w:rsidRPr="00354B51">
        <w:rPr>
          <w:szCs w:val="22"/>
        </w:rPr>
        <w:t xml:space="preserve"> projektów decyzji w sprawie umorzenia należności z tytułu ustalonej opłaty za usunięcie drzew lub krzewów,</w:t>
      </w:r>
    </w:p>
    <w:p w14:paraId="4AE471D1" w14:textId="292AB625" w:rsidR="00F04D7C" w:rsidRDefault="00F04D7C" w:rsidP="00EE79D5">
      <w:pPr>
        <w:pStyle w:val="Akapitzlist"/>
        <w:numPr>
          <w:ilvl w:val="0"/>
          <w:numId w:val="20"/>
        </w:numPr>
        <w:spacing w:line="360" w:lineRule="auto"/>
        <w:ind w:left="426" w:right="113"/>
        <w:jc w:val="both"/>
        <w:rPr>
          <w:szCs w:val="22"/>
        </w:rPr>
      </w:pPr>
      <w:r w:rsidRPr="00354B51">
        <w:rPr>
          <w:szCs w:val="22"/>
        </w:rPr>
        <w:t>przygotowywani</w:t>
      </w:r>
      <w:r w:rsidR="00354B51">
        <w:rPr>
          <w:szCs w:val="22"/>
        </w:rPr>
        <w:t>a</w:t>
      </w:r>
      <w:r w:rsidRPr="00354B51">
        <w:rPr>
          <w:szCs w:val="22"/>
        </w:rPr>
        <w:t xml:space="preserve"> projektów decyzji w sprawie rozłożenia opłaty na raty lub przesunięcia terminu jej płatności,</w:t>
      </w:r>
    </w:p>
    <w:p w14:paraId="38EF3864" w14:textId="665382AF" w:rsidR="00F04D7C" w:rsidRDefault="00F04D7C" w:rsidP="00EE79D5">
      <w:pPr>
        <w:pStyle w:val="Akapitzlist"/>
        <w:numPr>
          <w:ilvl w:val="0"/>
          <w:numId w:val="20"/>
        </w:numPr>
        <w:spacing w:line="360" w:lineRule="auto"/>
        <w:ind w:left="426" w:right="113"/>
        <w:jc w:val="both"/>
        <w:rPr>
          <w:szCs w:val="22"/>
        </w:rPr>
      </w:pPr>
      <w:r w:rsidRPr="00354B51">
        <w:rPr>
          <w:szCs w:val="22"/>
        </w:rPr>
        <w:t>prowadzeni</w:t>
      </w:r>
      <w:r w:rsidR="00354B51">
        <w:rPr>
          <w:szCs w:val="22"/>
        </w:rPr>
        <w:t>a</w:t>
      </w:r>
      <w:r w:rsidRPr="00354B51">
        <w:rPr>
          <w:szCs w:val="22"/>
        </w:rPr>
        <w:t xml:space="preserve"> postępowań i przygotow</w:t>
      </w:r>
      <w:r w:rsidR="00354B51">
        <w:rPr>
          <w:szCs w:val="22"/>
        </w:rPr>
        <w:t>ywania</w:t>
      </w:r>
      <w:r w:rsidRPr="00354B51">
        <w:rPr>
          <w:szCs w:val="22"/>
        </w:rPr>
        <w:t xml:space="preserve"> projektów decyzji wymierzających administracyjne kary pieniężne za:</w:t>
      </w:r>
    </w:p>
    <w:p w14:paraId="4C532985" w14:textId="58564CAB" w:rsidR="00F04D7C" w:rsidRDefault="00F04D7C" w:rsidP="00EE79D5">
      <w:pPr>
        <w:pStyle w:val="Akapitzlist"/>
        <w:numPr>
          <w:ilvl w:val="0"/>
          <w:numId w:val="21"/>
        </w:numPr>
        <w:spacing w:line="360" w:lineRule="auto"/>
        <w:ind w:left="851" w:right="113"/>
        <w:jc w:val="both"/>
        <w:rPr>
          <w:szCs w:val="22"/>
        </w:rPr>
      </w:pPr>
      <w:r w:rsidRPr="00354B51">
        <w:rPr>
          <w:szCs w:val="22"/>
        </w:rPr>
        <w:t>zniszczenie terenów zieleni albo drzew lub krzewów spowodowane niewłaściwym wykonywaniem robót ziemnych lub wykorzystaniem sprzętu mechanicznego albo urządzeń technicznych oraz zastosowaniem środków chemicznych w sposób szkodliwy dla roślinności,</w:t>
      </w:r>
    </w:p>
    <w:p w14:paraId="2D6CC150" w14:textId="668BA0B2" w:rsidR="00F04D7C" w:rsidRDefault="00F04D7C" w:rsidP="00EE79D5">
      <w:pPr>
        <w:pStyle w:val="Akapitzlist"/>
        <w:numPr>
          <w:ilvl w:val="0"/>
          <w:numId w:val="21"/>
        </w:numPr>
        <w:spacing w:line="360" w:lineRule="auto"/>
        <w:ind w:left="851" w:right="113"/>
        <w:jc w:val="both"/>
        <w:rPr>
          <w:szCs w:val="22"/>
        </w:rPr>
      </w:pPr>
      <w:r w:rsidRPr="00354B51">
        <w:rPr>
          <w:szCs w:val="22"/>
        </w:rPr>
        <w:t>usuwanie drzew lub krzewów bez wymaganego zezwolenia,</w:t>
      </w:r>
    </w:p>
    <w:p w14:paraId="4040E66A" w14:textId="560D3AF4" w:rsidR="00F04D7C" w:rsidRDefault="00F04D7C" w:rsidP="00EE79D5">
      <w:pPr>
        <w:pStyle w:val="Akapitzlist"/>
        <w:numPr>
          <w:ilvl w:val="0"/>
          <w:numId w:val="21"/>
        </w:numPr>
        <w:spacing w:line="360" w:lineRule="auto"/>
        <w:ind w:left="851" w:right="113"/>
        <w:jc w:val="both"/>
        <w:rPr>
          <w:szCs w:val="22"/>
        </w:rPr>
      </w:pPr>
      <w:r w:rsidRPr="00354B51">
        <w:rPr>
          <w:szCs w:val="22"/>
        </w:rPr>
        <w:t xml:space="preserve">zniszczenie spowodowane niewłaściwą pielęgnacją zieleni, </w:t>
      </w:r>
      <w:proofErr w:type="spellStart"/>
      <w:r w:rsidRPr="00354B51">
        <w:rPr>
          <w:szCs w:val="22"/>
        </w:rPr>
        <w:t>zadrzewień</w:t>
      </w:r>
      <w:proofErr w:type="spellEnd"/>
      <w:r w:rsidRPr="00354B51">
        <w:rPr>
          <w:szCs w:val="22"/>
        </w:rPr>
        <w:t xml:space="preserve">, drzew </w:t>
      </w:r>
      <w:r w:rsidR="00EE79D5">
        <w:rPr>
          <w:szCs w:val="22"/>
        </w:rPr>
        <w:t xml:space="preserve">                           </w:t>
      </w:r>
      <w:r w:rsidRPr="00354B51">
        <w:rPr>
          <w:szCs w:val="22"/>
        </w:rPr>
        <w:t>i krzewów</w:t>
      </w:r>
      <w:r w:rsidR="00354B51">
        <w:rPr>
          <w:szCs w:val="22"/>
        </w:rPr>
        <w:t>;</w:t>
      </w:r>
    </w:p>
    <w:p w14:paraId="105CC2C1" w14:textId="51A81A30" w:rsidR="00EE79D5" w:rsidRDefault="00EE79D5" w:rsidP="00EE79D5">
      <w:pPr>
        <w:pStyle w:val="Akapitzlist"/>
        <w:spacing w:line="360" w:lineRule="auto"/>
        <w:ind w:left="851" w:right="113"/>
        <w:jc w:val="both"/>
        <w:rPr>
          <w:szCs w:val="22"/>
        </w:rPr>
      </w:pPr>
    </w:p>
    <w:p w14:paraId="3901867E" w14:textId="549B90C9" w:rsidR="00EE79D5" w:rsidRDefault="00EE79D5" w:rsidP="00EE79D5">
      <w:pPr>
        <w:pStyle w:val="Akapitzlist"/>
        <w:spacing w:line="360" w:lineRule="auto"/>
        <w:ind w:left="851" w:right="113"/>
        <w:jc w:val="both"/>
        <w:rPr>
          <w:szCs w:val="22"/>
        </w:rPr>
      </w:pPr>
    </w:p>
    <w:p w14:paraId="6F0E494E" w14:textId="77777777" w:rsidR="00EE79D5" w:rsidRDefault="00EE79D5" w:rsidP="00EE79D5">
      <w:pPr>
        <w:pStyle w:val="Akapitzlist"/>
        <w:spacing w:line="360" w:lineRule="auto"/>
        <w:ind w:left="851" w:right="113"/>
        <w:jc w:val="both"/>
        <w:rPr>
          <w:szCs w:val="22"/>
        </w:rPr>
      </w:pPr>
    </w:p>
    <w:p w14:paraId="084B352D" w14:textId="77777777" w:rsidR="00EE79D5" w:rsidRDefault="00EE79D5" w:rsidP="00EE79D5">
      <w:pPr>
        <w:pStyle w:val="Akapitzlist"/>
        <w:spacing w:line="360" w:lineRule="auto"/>
        <w:ind w:left="851" w:right="113"/>
        <w:jc w:val="both"/>
        <w:rPr>
          <w:szCs w:val="22"/>
        </w:rPr>
      </w:pPr>
    </w:p>
    <w:p w14:paraId="14D44DDF" w14:textId="40F53A34" w:rsidR="00F04D7C" w:rsidRDefault="00354B51" w:rsidP="00EE79D5">
      <w:pPr>
        <w:pStyle w:val="Akapitzlist"/>
        <w:numPr>
          <w:ilvl w:val="0"/>
          <w:numId w:val="23"/>
        </w:numPr>
        <w:spacing w:line="360" w:lineRule="auto"/>
        <w:ind w:left="426" w:right="113"/>
        <w:jc w:val="both"/>
        <w:rPr>
          <w:szCs w:val="22"/>
        </w:rPr>
      </w:pPr>
      <w:r w:rsidRPr="00354B51">
        <w:rPr>
          <w:szCs w:val="22"/>
        </w:rPr>
        <w:t>p</w:t>
      </w:r>
      <w:r w:rsidR="00F04D7C" w:rsidRPr="00354B51">
        <w:rPr>
          <w:szCs w:val="22"/>
        </w:rPr>
        <w:t>rowadzeni</w:t>
      </w:r>
      <w:r>
        <w:rPr>
          <w:szCs w:val="22"/>
        </w:rPr>
        <w:t>a</w:t>
      </w:r>
      <w:r w:rsidR="00F04D7C" w:rsidRPr="00354B51">
        <w:rPr>
          <w:szCs w:val="22"/>
        </w:rPr>
        <w:t xml:space="preserve"> postępowań i przygotowywani</w:t>
      </w:r>
      <w:r w:rsidR="00EE79D5">
        <w:rPr>
          <w:szCs w:val="22"/>
        </w:rPr>
        <w:t>a</w:t>
      </w:r>
      <w:r w:rsidR="00F04D7C" w:rsidRPr="00354B51">
        <w:rPr>
          <w:szCs w:val="22"/>
        </w:rPr>
        <w:t xml:space="preserve"> projektów decyzji o odroczeniu kary </w:t>
      </w:r>
      <w:r w:rsidR="00EE79D5">
        <w:rPr>
          <w:szCs w:val="22"/>
        </w:rPr>
        <w:t xml:space="preserve">                           </w:t>
      </w:r>
      <w:r w:rsidR="00F04D7C" w:rsidRPr="00354B51">
        <w:rPr>
          <w:szCs w:val="22"/>
        </w:rPr>
        <w:t>w przypadku uszkodzenia drzew lub krzewów</w:t>
      </w:r>
      <w:r>
        <w:rPr>
          <w:szCs w:val="22"/>
        </w:rPr>
        <w:t>,</w:t>
      </w:r>
    </w:p>
    <w:p w14:paraId="2FBC23ED" w14:textId="14018FD2" w:rsidR="00F04D7C" w:rsidRDefault="00354B51" w:rsidP="00EE79D5">
      <w:pPr>
        <w:pStyle w:val="Akapitzlist"/>
        <w:numPr>
          <w:ilvl w:val="0"/>
          <w:numId w:val="23"/>
        </w:numPr>
        <w:spacing w:line="360" w:lineRule="auto"/>
        <w:ind w:left="426" w:right="113"/>
        <w:jc w:val="both"/>
        <w:rPr>
          <w:szCs w:val="22"/>
        </w:rPr>
      </w:pPr>
      <w:r>
        <w:rPr>
          <w:szCs w:val="22"/>
        </w:rPr>
        <w:t>p</w:t>
      </w:r>
      <w:r w:rsidR="00F04D7C" w:rsidRPr="00354B51">
        <w:rPr>
          <w:szCs w:val="22"/>
        </w:rPr>
        <w:t>rowadzeni</w:t>
      </w:r>
      <w:r>
        <w:rPr>
          <w:szCs w:val="22"/>
        </w:rPr>
        <w:t>a</w:t>
      </w:r>
      <w:r w:rsidR="00F04D7C" w:rsidRPr="00354B51">
        <w:rPr>
          <w:szCs w:val="22"/>
        </w:rPr>
        <w:t xml:space="preserve"> postępowań i przygotowywani</w:t>
      </w:r>
      <w:r w:rsidR="00EE79D5">
        <w:rPr>
          <w:szCs w:val="22"/>
        </w:rPr>
        <w:t>a</w:t>
      </w:r>
      <w:r w:rsidR="00F04D7C" w:rsidRPr="00354B51">
        <w:rPr>
          <w:szCs w:val="22"/>
        </w:rPr>
        <w:t xml:space="preserve"> projektów decyzji o umorzeniu kary </w:t>
      </w:r>
      <w:r w:rsidR="00EE79D5">
        <w:rPr>
          <w:szCs w:val="22"/>
        </w:rPr>
        <w:t xml:space="preserve">                         </w:t>
      </w:r>
      <w:r w:rsidR="00F04D7C" w:rsidRPr="00354B51">
        <w:rPr>
          <w:szCs w:val="22"/>
        </w:rPr>
        <w:t>w przypadku uszkodzenia drzew i krzewów</w:t>
      </w:r>
      <w:r>
        <w:rPr>
          <w:szCs w:val="22"/>
        </w:rPr>
        <w:t>,</w:t>
      </w:r>
    </w:p>
    <w:p w14:paraId="5FBB129D" w14:textId="17949DA9" w:rsidR="00F04D7C" w:rsidRDefault="00354B51" w:rsidP="00EE79D5">
      <w:pPr>
        <w:pStyle w:val="Akapitzlist"/>
        <w:numPr>
          <w:ilvl w:val="0"/>
          <w:numId w:val="23"/>
        </w:numPr>
        <w:spacing w:line="360" w:lineRule="auto"/>
        <w:ind w:left="426" w:right="113"/>
        <w:jc w:val="both"/>
        <w:rPr>
          <w:szCs w:val="22"/>
        </w:rPr>
      </w:pPr>
      <w:r>
        <w:rPr>
          <w:szCs w:val="22"/>
        </w:rPr>
        <w:t>p</w:t>
      </w:r>
      <w:r w:rsidR="00F04D7C" w:rsidRPr="00354B51">
        <w:rPr>
          <w:szCs w:val="22"/>
        </w:rPr>
        <w:t>rowadzeni</w:t>
      </w:r>
      <w:r>
        <w:rPr>
          <w:szCs w:val="22"/>
        </w:rPr>
        <w:t>a</w:t>
      </w:r>
      <w:r w:rsidR="00F04D7C" w:rsidRPr="00354B51">
        <w:rPr>
          <w:szCs w:val="22"/>
        </w:rPr>
        <w:t xml:space="preserve"> postępowań i przygotowywani</w:t>
      </w:r>
      <w:r w:rsidR="00EE79D5">
        <w:rPr>
          <w:szCs w:val="22"/>
        </w:rPr>
        <w:t>a</w:t>
      </w:r>
      <w:r w:rsidR="00F04D7C" w:rsidRPr="00354B51">
        <w:rPr>
          <w:szCs w:val="22"/>
        </w:rPr>
        <w:t xml:space="preserve"> projektów decyzji o umorzeniu kary za zniszczenie terenów zieleni</w:t>
      </w:r>
      <w:r>
        <w:rPr>
          <w:szCs w:val="22"/>
        </w:rPr>
        <w:t>,</w:t>
      </w:r>
    </w:p>
    <w:p w14:paraId="26C5F0DF" w14:textId="02AFC6C8" w:rsidR="00F04D7C" w:rsidRDefault="00354B51" w:rsidP="00EE79D5">
      <w:pPr>
        <w:pStyle w:val="Akapitzlist"/>
        <w:numPr>
          <w:ilvl w:val="0"/>
          <w:numId w:val="23"/>
        </w:numPr>
        <w:spacing w:line="360" w:lineRule="auto"/>
        <w:ind w:left="426" w:right="113"/>
        <w:jc w:val="both"/>
        <w:rPr>
          <w:szCs w:val="22"/>
        </w:rPr>
      </w:pPr>
      <w:r>
        <w:rPr>
          <w:szCs w:val="22"/>
        </w:rPr>
        <w:t>p</w:t>
      </w:r>
      <w:r w:rsidR="00F04D7C" w:rsidRPr="00354B51">
        <w:rPr>
          <w:szCs w:val="22"/>
        </w:rPr>
        <w:t>rowadzeni</w:t>
      </w:r>
      <w:r>
        <w:rPr>
          <w:szCs w:val="22"/>
        </w:rPr>
        <w:t>a</w:t>
      </w:r>
      <w:r w:rsidR="00F04D7C" w:rsidRPr="00354B51">
        <w:rPr>
          <w:szCs w:val="22"/>
        </w:rPr>
        <w:t xml:space="preserve"> postępowań i przygotowywani</w:t>
      </w:r>
      <w:r w:rsidR="00F55DBB">
        <w:rPr>
          <w:szCs w:val="22"/>
        </w:rPr>
        <w:t>a</w:t>
      </w:r>
      <w:r w:rsidR="00F04D7C" w:rsidRPr="00354B51">
        <w:rPr>
          <w:szCs w:val="22"/>
        </w:rPr>
        <w:t xml:space="preserve"> projektów decyzji o rozłożeniu na raty administracyjnej kary pieniężnej</w:t>
      </w:r>
      <w:r>
        <w:rPr>
          <w:szCs w:val="22"/>
        </w:rPr>
        <w:t>,</w:t>
      </w:r>
    </w:p>
    <w:p w14:paraId="085A5DA2" w14:textId="5D2109FF" w:rsidR="00F04D7C" w:rsidRPr="00354B51" w:rsidRDefault="00354B51" w:rsidP="00EE79D5">
      <w:pPr>
        <w:pStyle w:val="Akapitzlist"/>
        <w:numPr>
          <w:ilvl w:val="0"/>
          <w:numId w:val="23"/>
        </w:numPr>
        <w:spacing w:line="360" w:lineRule="auto"/>
        <w:ind w:left="426" w:right="113"/>
        <w:jc w:val="both"/>
        <w:rPr>
          <w:sz w:val="22"/>
          <w:szCs w:val="22"/>
        </w:rPr>
      </w:pPr>
      <w:r>
        <w:rPr>
          <w:szCs w:val="22"/>
        </w:rPr>
        <w:t>p</w:t>
      </w:r>
      <w:r w:rsidR="00F04D7C" w:rsidRPr="00354B51">
        <w:rPr>
          <w:szCs w:val="22"/>
        </w:rPr>
        <w:t>rowadzeni</w:t>
      </w:r>
      <w:r w:rsidR="00F55DBB">
        <w:rPr>
          <w:szCs w:val="22"/>
        </w:rPr>
        <w:t>a</w:t>
      </w:r>
      <w:r w:rsidR="00F04D7C" w:rsidRPr="00354B51">
        <w:rPr>
          <w:szCs w:val="22"/>
        </w:rPr>
        <w:t xml:space="preserve"> rejestru zwierząt gatunków wymienionych w załącznikach A i B rozporządzenia Rady (WE) nr 338/97 z dnia 9 grudnia 1996 r. w sprawie ochrony gatunków dzikiej fauny i flory w drodze regulacji nimi, zaliczanych do płazów, gadów, ptaków </w:t>
      </w:r>
      <w:r w:rsidR="00F55DBB">
        <w:rPr>
          <w:szCs w:val="22"/>
        </w:rPr>
        <w:t xml:space="preserve">                    </w:t>
      </w:r>
      <w:r w:rsidR="00F04D7C" w:rsidRPr="00354B51">
        <w:rPr>
          <w:szCs w:val="22"/>
        </w:rPr>
        <w:t>lub ssaków oraz przygotowywani</w:t>
      </w:r>
      <w:r w:rsidR="00F55DBB">
        <w:rPr>
          <w:szCs w:val="22"/>
        </w:rPr>
        <w:t>a</w:t>
      </w:r>
      <w:r w:rsidR="00F04D7C" w:rsidRPr="00354B51">
        <w:rPr>
          <w:szCs w:val="22"/>
        </w:rPr>
        <w:t xml:space="preserve"> projektów zaświadczeń </w:t>
      </w:r>
      <w:r w:rsidR="00F04D7C" w:rsidRPr="00354B51">
        <w:rPr>
          <w:sz w:val="22"/>
          <w:szCs w:val="22"/>
        </w:rPr>
        <w:t xml:space="preserve">potwierdzających wpisanie </w:t>
      </w:r>
      <w:r w:rsidR="00F55DBB">
        <w:rPr>
          <w:sz w:val="22"/>
          <w:szCs w:val="22"/>
        </w:rPr>
        <w:t xml:space="preserve">                      </w:t>
      </w:r>
      <w:r w:rsidR="00F04D7C" w:rsidRPr="00354B51">
        <w:rPr>
          <w:sz w:val="22"/>
          <w:szCs w:val="22"/>
        </w:rPr>
        <w:t>do rejestru</w:t>
      </w:r>
      <w:r w:rsidRPr="00354B51">
        <w:rPr>
          <w:sz w:val="22"/>
          <w:szCs w:val="22"/>
        </w:rPr>
        <w:t>,</w:t>
      </w:r>
    </w:p>
    <w:p w14:paraId="0DC6C1D5" w14:textId="4113C8D4" w:rsidR="00F04D7C" w:rsidRDefault="00354B51" w:rsidP="00EE79D5">
      <w:pPr>
        <w:pStyle w:val="Akapitzlist"/>
        <w:numPr>
          <w:ilvl w:val="0"/>
          <w:numId w:val="23"/>
        </w:numPr>
        <w:spacing w:line="360" w:lineRule="auto"/>
        <w:ind w:left="426" w:right="113"/>
        <w:jc w:val="both"/>
        <w:rPr>
          <w:szCs w:val="22"/>
        </w:rPr>
      </w:pPr>
      <w:r>
        <w:rPr>
          <w:szCs w:val="22"/>
        </w:rPr>
        <w:t>p</w:t>
      </w:r>
      <w:r w:rsidR="00F04D7C" w:rsidRPr="00354B51">
        <w:rPr>
          <w:szCs w:val="22"/>
        </w:rPr>
        <w:t>rowadzeni</w:t>
      </w:r>
      <w:r>
        <w:rPr>
          <w:szCs w:val="22"/>
        </w:rPr>
        <w:t>a</w:t>
      </w:r>
      <w:r w:rsidR="00F04D7C" w:rsidRPr="00354B51">
        <w:rPr>
          <w:szCs w:val="22"/>
        </w:rPr>
        <w:t xml:space="preserve"> spraw związanych z utrzymaniem wprowadzonych form ochrony przyrody</w:t>
      </w:r>
      <w:r>
        <w:rPr>
          <w:szCs w:val="22"/>
        </w:rPr>
        <w:t>,</w:t>
      </w:r>
    </w:p>
    <w:p w14:paraId="1D06C1C7" w14:textId="2C55DA04" w:rsidR="00F04D7C" w:rsidRDefault="00354B51" w:rsidP="00EE79D5">
      <w:pPr>
        <w:pStyle w:val="Akapitzlist"/>
        <w:numPr>
          <w:ilvl w:val="0"/>
          <w:numId w:val="23"/>
        </w:numPr>
        <w:spacing w:line="360" w:lineRule="auto"/>
        <w:ind w:left="426" w:right="113"/>
        <w:jc w:val="both"/>
        <w:rPr>
          <w:szCs w:val="22"/>
        </w:rPr>
      </w:pPr>
      <w:r>
        <w:rPr>
          <w:szCs w:val="22"/>
        </w:rPr>
        <w:t>p</w:t>
      </w:r>
      <w:r w:rsidR="00F04D7C" w:rsidRPr="00354B51">
        <w:rPr>
          <w:szCs w:val="22"/>
        </w:rPr>
        <w:t xml:space="preserve">rowadzenie spraw związanych z działalnością edukacyjną, informacyjną i promocyjną </w:t>
      </w:r>
      <w:r w:rsidR="00F55DBB">
        <w:rPr>
          <w:szCs w:val="22"/>
        </w:rPr>
        <w:t xml:space="preserve">                </w:t>
      </w:r>
      <w:r w:rsidR="00F04D7C" w:rsidRPr="00354B51">
        <w:rPr>
          <w:szCs w:val="22"/>
        </w:rPr>
        <w:t>w dziedzinie ochrony przyrody</w:t>
      </w:r>
      <w:r w:rsidR="00EB5DEF">
        <w:rPr>
          <w:szCs w:val="22"/>
        </w:rPr>
        <w:t>;</w:t>
      </w:r>
    </w:p>
    <w:p w14:paraId="58E2E973" w14:textId="2DF24F25" w:rsidR="00EB5DEF" w:rsidRPr="00F55DBB" w:rsidRDefault="00EE79D5" w:rsidP="00EE79D5">
      <w:pPr>
        <w:pStyle w:val="Akapitzlist"/>
        <w:numPr>
          <w:ilvl w:val="1"/>
          <w:numId w:val="1"/>
        </w:numPr>
        <w:spacing w:line="360" w:lineRule="auto"/>
        <w:ind w:left="0" w:right="113"/>
        <w:jc w:val="both"/>
        <w:rPr>
          <w:b/>
          <w:bCs/>
          <w:sz w:val="22"/>
          <w:szCs w:val="22"/>
        </w:rPr>
      </w:pPr>
      <w:r w:rsidRPr="00F55DBB">
        <w:rPr>
          <w:b/>
          <w:bCs/>
          <w:szCs w:val="22"/>
        </w:rPr>
        <w:t>r</w:t>
      </w:r>
      <w:r w:rsidR="00F04D7C" w:rsidRPr="00F55DBB">
        <w:rPr>
          <w:b/>
          <w:bCs/>
          <w:szCs w:val="22"/>
        </w:rPr>
        <w:t>ealizacja zadań z zakresu ustawy z dnia 28 września 1991 r. o lasach, w tym</w:t>
      </w:r>
      <w:r w:rsidR="00EB5DEF" w:rsidRPr="00F55DBB">
        <w:rPr>
          <w:b/>
          <w:bCs/>
          <w:szCs w:val="22"/>
        </w:rPr>
        <w:t xml:space="preserve"> </w:t>
      </w:r>
      <w:r w:rsidR="00F55DBB">
        <w:rPr>
          <w:b/>
          <w:bCs/>
          <w:szCs w:val="22"/>
        </w:rPr>
        <w:t xml:space="preserve">                                      </w:t>
      </w:r>
      <w:r w:rsidR="00EB5DEF" w:rsidRPr="00F55DBB">
        <w:rPr>
          <w:b/>
          <w:bCs/>
          <w:szCs w:val="22"/>
        </w:rPr>
        <w:t>w szczególności dotyczących:</w:t>
      </w:r>
    </w:p>
    <w:p w14:paraId="0FEE6830" w14:textId="76EE5A8C" w:rsidR="00F04D7C" w:rsidRPr="00EB5DEF" w:rsidRDefault="00F04D7C" w:rsidP="00F55DBB">
      <w:pPr>
        <w:pStyle w:val="Akapitzlist"/>
        <w:numPr>
          <w:ilvl w:val="0"/>
          <w:numId w:val="25"/>
        </w:numPr>
        <w:spacing w:line="360" w:lineRule="auto"/>
        <w:ind w:left="426"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prowadzeni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spraw </w:t>
      </w:r>
      <w:r w:rsidR="00EB5DEF">
        <w:rPr>
          <w:szCs w:val="22"/>
        </w:rPr>
        <w:t>odnoszących się do</w:t>
      </w:r>
      <w:r w:rsidRPr="00EB5DEF">
        <w:rPr>
          <w:szCs w:val="22"/>
        </w:rPr>
        <w:t xml:space="preserve"> nadzoru nad realizacją porozumienia zawartego pomiędzy Prezydentem Miasta Tarnobrzeg a Nadleśniczym Nadleśnictwa Nowa Dęba </w:t>
      </w:r>
      <w:r w:rsidR="00F55DBB">
        <w:rPr>
          <w:szCs w:val="22"/>
        </w:rPr>
        <w:t xml:space="preserve">                   </w:t>
      </w:r>
      <w:r w:rsidRPr="00EB5DEF">
        <w:rPr>
          <w:szCs w:val="22"/>
        </w:rPr>
        <w:t>w sprawie powierzenia niektórych spraw z zakresu nadzoru nad gospodarką leśną w lasach nie stanowiących własności Skarbu Państwa,</w:t>
      </w:r>
    </w:p>
    <w:p w14:paraId="481FBEE5" w14:textId="374339B4" w:rsidR="00F04D7C" w:rsidRPr="00EB5DEF" w:rsidRDefault="00F04D7C" w:rsidP="00F55DBB">
      <w:pPr>
        <w:pStyle w:val="Akapitzlist"/>
        <w:numPr>
          <w:ilvl w:val="0"/>
          <w:numId w:val="25"/>
        </w:numPr>
        <w:spacing w:line="360" w:lineRule="auto"/>
        <w:ind w:left="426"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podejmowani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działań zmierzających do zarządzenia wykonania zabiegów zwalczających i ochronnych w lasach zagrożonych nie stanowiących własności Skarbu Państwa,</w:t>
      </w:r>
    </w:p>
    <w:p w14:paraId="04EB3FA5" w14:textId="3F16D0D1" w:rsidR="00F04D7C" w:rsidRPr="00EB5DEF" w:rsidRDefault="00F04D7C" w:rsidP="00F55DBB">
      <w:pPr>
        <w:pStyle w:val="Akapitzlist"/>
        <w:numPr>
          <w:ilvl w:val="0"/>
          <w:numId w:val="25"/>
        </w:numPr>
        <w:spacing w:line="360" w:lineRule="auto"/>
        <w:ind w:left="426"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przygotowywani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projektów decyzji w sprawie przyznania środków na pokrycie kosztów zagospodarowania i ochrony związanych z odnowieniem lub przebudową drzewostanu,</w:t>
      </w:r>
    </w:p>
    <w:p w14:paraId="4FF5585C" w14:textId="61BCBD8B" w:rsidR="00F04D7C" w:rsidRPr="00EB5DEF" w:rsidRDefault="00F04D7C" w:rsidP="00F55DBB">
      <w:pPr>
        <w:pStyle w:val="Akapitzlist"/>
        <w:numPr>
          <w:ilvl w:val="0"/>
          <w:numId w:val="25"/>
        </w:numPr>
        <w:spacing w:line="360" w:lineRule="auto"/>
        <w:ind w:left="426"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prowadzeni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postępowań i przygotowywani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projektów decyzji w sprawie przyznania środków z budżetu państwa na całkowite lub częściowe pokrycie kosztów zalesienia gruntów,</w:t>
      </w:r>
    </w:p>
    <w:p w14:paraId="124B9CD6" w14:textId="1935E729" w:rsidR="00F04D7C" w:rsidRPr="00EB5DEF" w:rsidRDefault="00F04D7C" w:rsidP="00F55DBB">
      <w:pPr>
        <w:pStyle w:val="Akapitzlist"/>
        <w:numPr>
          <w:ilvl w:val="0"/>
          <w:numId w:val="25"/>
        </w:numPr>
        <w:spacing w:line="360" w:lineRule="auto"/>
        <w:ind w:left="426"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prowadzeni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postępowań i przygotowywani</w:t>
      </w:r>
      <w:r w:rsidR="00F55DBB">
        <w:rPr>
          <w:szCs w:val="22"/>
        </w:rPr>
        <w:t>a</w:t>
      </w:r>
      <w:r w:rsidRPr="00EB5DEF">
        <w:rPr>
          <w:szCs w:val="22"/>
        </w:rPr>
        <w:t xml:space="preserve"> projektów decyzji określających zadania </w:t>
      </w:r>
      <w:r w:rsidR="00F55DBB">
        <w:rPr>
          <w:szCs w:val="22"/>
        </w:rPr>
        <w:t xml:space="preserve">                   </w:t>
      </w:r>
      <w:r w:rsidRPr="00EB5DEF">
        <w:rPr>
          <w:szCs w:val="22"/>
        </w:rPr>
        <w:t xml:space="preserve">z zakresu gospodarki leśnej dla lasów rozdrobnionych o powierzchni do 10 ha </w:t>
      </w:r>
      <w:r w:rsidR="00F55DBB">
        <w:rPr>
          <w:szCs w:val="22"/>
        </w:rPr>
        <w:t xml:space="preserve">                                    </w:t>
      </w:r>
      <w:r w:rsidRPr="00EB5DEF">
        <w:rPr>
          <w:szCs w:val="22"/>
        </w:rPr>
        <w:t>w odniesieniu do lasów nie stanowiących własności Skarbu Państwa,</w:t>
      </w:r>
    </w:p>
    <w:p w14:paraId="79CC884B" w14:textId="7270770C" w:rsidR="00F04D7C" w:rsidRPr="00F55DBB" w:rsidRDefault="00F04D7C" w:rsidP="00F55DBB">
      <w:pPr>
        <w:pStyle w:val="Akapitzlist"/>
        <w:numPr>
          <w:ilvl w:val="0"/>
          <w:numId w:val="25"/>
        </w:numPr>
        <w:spacing w:line="360" w:lineRule="auto"/>
        <w:ind w:left="426"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prowadzeni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spraw dotyczących sporządzenia uproszczonych planów urządzania lasów </w:t>
      </w:r>
      <w:r w:rsidR="00F55DBB">
        <w:rPr>
          <w:szCs w:val="22"/>
        </w:rPr>
        <w:t xml:space="preserve">     </w:t>
      </w:r>
      <w:r w:rsidRPr="00EB5DEF">
        <w:rPr>
          <w:szCs w:val="22"/>
        </w:rPr>
        <w:t>nie stanowiących własności Skarbu Państwa, należących do osób fizycznych i wspólnot gruntowych oraz inwentaryzacji stanu lasów, przygotowani</w:t>
      </w:r>
      <w:r w:rsidR="00F55DBB">
        <w:rPr>
          <w:szCs w:val="22"/>
        </w:rPr>
        <w:t>a</w:t>
      </w:r>
      <w:r w:rsidRPr="00EB5DEF">
        <w:rPr>
          <w:szCs w:val="22"/>
        </w:rPr>
        <w:t xml:space="preserve"> projektów decyzji w sprawie uznania lub nie uznania zgłoszonych zastrzeżeń lub wniosków,</w:t>
      </w:r>
    </w:p>
    <w:p w14:paraId="36959B2F" w14:textId="40C49796" w:rsidR="00F04D7C" w:rsidRPr="00F55DBB" w:rsidRDefault="00F04D7C" w:rsidP="00F55DBB">
      <w:pPr>
        <w:pStyle w:val="Akapitzlist"/>
        <w:numPr>
          <w:ilvl w:val="0"/>
          <w:numId w:val="25"/>
        </w:numPr>
        <w:spacing w:line="360" w:lineRule="auto"/>
        <w:ind w:left="426" w:right="113"/>
        <w:jc w:val="both"/>
        <w:rPr>
          <w:b/>
          <w:bCs/>
          <w:sz w:val="22"/>
          <w:szCs w:val="22"/>
        </w:rPr>
      </w:pPr>
      <w:r w:rsidRPr="00F55DBB">
        <w:rPr>
          <w:szCs w:val="22"/>
        </w:rPr>
        <w:t>prowadzeni</w:t>
      </w:r>
      <w:r w:rsidR="00EB5DEF" w:rsidRPr="00F55DBB">
        <w:rPr>
          <w:szCs w:val="22"/>
        </w:rPr>
        <w:t>a</w:t>
      </w:r>
      <w:r w:rsidRPr="00F55DBB">
        <w:rPr>
          <w:szCs w:val="22"/>
        </w:rPr>
        <w:t xml:space="preserve"> postępowań i przygotowywani</w:t>
      </w:r>
      <w:r w:rsidR="00F55DBB">
        <w:rPr>
          <w:szCs w:val="22"/>
        </w:rPr>
        <w:t>a</w:t>
      </w:r>
      <w:r w:rsidRPr="00F55DBB">
        <w:rPr>
          <w:szCs w:val="22"/>
        </w:rPr>
        <w:t xml:space="preserve"> projektów decyzji w sprawie pozyskania drewna w lasach nie stanowiących własności Skarbu Państwa w przypadkach losowych,</w:t>
      </w:r>
    </w:p>
    <w:p w14:paraId="50F829B6" w14:textId="7E996BF5" w:rsidR="00F55DBB" w:rsidRDefault="00F55DBB" w:rsidP="00F55DBB">
      <w:pPr>
        <w:spacing w:line="360" w:lineRule="auto"/>
        <w:ind w:right="113"/>
        <w:rPr>
          <w:b/>
          <w:bCs/>
          <w:szCs w:val="22"/>
        </w:rPr>
      </w:pPr>
    </w:p>
    <w:p w14:paraId="5ECFA125" w14:textId="77777777" w:rsidR="00F55DBB" w:rsidRPr="00F55DBB" w:rsidRDefault="00F55DBB" w:rsidP="00F55DBB">
      <w:pPr>
        <w:spacing w:line="360" w:lineRule="auto"/>
        <w:ind w:right="113"/>
        <w:rPr>
          <w:b/>
          <w:bCs/>
          <w:szCs w:val="22"/>
        </w:rPr>
      </w:pPr>
    </w:p>
    <w:p w14:paraId="246F3052" w14:textId="076CE166" w:rsidR="00F04D7C" w:rsidRPr="00EB5DEF" w:rsidRDefault="00F04D7C" w:rsidP="00EE79D5">
      <w:pPr>
        <w:pStyle w:val="Akapitzlist"/>
        <w:numPr>
          <w:ilvl w:val="0"/>
          <w:numId w:val="25"/>
        </w:numPr>
        <w:spacing w:line="360" w:lineRule="auto"/>
        <w:ind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prowadzeni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postępowań oraz przygotowywani</w:t>
      </w:r>
      <w:r w:rsidR="00F55DBB">
        <w:rPr>
          <w:szCs w:val="22"/>
        </w:rPr>
        <w:t>a</w:t>
      </w:r>
      <w:r w:rsidRPr="00EB5DEF">
        <w:rPr>
          <w:szCs w:val="22"/>
        </w:rPr>
        <w:t xml:space="preserve"> projektów decyzji o uznaniu lasu za ochronny lub pozbawieniu go tego charakteru,</w:t>
      </w:r>
    </w:p>
    <w:p w14:paraId="1384EDA8" w14:textId="66BDE813" w:rsidR="00EB5DEF" w:rsidRPr="00EB5DEF" w:rsidRDefault="00F04D7C" w:rsidP="00EE79D5">
      <w:pPr>
        <w:pStyle w:val="Akapitzlist"/>
        <w:numPr>
          <w:ilvl w:val="0"/>
          <w:numId w:val="25"/>
        </w:numPr>
        <w:spacing w:line="360" w:lineRule="auto"/>
        <w:ind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prowadzeni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spraw związanych z nadzorem wykonania zatwierdzonych uproszczonych planów urządzenia lasów nie stanowiących własności Skarbu Państwa,</w:t>
      </w:r>
    </w:p>
    <w:p w14:paraId="128B310B" w14:textId="2A39D356" w:rsidR="00EB5DEF" w:rsidRPr="00EB5DEF" w:rsidRDefault="00F04D7C" w:rsidP="00EE79D5">
      <w:pPr>
        <w:pStyle w:val="Akapitzlist"/>
        <w:numPr>
          <w:ilvl w:val="0"/>
          <w:numId w:val="25"/>
        </w:numPr>
        <w:spacing w:line="360" w:lineRule="auto"/>
        <w:ind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prowadzen</w:t>
      </w:r>
      <w:r w:rsidR="00EB5DEF">
        <w:rPr>
          <w:szCs w:val="22"/>
        </w:rPr>
        <w:t>ia</w:t>
      </w:r>
      <w:r w:rsidRPr="00EB5DEF">
        <w:rPr>
          <w:szCs w:val="22"/>
        </w:rPr>
        <w:t xml:space="preserve"> spraw w zakresie opiniowania nadleśnictwu rocznego planu zalesiania gruntów nie stanowiących własności Skarbu Państwa,</w:t>
      </w:r>
    </w:p>
    <w:p w14:paraId="6118E6A1" w14:textId="3164670B" w:rsidR="00F04D7C" w:rsidRPr="00EB5DEF" w:rsidRDefault="00F04D7C" w:rsidP="00EE79D5">
      <w:pPr>
        <w:pStyle w:val="Akapitzlist"/>
        <w:numPr>
          <w:ilvl w:val="0"/>
          <w:numId w:val="25"/>
        </w:numPr>
        <w:spacing w:line="360" w:lineRule="auto"/>
        <w:ind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prowadzeni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postępowań oraz przygotowywani</w:t>
      </w:r>
      <w:r w:rsidR="00F55DBB">
        <w:rPr>
          <w:szCs w:val="22"/>
        </w:rPr>
        <w:t>a</w:t>
      </w:r>
      <w:r w:rsidRPr="00EB5DEF">
        <w:rPr>
          <w:szCs w:val="22"/>
        </w:rPr>
        <w:t xml:space="preserve"> projektów decyzji o zmianie lasu na użytek rolny w stosunku do lasów nie stanowiących własności Skarbu Państwa,</w:t>
      </w:r>
    </w:p>
    <w:p w14:paraId="1354966B" w14:textId="57EE5C9E" w:rsidR="00F04D7C" w:rsidRPr="00151BA5" w:rsidRDefault="00F04D7C" w:rsidP="00EE79D5">
      <w:pPr>
        <w:pStyle w:val="Akapitzlist"/>
        <w:numPr>
          <w:ilvl w:val="0"/>
          <w:numId w:val="25"/>
        </w:numPr>
        <w:spacing w:line="360" w:lineRule="auto"/>
        <w:ind w:right="113"/>
        <w:jc w:val="both"/>
        <w:rPr>
          <w:b/>
          <w:bCs/>
          <w:sz w:val="22"/>
          <w:szCs w:val="22"/>
        </w:rPr>
      </w:pPr>
      <w:r w:rsidRPr="00151BA5">
        <w:rPr>
          <w:szCs w:val="22"/>
        </w:rPr>
        <w:t>prowadzeni</w:t>
      </w:r>
      <w:r w:rsidR="00F55DBB" w:rsidRPr="00151BA5">
        <w:rPr>
          <w:szCs w:val="22"/>
        </w:rPr>
        <w:t>a</w:t>
      </w:r>
      <w:r w:rsidRPr="00151BA5">
        <w:rPr>
          <w:szCs w:val="22"/>
        </w:rPr>
        <w:t xml:space="preserve"> postępowań dotyczących oceny udatności upraw na gruntach rolnych objętym zalesieniem na podstawie przepisów o wspieraniu rozwoju obszarów wiejskich</w:t>
      </w:r>
      <w:r w:rsidR="00EB5DEF" w:rsidRPr="00151BA5">
        <w:rPr>
          <w:szCs w:val="22"/>
        </w:rPr>
        <w:t>,</w:t>
      </w:r>
    </w:p>
    <w:p w14:paraId="2F1B37E0" w14:textId="10A7FF77" w:rsidR="00F04D7C" w:rsidRPr="00EB5DEF" w:rsidRDefault="00EB5DEF" w:rsidP="00EE79D5">
      <w:pPr>
        <w:pStyle w:val="Akapitzlist"/>
        <w:numPr>
          <w:ilvl w:val="0"/>
          <w:numId w:val="25"/>
        </w:numPr>
        <w:spacing w:line="360" w:lineRule="auto"/>
        <w:ind w:right="113"/>
        <w:jc w:val="both"/>
        <w:rPr>
          <w:b/>
          <w:bCs/>
          <w:sz w:val="22"/>
          <w:szCs w:val="22"/>
        </w:rPr>
      </w:pPr>
      <w:r>
        <w:rPr>
          <w:szCs w:val="22"/>
        </w:rPr>
        <w:t>w</w:t>
      </w:r>
      <w:r w:rsidR="00F04D7C" w:rsidRPr="00EB5DEF">
        <w:rPr>
          <w:szCs w:val="22"/>
        </w:rPr>
        <w:t>ystawiani</w:t>
      </w:r>
      <w:r>
        <w:rPr>
          <w:szCs w:val="22"/>
        </w:rPr>
        <w:t>a</w:t>
      </w:r>
      <w:r w:rsidR="00F04D7C" w:rsidRPr="00EB5DEF">
        <w:rPr>
          <w:szCs w:val="22"/>
        </w:rPr>
        <w:t xml:space="preserve"> i podpisywani</w:t>
      </w:r>
      <w:r>
        <w:rPr>
          <w:szCs w:val="22"/>
        </w:rPr>
        <w:t>a</w:t>
      </w:r>
      <w:r w:rsidR="00F04D7C" w:rsidRPr="00EB5DEF">
        <w:rPr>
          <w:szCs w:val="22"/>
        </w:rPr>
        <w:t xml:space="preserve"> faktur VAT w postępowaniu przetargowym dotyczącym sprzedaży drewna</w:t>
      </w:r>
      <w:r>
        <w:rPr>
          <w:szCs w:val="22"/>
        </w:rPr>
        <w:t>,</w:t>
      </w:r>
    </w:p>
    <w:p w14:paraId="4986EDA0" w14:textId="235F0848" w:rsidR="00EB5DEF" w:rsidRPr="00EB5DEF" w:rsidRDefault="00EB5DEF" w:rsidP="00EE79D5">
      <w:pPr>
        <w:numPr>
          <w:ilvl w:val="0"/>
          <w:numId w:val="25"/>
        </w:numPr>
        <w:spacing w:line="360" w:lineRule="auto"/>
        <w:ind w:right="113"/>
        <w:rPr>
          <w:szCs w:val="22"/>
        </w:rPr>
      </w:pPr>
      <w:r>
        <w:rPr>
          <w:szCs w:val="22"/>
        </w:rPr>
        <w:t>p</w:t>
      </w:r>
      <w:r w:rsidRPr="00EB5DEF">
        <w:rPr>
          <w:szCs w:val="22"/>
        </w:rPr>
        <w:t>rowadzeni</w:t>
      </w:r>
      <w:r>
        <w:rPr>
          <w:szCs w:val="22"/>
        </w:rPr>
        <w:t>a</w:t>
      </w:r>
      <w:r w:rsidRPr="00EB5DEF">
        <w:rPr>
          <w:szCs w:val="22"/>
        </w:rPr>
        <w:t xml:space="preserve"> spraw związanych ze zbywaniem drewna stanowiącego własność gminy</w:t>
      </w:r>
      <w:r>
        <w:rPr>
          <w:szCs w:val="22"/>
        </w:rPr>
        <w:t>;</w:t>
      </w:r>
    </w:p>
    <w:p w14:paraId="5DCF90A5" w14:textId="29E6D41D" w:rsidR="00F04D7C" w:rsidRPr="00F13575" w:rsidRDefault="00EE79D5" w:rsidP="00EE79D5">
      <w:pPr>
        <w:pStyle w:val="Akapitzlist"/>
        <w:numPr>
          <w:ilvl w:val="1"/>
          <w:numId w:val="1"/>
        </w:numPr>
        <w:spacing w:line="360" w:lineRule="auto"/>
        <w:ind w:left="284" w:right="113"/>
        <w:jc w:val="both"/>
        <w:rPr>
          <w:b/>
          <w:bCs/>
          <w:sz w:val="22"/>
          <w:szCs w:val="22"/>
        </w:rPr>
      </w:pPr>
      <w:r w:rsidRPr="00F13575">
        <w:rPr>
          <w:b/>
          <w:bCs/>
          <w:szCs w:val="22"/>
        </w:rPr>
        <w:t>r</w:t>
      </w:r>
      <w:r w:rsidR="00F04D7C" w:rsidRPr="00F13575">
        <w:rPr>
          <w:b/>
          <w:bCs/>
          <w:szCs w:val="22"/>
        </w:rPr>
        <w:t xml:space="preserve">ealizacja zadań wynikających z ustawy z dnia 3 października 2008 r. </w:t>
      </w:r>
      <w:bookmarkStart w:id="2" w:name="_Hlk79660378"/>
      <w:r w:rsidR="00F04D7C" w:rsidRPr="00F13575">
        <w:rPr>
          <w:b/>
          <w:bCs/>
          <w:szCs w:val="22"/>
        </w:rPr>
        <w:t>o udostępnianiu informacji o środowisku i jego ochronie, udziale społeczeństwa w ochronie środowiska oraz o ocenach oddziaływania na środowisko</w:t>
      </w:r>
      <w:bookmarkEnd w:id="2"/>
      <w:r w:rsidR="00F13575">
        <w:rPr>
          <w:b/>
          <w:bCs/>
          <w:szCs w:val="22"/>
        </w:rPr>
        <w:t>, w tym w szczególności dotyczących</w:t>
      </w:r>
      <w:r w:rsidR="00F04D7C" w:rsidRPr="00F13575">
        <w:rPr>
          <w:b/>
          <w:bCs/>
          <w:szCs w:val="22"/>
        </w:rPr>
        <w:t>:</w:t>
      </w:r>
    </w:p>
    <w:p w14:paraId="7EECFD41" w14:textId="798BB934" w:rsidR="00F04D7C" w:rsidRPr="00EB5DEF" w:rsidRDefault="00F04D7C" w:rsidP="00EE79D5">
      <w:pPr>
        <w:pStyle w:val="Akapitzlist"/>
        <w:numPr>
          <w:ilvl w:val="0"/>
          <w:numId w:val="26"/>
        </w:numPr>
        <w:spacing w:line="360" w:lineRule="auto"/>
        <w:ind w:left="709"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prowadzeni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publicznie dostępnych wykazów danych o dokumentach zawierających informacje o środowisku i jego ochronie,</w:t>
      </w:r>
    </w:p>
    <w:p w14:paraId="64BC955B" w14:textId="7AA0B161" w:rsidR="00F04D7C" w:rsidRPr="00EB5DEF" w:rsidRDefault="00F04D7C" w:rsidP="00EE79D5">
      <w:pPr>
        <w:pStyle w:val="Akapitzlist"/>
        <w:numPr>
          <w:ilvl w:val="0"/>
          <w:numId w:val="26"/>
        </w:numPr>
        <w:spacing w:line="360" w:lineRule="auto"/>
        <w:ind w:left="709" w:right="113"/>
        <w:jc w:val="both"/>
        <w:rPr>
          <w:b/>
          <w:bCs/>
          <w:sz w:val="22"/>
          <w:szCs w:val="22"/>
        </w:rPr>
      </w:pPr>
      <w:r w:rsidRPr="00EB5DEF">
        <w:rPr>
          <w:szCs w:val="22"/>
        </w:rPr>
        <w:t>udostępniani</w:t>
      </w:r>
      <w:r w:rsidR="00EB5DEF">
        <w:rPr>
          <w:szCs w:val="22"/>
        </w:rPr>
        <w:t>a</w:t>
      </w:r>
      <w:r w:rsidRPr="00EB5DEF">
        <w:rPr>
          <w:szCs w:val="22"/>
        </w:rPr>
        <w:t xml:space="preserve"> informacji o środowisku i jego ochronie, w tym przygotowywani</w:t>
      </w:r>
      <w:r w:rsidR="00F13575">
        <w:rPr>
          <w:szCs w:val="22"/>
        </w:rPr>
        <w:t>a</w:t>
      </w:r>
      <w:r w:rsidRPr="00EB5DEF">
        <w:rPr>
          <w:szCs w:val="22"/>
        </w:rPr>
        <w:t xml:space="preserve"> projektów decyzji:</w:t>
      </w:r>
    </w:p>
    <w:p w14:paraId="31BAAFE2" w14:textId="1547175B" w:rsidR="00F04D7C" w:rsidRDefault="00F04D7C" w:rsidP="00EE79D5">
      <w:pPr>
        <w:pStyle w:val="Akapitzlist"/>
        <w:numPr>
          <w:ilvl w:val="0"/>
          <w:numId w:val="27"/>
        </w:numPr>
        <w:spacing w:line="360" w:lineRule="auto"/>
        <w:ind w:right="113"/>
        <w:jc w:val="both"/>
        <w:rPr>
          <w:szCs w:val="22"/>
        </w:rPr>
      </w:pPr>
      <w:r w:rsidRPr="00EB5DEF">
        <w:rPr>
          <w:szCs w:val="22"/>
        </w:rPr>
        <w:t>o odmowie uwzględnienia wniosku o wyłączenie informacji z udostępniania,</w:t>
      </w:r>
    </w:p>
    <w:p w14:paraId="61FA3330" w14:textId="4582FCF0" w:rsidR="00F04D7C" w:rsidRDefault="00F04D7C" w:rsidP="00EE79D5">
      <w:pPr>
        <w:pStyle w:val="Akapitzlist"/>
        <w:numPr>
          <w:ilvl w:val="0"/>
          <w:numId w:val="27"/>
        </w:numPr>
        <w:spacing w:line="360" w:lineRule="auto"/>
        <w:ind w:right="113"/>
        <w:jc w:val="both"/>
        <w:rPr>
          <w:szCs w:val="22"/>
        </w:rPr>
      </w:pPr>
      <w:r w:rsidRPr="00EB5DEF">
        <w:rPr>
          <w:szCs w:val="22"/>
        </w:rPr>
        <w:t>o odmowie udostępniania informacji o środowisku i jego ochronie,</w:t>
      </w:r>
    </w:p>
    <w:p w14:paraId="568A9A38" w14:textId="01C1D745" w:rsidR="00F04D7C" w:rsidRDefault="00F04D7C" w:rsidP="00EE79D5">
      <w:pPr>
        <w:pStyle w:val="Akapitzlist"/>
        <w:numPr>
          <w:ilvl w:val="0"/>
          <w:numId w:val="28"/>
        </w:numPr>
        <w:spacing w:line="360" w:lineRule="auto"/>
        <w:ind w:left="709" w:right="113"/>
        <w:jc w:val="both"/>
        <w:rPr>
          <w:szCs w:val="22"/>
        </w:rPr>
      </w:pPr>
      <w:r w:rsidRPr="00EE79D5">
        <w:rPr>
          <w:szCs w:val="22"/>
        </w:rPr>
        <w:t>udział</w:t>
      </w:r>
      <w:r w:rsidR="00F13575">
        <w:rPr>
          <w:szCs w:val="22"/>
        </w:rPr>
        <w:t>u</w:t>
      </w:r>
      <w:r w:rsidRPr="00EE79D5">
        <w:rPr>
          <w:szCs w:val="22"/>
        </w:rPr>
        <w:t xml:space="preserve"> w zakresie ochrony przyrody, zieleni i leśnictwa w postępowaniu w sprawie ocen oddziaływania na środowisko,</w:t>
      </w:r>
    </w:p>
    <w:p w14:paraId="1E4B31C2" w14:textId="42B2A523" w:rsidR="00F04D7C" w:rsidRDefault="00F04D7C" w:rsidP="00EE79D5">
      <w:pPr>
        <w:pStyle w:val="Akapitzlist"/>
        <w:numPr>
          <w:ilvl w:val="0"/>
          <w:numId w:val="28"/>
        </w:numPr>
        <w:spacing w:line="360" w:lineRule="auto"/>
        <w:ind w:left="709" w:right="113"/>
        <w:jc w:val="both"/>
        <w:rPr>
          <w:szCs w:val="22"/>
        </w:rPr>
      </w:pPr>
      <w:r w:rsidRPr="00EE79D5">
        <w:rPr>
          <w:szCs w:val="22"/>
        </w:rPr>
        <w:t>ocen</w:t>
      </w:r>
      <w:r w:rsidR="00F13575">
        <w:rPr>
          <w:szCs w:val="22"/>
        </w:rPr>
        <w:t>y</w:t>
      </w:r>
      <w:r w:rsidRPr="00EE79D5">
        <w:rPr>
          <w:szCs w:val="22"/>
        </w:rPr>
        <w:t xml:space="preserve"> oddziaływania przedsięwzięcia na obszar Natura 2000, w tym w szczególności:</w:t>
      </w:r>
    </w:p>
    <w:p w14:paraId="45C0AA08" w14:textId="6CADDBB8" w:rsidR="00F04D7C" w:rsidRDefault="00F04D7C" w:rsidP="00EE79D5">
      <w:pPr>
        <w:pStyle w:val="Akapitzlist"/>
        <w:numPr>
          <w:ilvl w:val="0"/>
          <w:numId w:val="29"/>
        </w:numPr>
        <w:spacing w:line="360" w:lineRule="auto"/>
        <w:ind w:right="113"/>
        <w:jc w:val="both"/>
        <w:rPr>
          <w:szCs w:val="22"/>
        </w:rPr>
      </w:pPr>
      <w:r w:rsidRPr="00EE79D5">
        <w:rPr>
          <w:szCs w:val="22"/>
        </w:rPr>
        <w:t>przygotowywani</w:t>
      </w:r>
      <w:r w:rsidR="00EE79D5">
        <w:rPr>
          <w:szCs w:val="22"/>
        </w:rPr>
        <w:t>a</w:t>
      </w:r>
      <w:r w:rsidRPr="00EE79D5">
        <w:rPr>
          <w:szCs w:val="22"/>
        </w:rPr>
        <w:t xml:space="preserve"> projektów postanowień w sprawie nałożenia obowiązku przedłożenia regionalnemu dyrektorowi ochrony środowiska dokumentów, </w:t>
      </w:r>
      <w:r w:rsidR="00F13575">
        <w:rPr>
          <w:szCs w:val="22"/>
        </w:rPr>
        <w:t xml:space="preserve">                     </w:t>
      </w:r>
      <w:r w:rsidRPr="00EE79D5">
        <w:rPr>
          <w:szCs w:val="22"/>
        </w:rPr>
        <w:t>o których mowa w art. 96 ust. 3 pkt. 1-</w:t>
      </w:r>
      <w:r w:rsidR="00690D08">
        <w:rPr>
          <w:szCs w:val="22"/>
        </w:rPr>
        <w:t>4</w:t>
      </w:r>
      <w:r w:rsidR="00F13575">
        <w:rPr>
          <w:szCs w:val="22"/>
        </w:rPr>
        <w:t xml:space="preserve"> </w:t>
      </w:r>
      <w:r w:rsidRPr="00EE79D5">
        <w:rPr>
          <w:szCs w:val="22"/>
        </w:rPr>
        <w:t>ustawy,</w:t>
      </w:r>
    </w:p>
    <w:p w14:paraId="0B47C47C" w14:textId="371D03A3" w:rsidR="00F04D7C" w:rsidRDefault="00F04D7C" w:rsidP="00EE79D5">
      <w:pPr>
        <w:pStyle w:val="Akapitzlist"/>
        <w:numPr>
          <w:ilvl w:val="0"/>
          <w:numId w:val="29"/>
        </w:numPr>
        <w:spacing w:line="360" w:lineRule="auto"/>
        <w:ind w:right="113"/>
        <w:jc w:val="both"/>
        <w:rPr>
          <w:szCs w:val="22"/>
        </w:rPr>
      </w:pPr>
      <w:r w:rsidRPr="00EE79D5">
        <w:rPr>
          <w:szCs w:val="22"/>
        </w:rPr>
        <w:t>przygotowywani</w:t>
      </w:r>
      <w:r w:rsidR="00EE79D5">
        <w:rPr>
          <w:szCs w:val="22"/>
        </w:rPr>
        <w:t>a</w:t>
      </w:r>
      <w:r w:rsidRPr="00EE79D5">
        <w:rPr>
          <w:szCs w:val="22"/>
        </w:rPr>
        <w:t xml:space="preserve"> projektów decyzji o odmowie zgody na realizację przedsięwzięcia.</w:t>
      </w:r>
      <w:r w:rsidR="00EE79D5">
        <w:rPr>
          <w:szCs w:val="22"/>
        </w:rPr>
        <w:t>;</w:t>
      </w:r>
    </w:p>
    <w:p w14:paraId="5B4978C6" w14:textId="73BB02F0" w:rsidR="00F04D7C" w:rsidRDefault="00EE79D5" w:rsidP="00EE79D5">
      <w:pPr>
        <w:pStyle w:val="Akapitzlist"/>
        <w:numPr>
          <w:ilvl w:val="1"/>
          <w:numId w:val="1"/>
        </w:numPr>
        <w:spacing w:line="360" w:lineRule="auto"/>
        <w:ind w:left="284" w:right="113"/>
        <w:jc w:val="both"/>
        <w:rPr>
          <w:szCs w:val="22"/>
        </w:rPr>
      </w:pPr>
      <w:r>
        <w:rPr>
          <w:szCs w:val="22"/>
        </w:rPr>
        <w:t>r</w:t>
      </w:r>
      <w:r w:rsidR="00F04D7C" w:rsidRPr="00EE79D5">
        <w:rPr>
          <w:szCs w:val="22"/>
        </w:rPr>
        <w:t>ealizacj</w:t>
      </w:r>
      <w:r w:rsidR="00F13575">
        <w:rPr>
          <w:szCs w:val="22"/>
        </w:rPr>
        <w:t>i</w:t>
      </w:r>
      <w:r w:rsidR="00F04D7C" w:rsidRPr="00EE79D5">
        <w:rPr>
          <w:szCs w:val="22"/>
        </w:rPr>
        <w:t xml:space="preserve"> ustawy Prawo zamówień publicznych w zakresie prowadzonych spraw</w:t>
      </w:r>
      <w:r>
        <w:rPr>
          <w:szCs w:val="22"/>
        </w:rPr>
        <w:t>;</w:t>
      </w:r>
    </w:p>
    <w:p w14:paraId="5C2F0928" w14:textId="2D1A7849" w:rsidR="00EE79D5" w:rsidRDefault="00EE79D5" w:rsidP="00EE79D5">
      <w:pPr>
        <w:pStyle w:val="Akapitzlist"/>
        <w:numPr>
          <w:ilvl w:val="1"/>
          <w:numId w:val="1"/>
        </w:numPr>
        <w:spacing w:line="360" w:lineRule="auto"/>
        <w:ind w:left="284" w:right="113"/>
        <w:jc w:val="both"/>
        <w:rPr>
          <w:szCs w:val="22"/>
        </w:rPr>
      </w:pPr>
      <w:r w:rsidRPr="00EE79D5">
        <w:rPr>
          <w:szCs w:val="22"/>
        </w:rPr>
        <w:t>p</w:t>
      </w:r>
      <w:r w:rsidR="00F04D7C" w:rsidRPr="00EE79D5">
        <w:rPr>
          <w:szCs w:val="22"/>
        </w:rPr>
        <w:t>rzygotowywani</w:t>
      </w:r>
      <w:r w:rsidR="00F13575">
        <w:rPr>
          <w:szCs w:val="22"/>
        </w:rPr>
        <w:t>a</w:t>
      </w:r>
      <w:r w:rsidR="00F04D7C" w:rsidRPr="00EE79D5">
        <w:rPr>
          <w:szCs w:val="22"/>
        </w:rPr>
        <w:t xml:space="preserve"> projektów odpowiedzi na interpelacje i wnioski radnych z zakresu prowadzonych spraw</w:t>
      </w:r>
      <w:r w:rsidRPr="00EE79D5">
        <w:rPr>
          <w:szCs w:val="22"/>
        </w:rPr>
        <w:t>;</w:t>
      </w:r>
    </w:p>
    <w:p w14:paraId="3FAF918D" w14:textId="1C776EE8" w:rsidR="00F04D7C" w:rsidRPr="00EE79D5" w:rsidRDefault="00EE79D5" w:rsidP="00EE79D5">
      <w:pPr>
        <w:pStyle w:val="Akapitzlist"/>
        <w:numPr>
          <w:ilvl w:val="1"/>
          <w:numId w:val="1"/>
        </w:numPr>
        <w:spacing w:line="360" w:lineRule="auto"/>
        <w:ind w:left="284" w:right="113"/>
        <w:jc w:val="both"/>
        <w:rPr>
          <w:szCs w:val="22"/>
        </w:rPr>
      </w:pPr>
      <w:r w:rsidRPr="00EE79D5">
        <w:rPr>
          <w:szCs w:val="22"/>
        </w:rPr>
        <w:t>p</w:t>
      </w:r>
      <w:r w:rsidR="00F04D7C" w:rsidRPr="00EE79D5">
        <w:rPr>
          <w:szCs w:val="22"/>
        </w:rPr>
        <w:t>rzygotowywani</w:t>
      </w:r>
      <w:r w:rsidR="00F13575">
        <w:rPr>
          <w:szCs w:val="22"/>
        </w:rPr>
        <w:t>a</w:t>
      </w:r>
      <w:r w:rsidR="00F04D7C" w:rsidRPr="00EE79D5">
        <w:rPr>
          <w:szCs w:val="22"/>
        </w:rPr>
        <w:t xml:space="preserve"> propozycji do budżetu miasta w zakresie prowadzonych spraw </w:t>
      </w:r>
      <w:r w:rsidR="00F13575">
        <w:rPr>
          <w:szCs w:val="22"/>
        </w:rPr>
        <w:t xml:space="preserve">                          </w:t>
      </w:r>
      <w:r w:rsidR="00F04D7C" w:rsidRPr="00EE79D5">
        <w:rPr>
          <w:szCs w:val="22"/>
        </w:rPr>
        <w:t>oraz prowadzeni</w:t>
      </w:r>
      <w:r w:rsidR="00F13575">
        <w:rPr>
          <w:szCs w:val="22"/>
        </w:rPr>
        <w:t>a</w:t>
      </w:r>
      <w:r w:rsidR="00F04D7C" w:rsidRPr="00EE79D5">
        <w:rPr>
          <w:szCs w:val="22"/>
        </w:rPr>
        <w:t xml:space="preserve"> zbiorczego zestawienia propozycji do budżetu w zakresie działalności Wydziału</w:t>
      </w:r>
      <w:r w:rsidRPr="00EE79D5">
        <w:rPr>
          <w:szCs w:val="22"/>
        </w:rPr>
        <w:t>;</w:t>
      </w:r>
    </w:p>
    <w:p w14:paraId="4D6FB014" w14:textId="20CB091B" w:rsidR="00F04D7C" w:rsidRDefault="00EE79D5" w:rsidP="00EE79D5">
      <w:pPr>
        <w:pStyle w:val="Akapitzlist"/>
        <w:numPr>
          <w:ilvl w:val="1"/>
          <w:numId w:val="1"/>
        </w:numPr>
        <w:spacing w:line="360" w:lineRule="auto"/>
        <w:ind w:left="284" w:right="113"/>
        <w:jc w:val="both"/>
        <w:rPr>
          <w:szCs w:val="22"/>
        </w:rPr>
      </w:pPr>
      <w:r>
        <w:rPr>
          <w:szCs w:val="22"/>
        </w:rPr>
        <w:t>p</w:t>
      </w:r>
      <w:r w:rsidR="00F04D7C" w:rsidRPr="00EE79D5">
        <w:rPr>
          <w:szCs w:val="22"/>
        </w:rPr>
        <w:t>rzygotowywani</w:t>
      </w:r>
      <w:r w:rsidR="00F13575">
        <w:rPr>
          <w:szCs w:val="22"/>
        </w:rPr>
        <w:t>a</w:t>
      </w:r>
      <w:r w:rsidR="00F04D7C" w:rsidRPr="00EE79D5">
        <w:rPr>
          <w:szCs w:val="22"/>
        </w:rPr>
        <w:t xml:space="preserve"> projektów uchwał Rady Miasta w zakresie prowadzonych spraw</w:t>
      </w:r>
      <w:r>
        <w:rPr>
          <w:szCs w:val="22"/>
        </w:rPr>
        <w:t>;</w:t>
      </w:r>
    </w:p>
    <w:p w14:paraId="53A78A56" w14:textId="7E429E2B" w:rsidR="00EB5DEF" w:rsidRDefault="00EE79D5" w:rsidP="00EE79D5">
      <w:pPr>
        <w:pStyle w:val="Akapitzlist"/>
        <w:numPr>
          <w:ilvl w:val="1"/>
          <w:numId w:val="1"/>
        </w:numPr>
        <w:spacing w:line="360" w:lineRule="auto"/>
        <w:ind w:left="284" w:right="113"/>
        <w:jc w:val="both"/>
        <w:rPr>
          <w:szCs w:val="22"/>
        </w:rPr>
      </w:pPr>
      <w:r>
        <w:rPr>
          <w:szCs w:val="22"/>
        </w:rPr>
        <w:t>p</w:t>
      </w:r>
      <w:r w:rsidR="00EB5DEF" w:rsidRPr="00EE79D5">
        <w:rPr>
          <w:szCs w:val="22"/>
        </w:rPr>
        <w:t>rzygotowywani</w:t>
      </w:r>
      <w:r w:rsidR="00F13575">
        <w:rPr>
          <w:szCs w:val="22"/>
        </w:rPr>
        <w:t>a</w:t>
      </w:r>
      <w:r w:rsidR="00EB5DEF" w:rsidRPr="00EE79D5">
        <w:rPr>
          <w:szCs w:val="22"/>
        </w:rPr>
        <w:t xml:space="preserve"> sprawozdań statystycznych</w:t>
      </w:r>
      <w:r w:rsidRPr="00EE79D5">
        <w:rPr>
          <w:szCs w:val="22"/>
        </w:rPr>
        <w:t xml:space="preserve"> </w:t>
      </w:r>
      <w:r>
        <w:rPr>
          <w:szCs w:val="22"/>
        </w:rPr>
        <w:t>z</w:t>
      </w:r>
      <w:r w:rsidRPr="00EE79D5">
        <w:rPr>
          <w:szCs w:val="22"/>
        </w:rPr>
        <w:t xml:space="preserve"> </w:t>
      </w:r>
      <w:r>
        <w:rPr>
          <w:szCs w:val="22"/>
        </w:rPr>
        <w:t>obszaru</w:t>
      </w:r>
      <w:r w:rsidRPr="00EE79D5">
        <w:rPr>
          <w:szCs w:val="22"/>
        </w:rPr>
        <w:t xml:space="preserve"> prowadzonych spraw</w:t>
      </w:r>
      <w:r w:rsidR="00F13575">
        <w:rPr>
          <w:szCs w:val="22"/>
        </w:rPr>
        <w:t>.</w:t>
      </w:r>
    </w:p>
    <w:p w14:paraId="5CBAC9F6" w14:textId="37269033" w:rsidR="00F13575" w:rsidRDefault="00F13575" w:rsidP="00F13575">
      <w:pPr>
        <w:spacing w:line="360" w:lineRule="auto"/>
        <w:ind w:right="113"/>
        <w:rPr>
          <w:szCs w:val="22"/>
        </w:rPr>
      </w:pPr>
    </w:p>
    <w:p w14:paraId="5D76CB25" w14:textId="77777777" w:rsidR="00F13575" w:rsidRPr="00F13575" w:rsidRDefault="00F13575" w:rsidP="00F13575">
      <w:pPr>
        <w:spacing w:line="360" w:lineRule="auto"/>
        <w:ind w:right="113"/>
        <w:rPr>
          <w:szCs w:val="22"/>
        </w:rPr>
      </w:pPr>
    </w:p>
    <w:p w14:paraId="2A4DE118" w14:textId="77777777" w:rsidR="002456F4" w:rsidRPr="002456F4" w:rsidRDefault="002456F4" w:rsidP="002456F4">
      <w:pPr>
        <w:spacing w:line="360" w:lineRule="auto"/>
        <w:rPr>
          <w:szCs w:val="22"/>
        </w:rPr>
      </w:pPr>
    </w:p>
    <w:p w14:paraId="08525569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9A35E8E" w14:textId="14BF4E97" w:rsidR="00E621CD" w:rsidRPr="002C4BED" w:rsidRDefault="00E621CD" w:rsidP="00846790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bCs/>
          <w:sz w:val="22"/>
          <w:szCs w:val="22"/>
        </w:rPr>
      </w:pPr>
      <w:r w:rsidRPr="002C4BED">
        <w:rPr>
          <w:bCs/>
          <w:sz w:val="22"/>
          <w:szCs w:val="22"/>
        </w:rPr>
        <w:t>zakres obowiązków pracowniczych na stanowisku urzędniczym dotyczy wykonywania czynności                       o charakterze biurowym. Wykonywanie obowiązków służbowych wymaga pracy z wykorzystaniem sprzętu komputerowego, znajomości programu operacyjnego Windows,  a także pakietów MS Office.</w:t>
      </w:r>
    </w:p>
    <w:p w14:paraId="6B6F5D60" w14:textId="77777777" w:rsidR="00E621CD" w:rsidRPr="002C4BED" w:rsidRDefault="00E621CD" w:rsidP="00E621CD">
      <w:pPr>
        <w:pStyle w:val="Normal3"/>
        <w:ind w:left="1080"/>
        <w:jc w:val="both"/>
        <w:rPr>
          <w:szCs w:val="22"/>
          <w:shd w:val="clear" w:color="auto" w:fill="FFFFFF"/>
          <w:lang w:val="en-US" w:eastAsia="en-US" w:bidi="en-US"/>
        </w:rPr>
      </w:pPr>
    </w:p>
    <w:p w14:paraId="2A5E2C61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wskaźniku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9D94C7E" w14:textId="77777777" w:rsidR="00E621CD" w:rsidRPr="002C4BED" w:rsidRDefault="00E621CD" w:rsidP="00E621CD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2C4BED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6 %.</w:t>
      </w:r>
    </w:p>
    <w:p w14:paraId="20587403" w14:textId="77777777" w:rsidR="00E621CD" w:rsidRPr="002C4BED" w:rsidRDefault="00E621CD" w:rsidP="00E621CD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7C6762D7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dokumenty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2547C47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danymi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kontaktu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4D482A72" w14:textId="7C22750C" w:rsidR="00E621CD" w:rsidRPr="00176F84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kwestionariusz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dla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ubiegającej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zatrudnienie</w:t>
      </w:r>
      <w:bookmarkStart w:id="3" w:name="_Hlk530042718"/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hyperlink r:id="rId7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</w:t>
      </w:r>
      <w:r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bookmarkEnd w:id="3"/>
    <w:p w14:paraId="3265ED6A" w14:textId="60C6B948" w:rsidR="00E621C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0B51C757" w14:textId="0A36B56D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u w:color="000000"/>
          <w:shd w:val="clear" w:color="auto" w:fill="FFFFFF"/>
          <w:lang w:bidi="pl-PL"/>
        </w:rPr>
        <w:t>braku</w:t>
      </w:r>
      <w:r w:rsidRPr="002C4BED">
        <w:rPr>
          <w:szCs w:val="22"/>
          <w:u w:color="000000"/>
          <w:shd w:val="clear" w:color="auto" w:fill="FFFFFF"/>
        </w:rPr>
        <w:t xml:space="preserve"> skazan</w:t>
      </w:r>
      <w:r w:rsidRPr="002C4BED">
        <w:rPr>
          <w:szCs w:val="22"/>
          <w:u w:color="000000"/>
          <w:shd w:val="clear" w:color="auto" w:fill="FFFFFF"/>
          <w:lang w:bidi="pl-PL"/>
        </w:rPr>
        <w:t>ia</w:t>
      </w:r>
      <w:r w:rsidRPr="002C4BED">
        <w:rPr>
          <w:szCs w:val="22"/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5B590130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obywatelstwie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008F6B34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zdolności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czynności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korzystaniu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publicznych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1910586C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nieposzlakowanej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opinii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31CF95C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: </w:t>
      </w:r>
      <w:hyperlink r:id="rId9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29970066" w14:textId="77777777" w:rsidR="00E621CD" w:rsidRPr="002C4BED" w:rsidRDefault="00E621CD" w:rsidP="00846790">
      <w:pPr>
        <w:pStyle w:val="Normal3"/>
        <w:numPr>
          <w:ilvl w:val="0"/>
          <w:numId w:val="7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zapoznaniu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klauzulą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informacyjną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dotyczącą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wyrażeniu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zgody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kandydata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0F70D34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wykształcenia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40C2524E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79DC445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kwalifikacje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12361F56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kserokopia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niepełnosprawność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</w:p>
    <w:p w14:paraId="415CF165" w14:textId="77777777" w:rsidR="00E621CD" w:rsidRPr="002C4BED" w:rsidRDefault="00E621CD" w:rsidP="00E621CD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z art. 13a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).</w:t>
      </w:r>
    </w:p>
    <w:p w14:paraId="25A590A7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BAB0BCA" w14:textId="77777777" w:rsidR="00E621CD" w:rsidRPr="002C4BED" w:rsidRDefault="00E621CD" w:rsidP="00E621CD">
      <w:pPr>
        <w:pStyle w:val="Normal3"/>
        <w:ind w:left="-709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2C4BED">
        <w:rPr>
          <w:bCs/>
          <w:szCs w:val="22"/>
          <w:shd w:val="clear" w:color="auto" w:fill="FFFFFF"/>
          <w:lang w:val="en-US" w:eastAsia="en-US" w:bidi="en-US"/>
        </w:rPr>
        <w:t>8.</w:t>
      </w:r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 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Termin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miejsce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składania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ofert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BF03C45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A44EE85" w14:textId="4E21CEBA" w:rsidR="00E621CD" w:rsidRDefault="00E621CD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Ofertę należy doręczyć (osobiście lub przesłać) w terminie do dnia </w:t>
      </w:r>
      <w:r w:rsidR="00176F84">
        <w:rPr>
          <w:color w:val="000000"/>
          <w:szCs w:val="22"/>
          <w:shd w:val="clear" w:color="auto" w:fill="FFFFFF"/>
          <w:lang w:eastAsia="en-US" w:bidi="en-US"/>
        </w:rPr>
        <w:t>2</w:t>
      </w:r>
      <w:r w:rsidR="00690D08">
        <w:rPr>
          <w:color w:val="000000"/>
          <w:szCs w:val="22"/>
          <w:shd w:val="clear" w:color="auto" w:fill="FFFFFF"/>
          <w:lang w:eastAsia="en-US" w:bidi="en-US"/>
        </w:rPr>
        <w:t>7</w:t>
      </w:r>
      <w:r w:rsidR="00176F84">
        <w:rPr>
          <w:color w:val="000000"/>
          <w:szCs w:val="22"/>
          <w:shd w:val="clear" w:color="auto" w:fill="FFFFFF"/>
          <w:lang w:eastAsia="en-US" w:bidi="en-US"/>
        </w:rPr>
        <w:t xml:space="preserve"> </w:t>
      </w:r>
      <w:r w:rsidR="00F13575">
        <w:rPr>
          <w:color w:val="000000"/>
          <w:szCs w:val="22"/>
          <w:shd w:val="clear" w:color="auto" w:fill="FFFFFF"/>
          <w:lang w:eastAsia="en-US" w:bidi="en-US"/>
        </w:rPr>
        <w:t>sierpnia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 2021 r. do godziny 15.30                 na adres: Urząd Miasta Tarnobrzega, ul. Kościuszki 32, 39 – 400 Tarnobrzeg, kancelaria Urzędu                                         (ul. Mickiewicza 7 , parter), z dopiskiem: 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„Nabór na wolne stanowisko ds. </w:t>
      </w:r>
      <w:r w:rsidR="00F13575">
        <w:rPr>
          <w:b/>
          <w:szCs w:val="22"/>
          <w:shd w:val="clear" w:color="auto" w:fill="FFFFFF"/>
          <w:lang w:eastAsia="en-US" w:bidi="en-US"/>
        </w:rPr>
        <w:t>zieleni, ochrony przyrody</w:t>
      </w:r>
      <w:r w:rsidR="00690D08">
        <w:rPr>
          <w:b/>
          <w:szCs w:val="22"/>
          <w:shd w:val="clear" w:color="auto" w:fill="FFFFFF"/>
          <w:lang w:eastAsia="en-US" w:bidi="en-US"/>
        </w:rPr>
        <w:t xml:space="preserve"> i </w:t>
      </w:r>
      <w:r w:rsidR="00F13575">
        <w:rPr>
          <w:b/>
          <w:szCs w:val="22"/>
          <w:shd w:val="clear" w:color="auto" w:fill="FFFFFF"/>
          <w:lang w:eastAsia="en-US" w:bidi="en-US"/>
        </w:rPr>
        <w:t>leśnictwa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”. </w:t>
      </w:r>
      <w:r w:rsidR="00176F84">
        <w:rPr>
          <w:b/>
          <w:color w:val="000000"/>
          <w:szCs w:val="22"/>
          <w:shd w:val="clear" w:color="auto" w:fill="FFFFFF"/>
          <w:lang w:eastAsia="en-US" w:bidi="en-US"/>
        </w:rPr>
        <w:t xml:space="preserve"> 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>O zachowaniu terminu decyduje data i godzina wpływu oferty do Urzędu.</w:t>
      </w:r>
    </w:p>
    <w:p w14:paraId="63219823" w14:textId="1AD674F9" w:rsidR="00F13575" w:rsidRDefault="00F13575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</w:p>
    <w:p w14:paraId="30522A68" w14:textId="5B31A93A" w:rsidR="00F13575" w:rsidRDefault="00F13575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</w:p>
    <w:p w14:paraId="1B3600EC" w14:textId="01CE11F7" w:rsidR="00F13575" w:rsidRDefault="00F13575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</w:p>
    <w:p w14:paraId="5993D4FF" w14:textId="175F112F" w:rsidR="00F13575" w:rsidRDefault="00F13575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</w:p>
    <w:p w14:paraId="3522FAB0" w14:textId="19F7F7C6" w:rsidR="00F13575" w:rsidRDefault="00F13575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</w:p>
    <w:p w14:paraId="58E9257E" w14:textId="77777777" w:rsidR="00F13575" w:rsidRPr="002C4BED" w:rsidRDefault="00F13575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</w:p>
    <w:p w14:paraId="217F3AC9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28FEFC06" w14:textId="77777777" w:rsidR="00E621CD" w:rsidRPr="002C4BED" w:rsidRDefault="00E621CD" w:rsidP="00E621CD">
      <w:pPr>
        <w:ind w:left="-709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9.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 Dane osobowe - klauzula informacyjna wobec kandydata do pracy na stanowisko urzędnicze:</w:t>
      </w:r>
    </w:p>
    <w:p w14:paraId="59174533" w14:textId="1898FE88" w:rsidR="00E621CD" w:rsidRPr="002C4BED" w:rsidRDefault="00E621CD" w:rsidP="00F13575">
      <w:pPr>
        <w:spacing w:beforeAutospacing="1" w:afterAutospacing="1" w:line="360" w:lineRule="auto"/>
        <w:ind w:left="-426"/>
        <w:rPr>
          <w:color w:val="000000"/>
          <w:szCs w:val="22"/>
          <w:shd w:val="clear" w:color="auto" w:fill="FFFFFF"/>
        </w:rPr>
      </w:pPr>
      <w:r w:rsidRPr="002C4BED">
        <w:rPr>
          <w:color w:val="000000"/>
          <w:szCs w:val="22"/>
          <w:shd w:val="clear" w:color="auto" w:fill="FFFFFF"/>
        </w:rPr>
        <w:t>Dane osobowe są przetwarzane zgodnie z przepisami rozporządzenia Parlamentu Europejskiego  i Rady (UE) 2016/679 z dnia 27 kwietnia 2016 r. w sprawie ochrony osób fizycznych w związku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6CC69941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Administrator danych osobowych i kontakt do niego: Prezydent Miasta Tarnobrzega, z siedzibą                                    przy ul. Kościuszki 32, 39 – 400 Tarnobrzeg.</w:t>
      </w:r>
    </w:p>
    <w:p w14:paraId="19F249C0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2C4BED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Pr="002C4BED">
        <w:rPr>
          <w:color w:val="000000"/>
          <w:sz w:val="22"/>
          <w:szCs w:val="22"/>
          <w:shd w:val="clear" w:color="auto" w:fill="FFFFFF"/>
        </w:rPr>
        <w:t xml:space="preserve"> lub pisemnie na adres siedziby administratora.</w:t>
      </w:r>
    </w:p>
    <w:p w14:paraId="7F041D64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Cel przetwarzania danych: przeprowadzenie naboru na stanowisko pracy w Urzędzie Miasta Tarnobrzega. </w:t>
      </w:r>
    </w:p>
    <w:p w14:paraId="5BE892F1" w14:textId="6328434C" w:rsidR="00E621CD" w:rsidRPr="00F13575" w:rsidRDefault="00E621CD" w:rsidP="00164745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F13575">
        <w:rPr>
          <w:color w:val="000000"/>
          <w:sz w:val="22"/>
          <w:szCs w:val="22"/>
          <w:shd w:val="clear" w:color="auto" w:fill="FFFFFF"/>
        </w:rPr>
        <w:t>Podstawa prawna przetwarzania danych: art. 22</w:t>
      </w:r>
      <w:r w:rsidRPr="00F13575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F13575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F13575">
        <w:rPr>
          <w:rFonts w:eastAsia="Calibri"/>
          <w:color w:val="000000"/>
          <w:sz w:val="22"/>
          <w:szCs w:val="22"/>
          <w:lang w:eastAsia="ar-SA"/>
        </w:rPr>
        <w:t>Rozporządzenia Parlamentu Europejskiego i Rady (UE) 2016/679 z dnia 27 kwietnia 2016 r. w sprawie ochrony osób fizycznych w związku z przetwarzaniem danych osobowych i w sprawie swobodnego przepływu takich danych</w:t>
      </w:r>
      <w:r w:rsidR="002C4BED" w:rsidRPr="00F13575">
        <w:rPr>
          <w:rFonts w:eastAsia="Calibri"/>
          <w:color w:val="000000"/>
          <w:sz w:val="22"/>
          <w:szCs w:val="22"/>
          <w:lang w:eastAsia="ar-SA"/>
        </w:rPr>
        <w:t xml:space="preserve">      </w:t>
      </w:r>
      <w:r w:rsidRPr="00F13575">
        <w:rPr>
          <w:rFonts w:eastAsia="Calibri"/>
          <w:color w:val="000000"/>
          <w:sz w:val="22"/>
          <w:szCs w:val="22"/>
          <w:lang w:eastAsia="ar-SA"/>
        </w:rPr>
        <w:t xml:space="preserve"> oraz uchylenia dyrektywy 95/46/WE (ogólne rozporządzenie o ochronie danych, Dz. Urz. UE L z 04.05.               2016 r., Nr 119, s. 1), </w:t>
      </w:r>
      <w:r w:rsidRPr="00F13575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Pr="00F13575">
        <w:rPr>
          <w:rFonts w:eastAsia="Calibri"/>
          <w:color w:val="000000"/>
          <w:sz w:val="22"/>
          <w:szCs w:val="22"/>
          <w:lang w:eastAsia="ar-SA"/>
        </w:rPr>
        <w:t xml:space="preserve">RODO”, ustawa z dnia 10 maja 2018 r. o ochronie danych osobowych (Dz.U. poz. 1000 z </w:t>
      </w:r>
      <w:proofErr w:type="spellStart"/>
      <w:r w:rsidRPr="00F13575">
        <w:rPr>
          <w:rFonts w:eastAsia="Calibri"/>
          <w:color w:val="000000"/>
          <w:sz w:val="22"/>
          <w:szCs w:val="22"/>
          <w:lang w:eastAsia="ar-SA"/>
        </w:rPr>
        <w:t>późn</w:t>
      </w:r>
      <w:proofErr w:type="spellEnd"/>
      <w:r w:rsidRPr="00F13575">
        <w:rPr>
          <w:rFonts w:eastAsia="Calibri"/>
          <w:color w:val="000000"/>
          <w:sz w:val="22"/>
          <w:szCs w:val="22"/>
          <w:lang w:eastAsia="ar-SA"/>
        </w:rPr>
        <w:t>. zm.).</w:t>
      </w:r>
    </w:p>
    <w:p w14:paraId="045A0D15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2C4BED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0DB496D4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40AFF55" w14:textId="77777777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>Informacje o odbiorcach danych: dane osobowe nie będą przekazywane odbiorcom zewnętrznym,                     poza przypadkami przewidzianymi przepisami prawa.</w:t>
      </w:r>
    </w:p>
    <w:p w14:paraId="14F24230" w14:textId="1AAAB259" w:rsidR="00E621CD" w:rsidRPr="00F13575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Okres przechowywania danych: </w:t>
      </w:r>
      <w:r w:rsidRPr="002C4BED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2C4BED">
        <w:rPr>
          <w:sz w:val="22"/>
          <w:szCs w:val="22"/>
          <w:lang w:eastAsia="en-US"/>
        </w:rPr>
        <w:t>t.j</w:t>
      </w:r>
      <w:proofErr w:type="spellEnd"/>
      <w:r w:rsidRPr="002C4BED">
        <w:rPr>
          <w:sz w:val="22"/>
          <w:szCs w:val="22"/>
          <w:lang w:eastAsia="en-US"/>
        </w:rPr>
        <w:t xml:space="preserve">. Dz.U. z 2018 r.,  poz. 217 z </w:t>
      </w:r>
      <w:proofErr w:type="spellStart"/>
      <w:r w:rsidRPr="002C4BED">
        <w:rPr>
          <w:sz w:val="22"/>
          <w:szCs w:val="22"/>
          <w:lang w:eastAsia="en-US"/>
        </w:rPr>
        <w:t>późn</w:t>
      </w:r>
      <w:proofErr w:type="spellEnd"/>
      <w:r w:rsidRPr="002C4BED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2C4BED">
        <w:rPr>
          <w:color w:val="000000"/>
          <w:sz w:val="22"/>
          <w:szCs w:val="22"/>
          <w:lang w:eastAsia="en-US"/>
        </w:rPr>
        <w:t xml:space="preserve">w sprawie instrukcji kancelaryjnej, jednolitych rzeczowych wykazów akt                    oraz instrukcji w sprawie organizacji i zakresu działania archiwów zakładowych (Dz.U. z 2011 r., Nr 14, poz. 67 z </w:t>
      </w:r>
      <w:proofErr w:type="spellStart"/>
      <w:r w:rsidRPr="002C4BED">
        <w:rPr>
          <w:color w:val="000000"/>
          <w:sz w:val="22"/>
          <w:szCs w:val="22"/>
          <w:lang w:eastAsia="en-US"/>
        </w:rPr>
        <w:t>późn</w:t>
      </w:r>
      <w:proofErr w:type="spellEnd"/>
      <w:r w:rsidRPr="002C4BED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Pr="002C4BED">
        <w:rPr>
          <w:color w:val="000000"/>
          <w:sz w:val="22"/>
          <w:szCs w:val="22"/>
          <w:u w:color="000000"/>
        </w:rPr>
        <w:t>przechowywane będą przez okres 4 miesięcy od dnia upowszechnienia informacji o wyniku naboru. Kandydaci,                         którzy chcieliby odebrać złożone w danej procedurze naboru oferty, powinni to uczynić osobiście                         w siedzibie Urzędu Miasta Tarnobrzega, ul. Kościuszki 32,  39 – 400 Tarnobrzeg,  pok. Nr 105                                  lub pok. Nr 106  – w terminie 4 miesięcy od dnia upowszechnienia informacji o wyniku naboru, po którym to okresie oferty zostaną komisyjnie zniszczone.</w:t>
      </w:r>
    </w:p>
    <w:p w14:paraId="2188BDDA" w14:textId="5A46F743" w:rsidR="00F13575" w:rsidRDefault="00F13575" w:rsidP="00F13575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F88BC19" w14:textId="6BA50776" w:rsidR="00F13575" w:rsidRDefault="00F13575" w:rsidP="00F13575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351C27CA" w14:textId="142F35D8" w:rsidR="00F13575" w:rsidRDefault="00F13575" w:rsidP="00F13575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7231618E" w14:textId="6B78665D" w:rsidR="00F13575" w:rsidRDefault="00F13575" w:rsidP="00F13575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04FBFFA4" w14:textId="77777777" w:rsidR="00F13575" w:rsidRPr="00F13575" w:rsidRDefault="00F13575" w:rsidP="00F13575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2CE1EAE7" w14:textId="77777777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Uprawnienia: </w:t>
      </w:r>
    </w:p>
    <w:p w14:paraId="71FD73FC" w14:textId="75918881" w:rsidR="00E621CD" w:rsidRDefault="00E621CD" w:rsidP="00F13575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żądania od administratora danych dostępu do treści swoich danych,  ich sprostowania, </w:t>
      </w:r>
      <w:r w:rsidR="002C4BED">
        <w:rPr>
          <w:sz w:val="22"/>
          <w:szCs w:val="22"/>
          <w:shd w:val="clear" w:color="auto" w:fill="FFFFFF"/>
        </w:rPr>
        <w:t xml:space="preserve">                   </w:t>
      </w:r>
      <w:r w:rsidRPr="002C4BED">
        <w:rPr>
          <w:sz w:val="22"/>
          <w:szCs w:val="22"/>
          <w:shd w:val="clear" w:color="auto" w:fill="FFFFFF"/>
        </w:rPr>
        <w:t>oraz –  z zastrzeżeniem przepisów prawa – usunięcia, ograniczenia przetwarzania, wniesienia sprzeciwu wobec przetwarzania tych danych, prawo</w:t>
      </w:r>
      <w:r w:rsidR="002C4BED">
        <w:rPr>
          <w:sz w:val="22"/>
          <w:szCs w:val="22"/>
          <w:shd w:val="clear" w:color="auto" w:fill="FFFFFF"/>
        </w:rPr>
        <w:t xml:space="preserve"> </w:t>
      </w:r>
      <w:r w:rsidRPr="002C4BED">
        <w:rPr>
          <w:sz w:val="22"/>
          <w:szCs w:val="22"/>
          <w:shd w:val="clear" w:color="auto" w:fill="FFFFFF"/>
        </w:rPr>
        <w:t xml:space="preserve">do przeniesienia danych; a także prawo </w:t>
      </w:r>
      <w:r w:rsidR="002C4BED">
        <w:rPr>
          <w:sz w:val="22"/>
          <w:szCs w:val="22"/>
          <w:shd w:val="clear" w:color="auto" w:fill="FFFFFF"/>
        </w:rPr>
        <w:t xml:space="preserve">                      </w:t>
      </w:r>
      <w:r w:rsidRPr="002C4BED">
        <w:rPr>
          <w:sz w:val="22"/>
          <w:szCs w:val="22"/>
          <w:shd w:val="clear" w:color="auto" w:fill="FFFFFF"/>
        </w:rPr>
        <w:t>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3505BAFC" w14:textId="6078C5FF" w:rsidR="00F13575" w:rsidRDefault="00E621CD" w:rsidP="00F13575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do wniesienia skargi do organu nadzorczego.</w:t>
      </w:r>
    </w:p>
    <w:p w14:paraId="1450A9DF" w14:textId="77777777" w:rsidR="00F13575" w:rsidRPr="00F13575" w:rsidRDefault="00F13575" w:rsidP="00F13575">
      <w:pPr>
        <w:pStyle w:val="Akapitzlist"/>
        <w:suppressAutoHyphens/>
        <w:spacing w:line="360" w:lineRule="auto"/>
        <w:ind w:left="426"/>
        <w:jc w:val="both"/>
        <w:rPr>
          <w:sz w:val="22"/>
          <w:szCs w:val="22"/>
          <w:shd w:val="clear" w:color="auto" w:fill="FFFFFF"/>
        </w:rPr>
      </w:pPr>
    </w:p>
    <w:p w14:paraId="6F4D86AF" w14:textId="1878CED5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-142"/>
        <w:jc w:val="both"/>
        <w:rPr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Inne informacje: podane dane nie będą podstawą do zautomatyzowanego podejmowania decyzji; nie będą też profilowane.</w:t>
      </w:r>
    </w:p>
    <w:p w14:paraId="17F724B9" w14:textId="77777777" w:rsidR="00E621CD" w:rsidRPr="002C4BED" w:rsidRDefault="00E621CD" w:rsidP="00E621CD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7F4881E1" w14:textId="77777777" w:rsidR="00E621CD" w:rsidRPr="002C4BED" w:rsidRDefault="00E621CD" w:rsidP="00E621CD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10.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1BAB892E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EBA67AE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Nie ma możliwości przyjmowania ofert drogą elektroniczną z wyjątkiem dokumentów opatrzonych bezpiecznym podpisem elektronicznym weryfikowanym przy pomocy ważnego kwalifikowanego certyfikatu oraz złożonych za pomocą profilu zaufanego.</w:t>
      </w:r>
    </w:p>
    <w:p w14:paraId="70283A00" w14:textId="04DF86A1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 xml:space="preserve">Oferty niespełniające wymogów formalnych, niepodpisane, niekompletne, przesłane </w:t>
      </w:r>
      <w:r w:rsidR="002C4BED">
        <w:rPr>
          <w:sz w:val="22"/>
          <w:szCs w:val="22"/>
          <w:lang w:eastAsia="en-US" w:bidi="en-US"/>
        </w:rPr>
        <w:t xml:space="preserve"> </w:t>
      </w:r>
      <w:r w:rsidRPr="002C4BED">
        <w:rPr>
          <w:sz w:val="22"/>
          <w:szCs w:val="22"/>
          <w:lang w:eastAsia="en-US" w:bidi="en-US"/>
        </w:rPr>
        <w:t xml:space="preserve">po terminie nie będą rozpatrywane. Dokumenty te mogą zostać odebrane </w:t>
      </w:r>
      <w:r w:rsidRPr="002C4BED">
        <w:rPr>
          <w:color w:val="000000"/>
          <w:sz w:val="22"/>
          <w:szCs w:val="22"/>
          <w:u w:color="000000"/>
        </w:rPr>
        <w:t xml:space="preserve">w siedzibie Urzędu Miasta Tarnobrzega, </w:t>
      </w:r>
      <w:r w:rsidR="002C4BED">
        <w:rPr>
          <w:color w:val="000000"/>
          <w:sz w:val="22"/>
          <w:szCs w:val="22"/>
          <w:u w:color="000000"/>
        </w:rPr>
        <w:t xml:space="preserve">                               </w:t>
      </w:r>
      <w:r w:rsidRPr="002C4BED">
        <w:rPr>
          <w:color w:val="000000"/>
          <w:sz w:val="22"/>
          <w:szCs w:val="22"/>
          <w:u w:color="000000"/>
        </w:rPr>
        <w:t>ul. Kościuszki 32, 39 – 400 Tarnobrzeg, pok. Nr 105 – w terminie 4 miesięcy  od dnia upowszechnienia informacji o wyniku naboru, po którym to okresie oferty zostaną komisyjnie zniszczone.</w:t>
      </w:r>
    </w:p>
    <w:p w14:paraId="52461041" w14:textId="74C9133A" w:rsidR="00E621CD" w:rsidRPr="002C4BED" w:rsidRDefault="00E621CD" w:rsidP="00396E1F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Kandydaci proszeni są o podanie kontaktu telefonicznego w celu powiadomienia o kwalifikacji</w:t>
      </w:r>
      <w:r w:rsidR="002C4BED">
        <w:rPr>
          <w:sz w:val="22"/>
          <w:szCs w:val="22"/>
          <w:lang w:eastAsia="en-US" w:bidi="en-US"/>
        </w:rPr>
        <w:t xml:space="preserve">                           </w:t>
      </w:r>
      <w:r w:rsidRPr="002C4BED">
        <w:rPr>
          <w:sz w:val="22"/>
          <w:szCs w:val="22"/>
          <w:lang w:eastAsia="en-US" w:bidi="en-US"/>
        </w:rPr>
        <w:t xml:space="preserve"> </w:t>
      </w:r>
      <w:r w:rsidR="002C4BED">
        <w:rPr>
          <w:sz w:val="22"/>
          <w:szCs w:val="22"/>
          <w:lang w:eastAsia="en-US" w:bidi="en-US"/>
        </w:rPr>
        <w:t>d</w:t>
      </w:r>
      <w:r w:rsidRPr="002C4BED">
        <w:rPr>
          <w:sz w:val="22"/>
          <w:szCs w:val="22"/>
          <w:lang w:eastAsia="en-US" w:bidi="en-US"/>
        </w:rPr>
        <w:t>o poszczególnych etapów rekrutacji.</w:t>
      </w:r>
    </w:p>
    <w:p w14:paraId="64EA69FF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Wszystkie oświadczenia muszą posiadać datę i własnoręczny podpis.</w:t>
      </w:r>
    </w:p>
    <w:p w14:paraId="0FF15A6B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Informacja o wyniku naboru będzie umieszczona na stronie internetowej BIP oraz tablicy ogłoszeń.</w:t>
      </w:r>
    </w:p>
    <w:p w14:paraId="39267B3C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Dodatkowe informacje można uzyskać pod numerem tel. 15 8181 (wew. 586 lub wew. 585).</w:t>
      </w:r>
    </w:p>
    <w:p w14:paraId="145287C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F0AF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0C3CE37" w14:textId="0ABC45CA" w:rsidR="00E621CD" w:rsidRPr="002C4BED" w:rsidRDefault="00E621CD" w:rsidP="00E621CD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02CAE7D4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C6D4F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C6A3981" w14:textId="0506F4EC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Data ogłoszenia: </w:t>
      </w:r>
      <w:r w:rsidR="00F13575">
        <w:rPr>
          <w:color w:val="000000"/>
          <w:szCs w:val="22"/>
          <w:shd w:val="clear" w:color="auto" w:fill="FFFFFF"/>
          <w:lang w:eastAsia="en-US" w:bidi="en-US"/>
        </w:rPr>
        <w:t>1</w:t>
      </w:r>
      <w:r w:rsidR="00690D08">
        <w:rPr>
          <w:color w:val="000000"/>
          <w:szCs w:val="22"/>
          <w:shd w:val="clear" w:color="auto" w:fill="FFFFFF"/>
          <w:lang w:eastAsia="en-US" w:bidi="en-US"/>
        </w:rPr>
        <w:t>6</w:t>
      </w:r>
      <w:r w:rsidR="00F13575">
        <w:rPr>
          <w:color w:val="000000"/>
          <w:szCs w:val="22"/>
          <w:shd w:val="clear" w:color="auto" w:fill="FFFFFF"/>
          <w:lang w:eastAsia="en-US" w:bidi="en-US"/>
        </w:rPr>
        <w:t xml:space="preserve"> sierpnia</w:t>
      </w:r>
      <w:r w:rsidR="00176F84">
        <w:rPr>
          <w:color w:val="000000"/>
          <w:szCs w:val="22"/>
          <w:shd w:val="clear" w:color="auto" w:fill="FFFFFF"/>
          <w:lang w:eastAsia="en-US" w:bidi="en-US"/>
        </w:rPr>
        <w:t xml:space="preserve"> 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>2021 r.</w:t>
      </w:r>
    </w:p>
    <w:p w14:paraId="422CF77C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21F1FFF" w14:textId="77777777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Prezydent</w:t>
      </w:r>
      <w:proofErr w:type="spellEnd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Miasta</w:t>
      </w:r>
    </w:p>
    <w:p w14:paraId="0F1B4C36" w14:textId="4D37795E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  <w:t xml:space="preserve">           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Dariusz </w:t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Bożek</w:t>
      </w:r>
      <w:proofErr w:type="spellEnd"/>
    </w:p>
    <w:p w14:paraId="25476D8A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420A45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90C951" w14:textId="56EB57C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A4FB1B3" w14:textId="42A22BA1" w:rsidR="00E621C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2709158" w14:textId="77777777" w:rsidR="00F13575" w:rsidRPr="002C4BED" w:rsidRDefault="00F13575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87F08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3227B07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CD6802D" w14:textId="6AD25668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  <w:r w:rsidRPr="002C4BED">
        <w:rPr>
          <w:color w:val="auto"/>
          <w:szCs w:val="22"/>
          <w:shd w:val="clear" w:color="auto" w:fill="FFFFFF"/>
        </w:rPr>
        <w:t xml:space="preserve">   * Niewłaściwe skreśli</w:t>
      </w:r>
      <w:r w:rsidR="00F13575">
        <w:rPr>
          <w:color w:val="auto"/>
          <w:szCs w:val="22"/>
          <w:shd w:val="clear" w:color="auto" w:fill="FFFFFF"/>
        </w:rPr>
        <w:t>ć</w:t>
      </w:r>
    </w:p>
    <w:sectPr w:rsidR="00E621CD" w:rsidRPr="002C4BED" w:rsidSect="00110BB3">
      <w:pgSz w:w="11906" w:h="16838"/>
      <w:pgMar w:top="0" w:right="1133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341A" w14:textId="77777777" w:rsidR="00D01EFC" w:rsidRDefault="00D01EFC" w:rsidP="004505DA">
      <w:r>
        <w:separator/>
      </w:r>
    </w:p>
  </w:endnote>
  <w:endnote w:type="continuationSeparator" w:id="0">
    <w:p w14:paraId="5ADA9172" w14:textId="77777777" w:rsidR="00D01EFC" w:rsidRDefault="00D01EFC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E112" w14:textId="77777777" w:rsidR="00D01EFC" w:rsidRDefault="00D01EFC" w:rsidP="004505DA">
      <w:r>
        <w:separator/>
      </w:r>
    </w:p>
  </w:footnote>
  <w:footnote w:type="continuationSeparator" w:id="0">
    <w:p w14:paraId="2B25C918" w14:textId="77777777" w:rsidR="00D01EFC" w:rsidRDefault="00D01EFC" w:rsidP="0045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7892E236"/>
    <w:lvl w:ilvl="0" w:tplc="B380A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BBA8BCC6"/>
    <w:lvl w:ilvl="0" w:tplc="7B1EAA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70B92"/>
    <w:multiLevelType w:val="hybridMultilevel"/>
    <w:tmpl w:val="2E5E25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790CB9"/>
    <w:multiLevelType w:val="hybridMultilevel"/>
    <w:tmpl w:val="A16ADA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E1E0C"/>
    <w:multiLevelType w:val="hybridMultilevel"/>
    <w:tmpl w:val="D040DE94"/>
    <w:lvl w:ilvl="0" w:tplc="B5D2B5A0">
      <w:start w:val="1"/>
      <w:numFmt w:val="lowerLetter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E1D7DF8"/>
    <w:multiLevelType w:val="hybridMultilevel"/>
    <w:tmpl w:val="D76A7A64"/>
    <w:lvl w:ilvl="0" w:tplc="12162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71461"/>
    <w:multiLevelType w:val="hybridMultilevel"/>
    <w:tmpl w:val="84FEA4F2"/>
    <w:lvl w:ilvl="0" w:tplc="12162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6BFC"/>
    <w:multiLevelType w:val="hybridMultilevel"/>
    <w:tmpl w:val="C9C4EC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5B0719"/>
    <w:multiLevelType w:val="multilevel"/>
    <w:tmpl w:val="C8062852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C0E4688"/>
    <w:multiLevelType w:val="hybridMultilevel"/>
    <w:tmpl w:val="3C3A0BFA"/>
    <w:lvl w:ilvl="0" w:tplc="12162C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090C61"/>
    <w:multiLevelType w:val="hybridMultilevel"/>
    <w:tmpl w:val="4D4E297C"/>
    <w:lvl w:ilvl="0" w:tplc="12162C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C362E6"/>
    <w:multiLevelType w:val="hybridMultilevel"/>
    <w:tmpl w:val="DDEA19C0"/>
    <w:lvl w:ilvl="0" w:tplc="DDB29054">
      <w:start w:val="25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97D35"/>
    <w:multiLevelType w:val="singleLevel"/>
    <w:tmpl w:val="FD681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4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31AEB"/>
    <w:multiLevelType w:val="hybridMultilevel"/>
    <w:tmpl w:val="AE1E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82950"/>
    <w:multiLevelType w:val="hybridMultilevel"/>
    <w:tmpl w:val="397A582A"/>
    <w:lvl w:ilvl="0" w:tplc="12162C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B40112"/>
    <w:multiLevelType w:val="hybridMultilevel"/>
    <w:tmpl w:val="7A0C9BF8"/>
    <w:lvl w:ilvl="0" w:tplc="12162C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FDE4DA8"/>
    <w:multiLevelType w:val="hybridMultilevel"/>
    <w:tmpl w:val="F31ADF3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934226"/>
    <w:multiLevelType w:val="hybridMultilevel"/>
    <w:tmpl w:val="B10C8C2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2" w15:restartNumberingAfterBreak="0">
    <w:nsid w:val="53CF74DF"/>
    <w:multiLevelType w:val="hybridMultilevel"/>
    <w:tmpl w:val="E4C28772"/>
    <w:lvl w:ilvl="0" w:tplc="12162C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5E6CEC"/>
    <w:multiLevelType w:val="hybridMultilevel"/>
    <w:tmpl w:val="D6E80334"/>
    <w:lvl w:ilvl="0" w:tplc="BB006032">
      <w:start w:val="12"/>
      <w:numFmt w:val="decimal"/>
      <w:lvlText w:val="%1."/>
      <w:lvlJc w:val="center"/>
      <w:pPr>
        <w:ind w:left="144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00CCE"/>
    <w:multiLevelType w:val="hybridMultilevel"/>
    <w:tmpl w:val="F8742F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3125F"/>
    <w:multiLevelType w:val="hybridMultilevel"/>
    <w:tmpl w:val="FBAA4F7E"/>
    <w:lvl w:ilvl="0" w:tplc="12162C0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A603460"/>
    <w:multiLevelType w:val="hybridMultilevel"/>
    <w:tmpl w:val="9F98363A"/>
    <w:lvl w:ilvl="0" w:tplc="27E86AFC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EA58CA"/>
    <w:multiLevelType w:val="hybridMultilevel"/>
    <w:tmpl w:val="08E6CD4C"/>
    <w:lvl w:ilvl="0" w:tplc="12162C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23"/>
  </w:num>
  <w:num w:numId="12">
    <w:abstractNumId w:val="21"/>
  </w:num>
  <w:num w:numId="13">
    <w:abstractNumId w:val="16"/>
  </w:num>
  <w:num w:numId="14">
    <w:abstractNumId w:val="2"/>
  </w:num>
  <w:num w:numId="15">
    <w:abstractNumId w:val="26"/>
  </w:num>
  <w:num w:numId="16">
    <w:abstractNumId w:val="27"/>
  </w:num>
  <w:num w:numId="17">
    <w:abstractNumId w:val="10"/>
  </w:num>
  <w:num w:numId="18">
    <w:abstractNumId w:val="12"/>
  </w:num>
  <w:num w:numId="19">
    <w:abstractNumId w:val="4"/>
  </w:num>
  <w:num w:numId="20">
    <w:abstractNumId w:val="6"/>
  </w:num>
  <w:num w:numId="21">
    <w:abstractNumId w:val="3"/>
  </w:num>
  <w:num w:numId="22">
    <w:abstractNumId w:val="9"/>
  </w:num>
  <w:num w:numId="23">
    <w:abstractNumId w:val="18"/>
  </w:num>
  <w:num w:numId="24">
    <w:abstractNumId w:val="19"/>
  </w:num>
  <w:num w:numId="25">
    <w:abstractNumId w:val="5"/>
  </w:num>
  <w:num w:numId="26">
    <w:abstractNumId w:val="22"/>
  </w:num>
  <w:num w:numId="27">
    <w:abstractNumId w:val="24"/>
  </w:num>
  <w:num w:numId="28">
    <w:abstractNumId w:val="25"/>
  </w:num>
  <w:num w:numId="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0714E"/>
    <w:rsid w:val="00015064"/>
    <w:rsid w:val="00015E85"/>
    <w:rsid w:val="00023B12"/>
    <w:rsid w:val="00052C26"/>
    <w:rsid w:val="000B681E"/>
    <w:rsid w:val="000C62AC"/>
    <w:rsid w:val="000C7A6A"/>
    <w:rsid w:val="00110BB3"/>
    <w:rsid w:val="0011778B"/>
    <w:rsid w:val="00131E24"/>
    <w:rsid w:val="00142196"/>
    <w:rsid w:val="00151BA5"/>
    <w:rsid w:val="00176F84"/>
    <w:rsid w:val="00194763"/>
    <w:rsid w:val="001D13D5"/>
    <w:rsid w:val="00224616"/>
    <w:rsid w:val="00233835"/>
    <w:rsid w:val="002456F4"/>
    <w:rsid w:val="00291790"/>
    <w:rsid w:val="00291834"/>
    <w:rsid w:val="002B6A72"/>
    <w:rsid w:val="002C4BED"/>
    <w:rsid w:val="002D2834"/>
    <w:rsid w:val="002F236D"/>
    <w:rsid w:val="00325ADE"/>
    <w:rsid w:val="003530C7"/>
    <w:rsid w:val="00354B51"/>
    <w:rsid w:val="0035701A"/>
    <w:rsid w:val="00366642"/>
    <w:rsid w:val="003B28F8"/>
    <w:rsid w:val="003B5AD9"/>
    <w:rsid w:val="003C6475"/>
    <w:rsid w:val="00402B81"/>
    <w:rsid w:val="00405DFD"/>
    <w:rsid w:val="00421775"/>
    <w:rsid w:val="004505DA"/>
    <w:rsid w:val="00450DAB"/>
    <w:rsid w:val="0046089B"/>
    <w:rsid w:val="00485766"/>
    <w:rsid w:val="004B22BA"/>
    <w:rsid w:val="004D7A83"/>
    <w:rsid w:val="00504746"/>
    <w:rsid w:val="0057349B"/>
    <w:rsid w:val="005A313D"/>
    <w:rsid w:val="005A4FE1"/>
    <w:rsid w:val="005B198B"/>
    <w:rsid w:val="005C339C"/>
    <w:rsid w:val="005C5243"/>
    <w:rsid w:val="005C63E9"/>
    <w:rsid w:val="005E728F"/>
    <w:rsid w:val="00603BD2"/>
    <w:rsid w:val="0060662E"/>
    <w:rsid w:val="0062676A"/>
    <w:rsid w:val="0064162E"/>
    <w:rsid w:val="00646764"/>
    <w:rsid w:val="006828C9"/>
    <w:rsid w:val="00690D08"/>
    <w:rsid w:val="00695D8E"/>
    <w:rsid w:val="006B1831"/>
    <w:rsid w:val="006D46C0"/>
    <w:rsid w:val="006E7D7B"/>
    <w:rsid w:val="006F02F8"/>
    <w:rsid w:val="00763D5C"/>
    <w:rsid w:val="007713DE"/>
    <w:rsid w:val="00790E71"/>
    <w:rsid w:val="007A395B"/>
    <w:rsid w:val="007C6C5F"/>
    <w:rsid w:val="007D05EC"/>
    <w:rsid w:val="007E26A1"/>
    <w:rsid w:val="007F66C1"/>
    <w:rsid w:val="00805F18"/>
    <w:rsid w:val="00811310"/>
    <w:rsid w:val="00821DF4"/>
    <w:rsid w:val="0082668F"/>
    <w:rsid w:val="008353BE"/>
    <w:rsid w:val="00837E32"/>
    <w:rsid w:val="00846790"/>
    <w:rsid w:val="008A2E7E"/>
    <w:rsid w:val="008C6AC2"/>
    <w:rsid w:val="008D0C45"/>
    <w:rsid w:val="008D16CD"/>
    <w:rsid w:val="008D4D9F"/>
    <w:rsid w:val="008E624B"/>
    <w:rsid w:val="008F5FEA"/>
    <w:rsid w:val="009115A5"/>
    <w:rsid w:val="0093216E"/>
    <w:rsid w:val="00936BCC"/>
    <w:rsid w:val="00957150"/>
    <w:rsid w:val="00967E98"/>
    <w:rsid w:val="00973033"/>
    <w:rsid w:val="009A5DE3"/>
    <w:rsid w:val="009B70C4"/>
    <w:rsid w:val="009D6107"/>
    <w:rsid w:val="009F4056"/>
    <w:rsid w:val="009F6903"/>
    <w:rsid w:val="00A06FAB"/>
    <w:rsid w:val="00A36BDD"/>
    <w:rsid w:val="00A4169E"/>
    <w:rsid w:val="00A46C35"/>
    <w:rsid w:val="00A6560E"/>
    <w:rsid w:val="00A66AE6"/>
    <w:rsid w:val="00A96AB7"/>
    <w:rsid w:val="00AA6AC3"/>
    <w:rsid w:val="00AB2406"/>
    <w:rsid w:val="00AD0DCE"/>
    <w:rsid w:val="00AD705D"/>
    <w:rsid w:val="00AE1972"/>
    <w:rsid w:val="00AE1DA0"/>
    <w:rsid w:val="00AF162B"/>
    <w:rsid w:val="00B13F1B"/>
    <w:rsid w:val="00B20FC4"/>
    <w:rsid w:val="00B276CC"/>
    <w:rsid w:val="00B37F50"/>
    <w:rsid w:val="00B828BD"/>
    <w:rsid w:val="00B839A8"/>
    <w:rsid w:val="00BA5BAB"/>
    <w:rsid w:val="00BD5C79"/>
    <w:rsid w:val="00BF763D"/>
    <w:rsid w:val="00C54D45"/>
    <w:rsid w:val="00C82F25"/>
    <w:rsid w:val="00C9369C"/>
    <w:rsid w:val="00CA1CA0"/>
    <w:rsid w:val="00CA6339"/>
    <w:rsid w:val="00CE230D"/>
    <w:rsid w:val="00CF6DEC"/>
    <w:rsid w:val="00D01EFC"/>
    <w:rsid w:val="00D03ED6"/>
    <w:rsid w:val="00D20093"/>
    <w:rsid w:val="00D27104"/>
    <w:rsid w:val="00D3323D"/>
    <w:rsid w:val="00D3685D"/>
    <w:rsid w:val="00D77F2A"/>
    <w:rsid w:val="00DC7BC2"/>
    <w:rsid w:val="00DF6CBB"/>
    <w:rsid w:val="00E04409"/>
    <w:rsid w:val="00E16EE6"/>
    <w:rsid w:val="00E34F1E"/>
    <w:rsid w:val="00E44CC0"/>
    <w:rsid w:val="00E621CD"/>
    <w:rsid w:val="00E6366E"/>
    <w:rsid w:val="00E90B10"/>
    <w:rsid w:val="00E91E3B"/>
    <w:rsid w:val="00E949E8"/>
    <w:rsid w:val="00EB5DEF"/>
    <w:rsid w:val="00EE1F64"/>
    <w:rsid w:val="00EE79D5"/>
    <w:rsid w:val="00EF54C2"/>
    <w:rsid w:val="00F04D7C"/>
    <w:rsid w:val="00F10B7A"/>
    <w:rsid w:val="00F13575"/>
    <w:rsid w:val="00F4695E"/>
    <w:rsid w:val="00F50554"/>
    <w:rsid w:val="00F5489A"/>
    <w:rsid w:val="00F55DBB"/>
    <w:rsid w:val="00F66AEA"/>
    <w:rsid w:val="00F773E7"/>
    <w:rsid w:val="00F86233"/>
    <w:rsid w:val="00F956E0"/>
    <w:rsid w:val="00FB6E8A"/>
    <w:rsid w:val="00FC3AC3"/>
    <w:rsid w:val="00FE08F3"/>
    <w:rsid w:val="00FE3795"/>
    <w:rsid w:val="00FF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444"/>
  <w15:docId w15:val="{2754D9D2-DA00-4B8E-8811-D1CA37F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  <w:style w:type="paragraph" w:customStyle="1" w:styleId="Styl2">
    <w:name w:val="Styl2"/>
    <w:basedOn w:val="Nagwek2"/>
    <w:rsid w:val="00052C26"/>
    <w:pPr>
      <w:keepLines w:val="0"/>
      <w:numPr>
        <w:numId w:val="4"/>
      </w:numPr>
      <w:tabs>
        <w:tab w:val="clear" w:pos="432"/>
        <w:tab w:val="num" w:pos="360"/>
      </w:tabs>
      <w:spacing w:before="0"/>
      <w:ind w:left="431" w:hanging="431"/>
      <w:outlineLvl w:val="0"/>
    </w:pPr>
    <w:rPr>
      <w:b/>
      <w:color w:val="auto"/>
      <w:sz w:val="24"/>
    </w:rPr>
  </w:style>
  <w:style w:type="paragraph" w:customStyle="1" w:styleId="Styl3">
    <w:name w:val="Styl3"/>
    <w:basedOn w:val="Nagwek1"/>
    <w:rsid w:val="00052C26"/>
    <w:pPr>
      <w:numPr>
        <w:ilvl w:val="1"/>
        <w:numId w:val="4"/>
      </w:numPr>
      <w:spacing w:line="360" w:lineRule="auto"/>
    </w:pPr>
    <w:rPr>
      <w:rFonts w:ascii="Times New Roman" w:hAnsi="Times New Roman"/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2575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Agnieszka Kopeć</cp:lastModifiedBy>
  <cp:revision>5</cp:revision>
  <cp:lastPrinted>2021-08-16T10:09:00Z</cp:lastPrinted>
  <dcterms:created xsi:type="dcterms:W3CDTF">2021-08-12T10:02:00Z</dcterms:created>
  <dcterms:modified xsi:type="dcterms:W3CDTF">2021-08-16T10:10:00Z</dcterms:modified>
</cp:coreProperties>
</file>