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08" w:rsidRPr="00587CAD" w:rsidRDefault="00790108" w:rsidP="00790108">
      <w:pPr>
        <w:spacing w:line="276" w:lineRule="auto"/>
        <w:jc w:val="center"/>
        <w:rPr>
          <w:rFonts w:ascii="Cambria" w:hAnsi="Cambria"/>
          <w:b/>
          <w:bCs/>
        </w:rPr>
      </w:pPr>
      <w:r w:rsidRPr="00587CAD">
        <w:rPr>
          <w:rFonts w:ascii="Cambria" w:hAnsi="Cambria"/>
          <w:b/>
          <w:bCs/>
        </w:rPr>
        <w:t>Załącznik Nr 2 do SIWZ</w:t>
      </w:r>
    </w:p>
    <w:p w:rsidR="00790108" w:rsidRPr="00587CAD" w:rsidRDefault="00790108" w:rsidP="00790108">
      <w:pPr>
        <w:pStyle w:val="Tekstpodstawowy"/>
        <w:pBdr>
          <w:bottom w:val="single" w:sz="4" w:space="1" w:color="auto"/>
        </w:pBdr>
        <w:spacing w:line="276" w:lineRule="auto"/>
        <w:jc w:val="center"/>
        <w:rPr>
          <w:rFonts w:ascii="Cambria" w:hAnsi="Cambria"/>
          <w:b w:val="0"/>
          <w:bCs w:val="0"/>
          <w:sz w:val="24"/>
          <w:szCs w:val="24"/>
        </w:rPr>
      </w:pPr>
      <w:r w:rsidRPr="00587CAD">
        <w:rPr>
          <w:rFonts w:ascii="Cambria" w:hAnsi="Cambria" w:cs="Times New Roman"/>
          <w:sz w:val="24"/>
          <w:szCs w:val="24"/>
        </w:rPr>
        <w:t>Projekt umowy</w:t>
      </w:r>
    </w:p>
    <w:p w:rsidR="009C2F6A" w:rsidRDefault="009C2F6A" w:rsidP="00790108">
      <w:pPr>
        <w:tabs>
          <w:tab w:val="left" w:pos="567"/>
        </w:tabs>
        <w:spacing w:line="276" w:lineRule="auto"/>
        <w:contextualSpacing/>
        <w:jc w:val="center"/>
        <w:rPr>
          <w:rFonts w:ascii="Cambria" w:hAnsi="Cambria"/>
          <w:bCs/>
        </w:rPr>
      </w:pPr>
    </w:p>
    <w:p w:rsidR="00790108" w:rsidRPr="00587CAD" w:rsidRDefault="00790108" w:rsidP="00790108">
      <w:pPr>
        <w:tabs>
          <w:tab w:val="left" w:pos="567"/>
        </w:tabs>
        <w:spacing w:line="276" w:lineRule="auto"/>
        <w:contextualSpacing/>
        <w:jc w:val="center"/>
        <w:rPr>
          <w:rFonts w:ascii="Cambria" w:hAnsi="Cambria"/>
          <w:b/>
          <w:bCs/>
        </w:rPr>
      </w:pPr>
      <w:r w:rsidRPr="00587CAD">
        <w:rPr>
          <w:rFonts w:ascii="Cambria" w:hAnsi="Cambria"/>
          <w:bCs/>
        </w:rPr>
        <w:t xml:space="preserve">(Znak </w:t>
      </w:r>
      <w:r w:rsidR="008F7097" w:rsidRPr="00587CAD">
        <w:rPr>
          <w:rFonts w:ascii="Cambria" w:hAnsi="Cambria"/>
          <w:bCs/>
        </w:rPr>
        <w:t>sprawy</w:t>
      </w:r>
      <w:r w:rsidRPr="00587CAD">
        <w:rPr>
          <w:rFonts w:ascii="Cambria" w:hAnsi="Cambria"/>
          <w:bCs/>
        </w:rPr>
        <w:t>:</w:t>
      </w:r>
      <w:r w:rsidR="009C2F6A">
        <w:rPr>
          <w:rFonts w:ascii="Cambria" w:hAnsi="Cambria"/>
          <w:b/>
          <w:bCs/>
        </w:rPr>
        <w:t>…………………….….</w:t>
      </w:r>
      <w:r w:rsidRPr="00587CAD">
        <w:rPr>
          <w:rFonts w:ascii="Cambria" w:hAnsi="Cambria"/>
          <w:bCs/>
          <w:shd w:val="clear" w:color="auto" w:fill="FFFFFF"/>
        </w:rPr>
        <w:t>)</w:t>
      </w:r>
    </w:p>
    <w:p w:rsidR="00790108" w:rsidRPr="00587CAD" w:rsidRDefault="00790108" w:rsidP="00790108">
      <w:pPr>
        <w:spacing w:line="276" w:lineRule="auto"/>
        <w:rPr>
          <w:rFonts w:ascii="Cambria" w:hAnsi="Cambria" w:cs="Arial"/>
          <w:iCs/>
          <w:sz w:val="10"/>
          <w:szCs w:val="10"/>
          <w:u w:val="single"/>
        </w:rPr>
      </w:pPr>
    </w:p>
    <w:p w:rsidR="00790108" w:rsidRDefault="00790108" w:rsidP="00790108">
      <w:pPr>
        <w:spacing w:line="276" w:lineRule="auto"/>
        <w:jc w:val="center"/>
        <w:rPr>
          <w:rFonts w:ascii="Cambria" w:hAnsi="Cambria"/>
          <w:b/>
          <w:sz w:val="28"/>
          <w:szCs w:val="28"/>
        </w:rPr>
      </w:pPr>
    </w:p>
    <w:p w:rsidR="009C2F6A" w:rsidRPr="00BD03C1" w:rsidRDefault="009C2F6A" w:rsidP="00790108">
      <w:pPr>
        <w:spacing w:line="276" w:lineRule="auto"/>
        <w:jc w:val="center"/>
        <w:rPr>
          <w:rFonts w:ascii="Cambria" w:hAnsi="Cambria"/>
          <w:b/>
          <w:sz w:val="10"/>
          <w:szCs w:val="10"/>
        </w:rPr>
      </w:pPr>
    </w:p>
    <w:p w:rsidR="00790108" w:rsidRPr="00B02CA6" w:rsidRDefault="00790108" w:rsidP="00790108">
      <w:pPr>
        <w:pStyle w:val="Default"/>
        <w:spacing w:line="276" w:lineRule="auto"/>
        <w:jc w:val="both"/>
        <w:rPr>
          <w:rFonts w:ascii="Cambria" w:hAnsi="Cambria"/>
        </w:rPr>
      </w:pPr>
      <w:r>
        <w:rPr>
          <w:rFonts w:ascii="Cambria" w:hAnsi="Cambria"/>
        </w:rPr>
        <w:t>zawarta dnia</w:t>
      </w:r>
      <w:r w:rsidR="00224D83">
        <w:rPr>
          <w:rFonts w:ascii="Cambria" w:hAnsi="Cambria"/>
        </w:rPr>
        <w:t xml:space="preserve">............................... </w:t>
      </w:r>
      <w:r w:rsidRPr="00B02CA6">
        <w:rPr>
          <w:rFonts w:ascii="Cambria" w:hAnsi="Cambria"/>
        </w:rPr>
        <w:t xml:space="preserve">r. w </w:t>
      </w:r>
      <w:r w:rsidR="00224D83">
        <w:rPr>
          <w:rFonts w:ascii="Cambria" w:hAnsi="Cambria"/>
        </w:rPr>
        <w:t>Tarnobrzegu</w:t>
      </w:r>
      <w:r>
        <w:rPr>
          <w:rFonts w:ascii="Cambria" w:hAnsi="Cambria"/>
        </w:rPr>
        <w:t xml:space="preserve">, </w:t>
      </w:r>
      <w:r w:rsidRPr="00B02CA6">
        <w:rPr>
          <w:rFonts w:ascii="Cambria" w:hAnsi="Cambria"/>
        </w:rPr>
        <w:t xml:space="preserve">pomiędzy: </w:t>
      </w:r>
    </w:p>
    <w:p w:rsidR="00224D83" w:rsidRPr="00224D83" w:rsidRDefault="00224D83" w:rsidP="00224D83">
      <w:pPr>
        <w:spacing w:line="276" w:lineRule="auto"/>
        <w:rPr>
          <w:rFonts w:ascii="Cambria" w:eastAsia="Calibri" w:hAnsi="Cambria" w:cs="Arial"/>
          <w:b/>
          <w:color w:val="000000"/>
        </w:rPr>
      </w:pPr>
      <w:r>
        <w:rPr>
          <w:rFonts w:ascii="Cambria" w:eastAsia="Calibri" w:hAnsi="Cambria" w:cs="Arial"/>
          <w:b/>
          <w:color w:val="000000"/>
        </w:rPr>
        <w:t>Gminą</w:t>
      </w:r>
      <w:r w:rsidRPr="00224D83">
        <w:rPr>
          <w:rFonts w:ascii="Cambria" w:eastAsia="Calibri" w:hAnsi="Cambria" w:cs="Arial"/>
          <w:b/>
          <w:color w:val="000000"/>
        </w:rPr>
        <w:t xml:space="preserve"> Tarnobrzeg </w:t>
      </w:r>
      <w:r w:rsidRPr="00224D83">
        <w:rPr>
          <w:rFonts w:ascii="Cambria" w:eastAsia="Calibri" w:hAnsi="Cambria" w:cs="Arial"/>
          <w:color w:val="000000"/>
        </w:rPr>
        <w:t>z siedzibą przy ul. Kościuszki 32, 39-400 Tarnobrzeg,</w:t>
      </w:r>
    </w:p>
    <w:p w:rsidR="00224D83" w:rsidRPr="00224D83" w:rsidRDefault="00224D83" w:rsidP="00224D83">
      <w:pPr>
        <w:spacing w:line="276" w:lineRule="auto"/>
        <w:rPr>
          <w:rFonts w:ascii="Cambria" w:eastAsia="Calibri" w:hAnsi="Cambria" w:cs="Arial"/>
          <w:color w:val="000000"/>
        </w:rPr>
      </w:pPr>
      <w:r w:rsidRPr="00224D83">
        <w:rPr>
          <w:rFonts w:ascii="Cambria" w:eastAsia="Calibri" w:hAnsi="Cambria" w:cs="Arial"/>
          <w:color w:val="000000"/>
        </w:rPr>
        <w:t>NIP: 867-20-79-199, REGON: 830409092,</w:t>
      </w:r>
    </w:p>
    <w:p w:rsidR="00790108" w:rsidRDefault="00790108" w:rsidP="00790108">
      <w:pPr>
        <w:spacing w:line="276" w:lineRule="auto"/>
        <w:rPr>
          <w:rFonts w:ascii="Cambria" w:hAnsi="Cambria"/>
          <w:b/>
        </w:rPr>
      </w:pPr>
      <w:r w:rsidRPr="006453C7">
        <w:rPr>
          <w:rFonts w:ascii="Cambria" w:hAnsi="Cambria"/>
        </w:rPr>
        <w:t xml:space="preserve">zwaną </w:t>
      </w:r>
      <w:proofErr w:type="spellStart"/>
      <w:r w:rsidRPr="006453C7">
        <w:rPr>
          <w:rFonts w:ascii="Cambria" w:hAnsi="Cambria"/>
        </w:rPr>
        <w:t>dalej</w:t>
      </w:r>
      <w:r w:rsidRPr="00F152C7">
        <w:rPr>
          <w:rFonts w:ascii="Cambria" w:hAnsi="Cambria"/>
          <w:b/>
        </w:rPr>
        <w:t>„Zamawiającym</w:t>
      </w:r>
      <w:proofErr w:type="spellEnd"/>
      <w:r w:rsidRPr="00F152C7">
        <w:rPr>
          <w:rFonts w:ascii="Cambria" w:hAnsi="Cambria"/>
          <w:b/>
        </w:rPr>
        <w:t>”</w:t>
      </w:r>
      <w:r w:rsidR="00224D83">
        <w:rPr>
          <w:rFonts w:ascii="Cambria" w:hAnsi="Cambria"/>
          <w:b/>
        </w:rPr>
        <w:t>,</w:t>
      </w:r>
    </w:p>
    <w:p w:rsidR="00790108" w:rsidRDefault="00224D83" w:rsidP="00790108">
      <w:pPr>
        <w:spacing w:line="276" w:lineRule="auto"/>
        <w:rPr>
          <w:rFonts w:ascii="Cambria" w:hAnsi="Cambria"/>
        </w:rPr>
      </w:pPr>
      <w:r>
        <w:rPr>
          <w:rFonts w:ascii="Cambria" w:hAnsi="Cambria"/>
        </w:rPr>
        <w:t>którą reprezentuje</w:t>
      </w:r>
      <w:r w:rsidR="00790108" w:rsidRPr="00D923B9">
        <w:rPr>
          <w:rFonts w:ascii="Cambria" w:hAnsi="Cambria"/>
        </w:rPr>
        <w:t xml:space="preserve">: </w:t>
      </w:r>
    </w:p>
    <w:p w:rsidR="00224D83" w:rsidRPr="00D923B9" w:rsidRDefault="00224D83" w:rsidP="00790108">
      <w:pPr>
        <w:spacing w:line="276" w:lineRule="auto"/>
        <w:rPr>
          <w:rFonts w:ascii="Cambria" w:hAnsi="Cambria"/>
        </w:rPr>
      </w:pPr>
      <w:r w:rsidRPr="00224D83">
        <w:rPr>
          <w:rFonts w:ascii="Cambria" w:hAnsi="Cambria"/>
          <w:b/>
        </w:rPr>
        <w:t>Pan Dariusz Bożek</w:t>
      </w:r>
      <w:r>
        <w:rPr>
          <w:rFonts w:ascii="Cambria" w:hAnsi="Cambria"/>
        </w:rPr>
        <w:t xml:space="preserve"> - Prezydent</w:t>
      </w:r>
      <w:r w:rsidRPr="00224D83">
        <w:rPr>
          <w:rFonts w:ascii="Cambria" w:hAnsi="Cambria"/>
        </w:rPr>
        <w:t xml:space="preserve"> Miasta Tarnobrzega</w:t>
      </w:r>
    </w:p>
    <w:p w:rsidR="00790108" w:rsidRPr="00E57A9C" w:rsidRDefault="00790108" w:rsidP="00790108">
      <w:pPr>
        <w:spacing w:line="276" w:lineRule="auto"/>
        <w:rPr>
          <w:rFonts w:ascii="Cambria" w:hAnsi="Cambria"/>
          <w:i/>
        </w:rPr>
      </w:pPr>
      <w:r w:rsidRPr="00E57A9C">
        <w:rPr>
          <w:rFonts w:ascii="Cambria" w:hAnsi="Cambria"/>
        </w:rPr>
        <w:t xml:space="preserve">przy kontrasygnacie Skarbnika </w:t>
      </w:r>
      <w:r w:rsidR="008A12C6">
        <w:rPr>
          <w:rFonts w:ascii="Cambria" w:hAnsi="Cambria"/>
          <w:bCs/>
        </w:rPr>
        <w:t>Miasta Tarnobrzega</w:t>
      </w:r>
      <w:r w:rsidRPr="00E57A9C">
        <w:rPr>
          <w:rFonts w:ascii="Cambria" w:hAnsi="Cambria"/>
        </w:rPr>
        <w:t xml:space="preserve">– </w:t>
      </w:r>
      <w:r w:rsidR="00E57A9C" w:rsidRPr="00E57A9C">
        <w:rPr>
          <w:rFonts w:ascii="Cambria" w:hAnsi="Cambria" w:cs="Cambria"/>
          <w:b/>
        </w:rPr>
        <w:t xml:space="preserve">Pani </w:t>
      </w:r>
      <w:r w:rsidR="008A12C6" w:rsidRPr="008A12C6">
        <w:rPr>
          <w:rFonts w:ascii="Cambria" w:hAnsi="Cambria" w:cs="Cambria"/>
          <w:b/>
        </w:rPr>
        <w:t xml:space="preserve">Urszula </w:t>
      </w:r>
      <w:proofErr w:type="spellStart"/>
      <w:r w:rsidR="008A12C6" w:rsidRPr="008A12C6">
        <w:rPr>
          <w:rFonts w:ascii="Cambria" w:hAnsi="Cambria" w:cs="Cambria"/>
          <w:b/>
        </w:rPr>
        <w:t>Rzeszut</w:t>
      </w:r>
      <w:proofErr w:type="spellEnd"/>
    </w:p>
    <w:p w:rsidR="00790108" w:rsidRPr="00606EB7" w:rsidRDefault="00790108" w:rsidP="00AC6B05">
      <w:pPr>
        <w:pStyle w:val="Default"/>
        <w:tabs>
          <w:tab w:val="left" w:pos="7830"/>
        </w:tabs>
        <w:spacing w:line="276" w:lineRule="auto"/>
        <w:jc w:val="both"/>
        <w:rPr>
          <w:rFonts w:ascii="Cambria" w:hAnsi="Cambria"/>
          <w:color w:val="auto"/>
        </w:rPr>
      </w:pPr>
      <w:r w:rsidRPr="00606EB7">
        <w:rPr>
          <w:rFonts w:ascii="Cambria" w:hAnsi="Cambria"/>
          <w:color w:val="auto"/>
        </w:rPr>
        <w:t>a</w:t>
      </w:r>
      <w:r w:rsidRPr="006F7248">
        <w:rPr>
          <w:rFonts w:ascii="Cambria" w:hAnsi="Cambria"/>
          <w:color w:val="auto"/>
        </w:rPr>
        <w:tab/>
      </w:r>
    </w:p>
    <w:p w:rsidR="00790108" w:rsidRPr="00606EB7" w:rsidRDefault="00790108" w:rsidP="00790108">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proofErr w:type="spellStart"/>
      <w:r w:rsidRPr="00606EB7">
        <w:rPr>
          <w:rFonts w:ascii="Cambria" w:hAnsi="Cambria"/>
          <w:bCs/>
          <w:i/>
          <w:iCs/>
          <w:color w:val="auto"/>
        </w:rPr>
        <w:t>tylko</w:t>
      </w:r>
      <w:r w:rsidRPr="00606EB7">
        <w:rPr>
          <w:rFonts w:ascii="Cambria" w:hAnsi="Cambria"/>
          <w:i/>
          <w:iCs/>
          <w:color w:val="auto"/>
        </w:rPr>
        <w:t>nazwę</w:t>
      </w:r>
      <w:proofErr w:type="spellEnd"/>
      <w:r w:rsidRPr="00606EB7">
        <w:rPr>
          <w:rFonts w:ascii="Cambria" w:hAnsi="Cambria"/>
          <w:i/>
          <w:iCs/>
          <w:color w:val="auto"/>
        </w:rPr>
        <w:t xml:space="preserve">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 xml:space="preserve">darczej, stanowiącym załącznik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p>
    <w:p w:rsidR="00790108" w:rsidRPr="00606EB7" w:rsidRDefault="00790108" w:rsidP="0079010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rsidR="00790108" w:rsidRPr="00606EB7" w:rsidRDefault="00790108" w:rsidP="00790108">
      <w:pPr>
        <w:spacing w:line="276" w:lineRule="auto"/>
        <w:rPr>
          <w:rFonts w:ascii="Cambria" w:hAnsi="Cambria"/>
        </w:rPr>
      </w:pPr>
      <w:r w:rsidRPr="00606EB7">
        <w:rPr>
          <w:rFonts w:ascii="Cambria" w:hAnsi="Cambria"/>
        </w:rPr>
        <w:t>o następującej treści:</w:t>
      </w:r>
    </w:p>
    <w:p w:rsidR="00790108" w:rsidRPr="00606EB7" w:rsidRDefault="00790108" w:rsidP="00790108">
      <w:pPr>
        <w:spacing w:line="276" w:lineRule="auto"/>
        <w:jc w:val="center"/>
        <w:rPr>
          <w:rFonts w:ascii="Cambria" w:hAnsi="Cambria"/>
          <w:b/>
        </w:rPr>
      </w:pPr>
      <w:r w:rsidRPr="00606EB7">
        <w:rPr>
          <w:rFonts w:ascii="Cambria" w:hAnsi="Cambria"/>
          <w:b/>
        </w:rPr>
        <w:t>Oświadczenia Stron</w:t>
      </w:r>
    </w:p>
    <w:p w:rsidR="00790108" w:rsidRPr="00606EB7" w:rsidRDefault="00790108" w:rsidP="0000097B">
      <w:pPr>
        <w:numPr>
          <w:ilvl w:val="0"/>
          <w:numId w:val="11"/>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sidR="008A12C6">
        <w:rPr>
          <w:rFonts w:ascii="Cambria" w:hAnsi="Cambria"/>
        </w:rPr>
        <w:t>9</w:t>
      </w:r>
      <w:r w:rsidRPr="00E306F9">
        <w:rPr>
          <w:rFonts w:ascii="Cambria" w:hAnsi="Cambria"/>
        </w:rPr>
        <w:t xml:space="preserve"> r., poz. </w:t>
      </w:r>
      <w:r w:rsidR="008A12C6">
        <w:rPr>
          <w:rFonts w:ascii="Cambria" w:hAnsi="Cambria"/>
        </w:rPr>
        <w:t>1843</w:t>
      </w:r>
      <w:r w:rsidRPr="00E306F9">
        <w:rPr>
          <w:rFonts w:ascii="Cambria" w:hAnsi="Cambria"/>
        </w:rPr>
        <w:t>)</w:t>
      </w:r>
      <w:r w:rsidRPr="00606EB7">
        <w:rPr>
          <w:rFonts w:ascii="Cambria" w:hAnsi="Cambria"/>
        </w:rPr>
        <w:t>.</w:t>
      </w:r>
    </w:p>
    <w:p w:rsidR="009F3771" w:rsidRDefault="00790108" w:rsidP="0000097B">
      <w:pPr>
        <w:numPr>
          <w:ilvl w:val="0"/>
          <w:numId w:val="11"/>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rsidR="009F3771" w:rsidRPr="009F3771" w:rsidRDefault="00790108" w:rsidP="0000097B">
      <w:pPr>
        <w:numPr>
          <w:ilvl w:val="0"/>
          <w:numId w:val="11"/>
        </w:numPr>
        <w:spacing w:line="276" w:lineRule="auto"/>
        <w:ind w:left="426" w:hanging="426"/>
        <w:contextualSpacing/>
        <w:jc w:val="both"/>
        <w:rPr>
          <w:rFonts w:ascii="Cambria" w:hAnsi="Cambria"/>
        </w:rPr>
      </w:pPr>
      <w:r w:rsidRPr="009F3771">
        <w:rPr>
          <w:rFonts w:ascii="Cambria" w:hAnsi="Cambria"/>
          <w:b/>
        </w:rPr>
        <w:t>Zamawiający oświadcza, iż</w:t>
      </w:r>
      <w:r w:rsidRPr="009F3771">
        <w:rPr>
          <w:rFonts w:ascii="Cambria" w:hAnsi="Cambria" w:cs="ArialNarrow"/>
          <w:b/>
        </w:rPr>
        <w:t xml:space="preserve"> zadanie, o którym mowa w § 1 umowy realizowane jest w ramach projektu </w:t>
      </w:r>
      <w:r w:rsidR="009F3771" w:rsidRPr="009F3771">
        <w:rPr>
          <w:rFonts w:ascii="Cambria" w:hAnsi="Cambria" w:cs="Helvetica"/>
          <w:b/>
          <w:bCs/>
          <w:i/>
        </w:rPr>
        <w:t>„</w:t>
      </w:r>
      <w:r w:rsidR="008A12C6" w:rsidRPr="00916F9D">
        <w:rPr>
          <w:rFonts w:ascii="Cambria" w:hAnsi="Cambria" w:cs="Helvetica"/>
          <w:b/>
          <w:bCs/>
          <w:i/>
        </w:rPr>
        <w:t>Tarnobrzeg bez smogu - wymiana źródeł</w:t>
      </w:r>
      <w:r w:rsidR="00CA12A0">
        <w:rPr>
          <w:rFonts w:ascii="Cambria" w:hAnsi="Cambria" w:cs="Helvetica"/>
          <w:b/>
          <w:bCs/>
          <w:i/>
        </w:rPr>
        <w:t xml:space="preserve"> ciepła </w:t>
      </w:r>
      <w:r w:rsidR="008A12C6" w:rsidRPr="00916F9D">
        <w:rPr>
          <w:rFonts w:ascii="Cambria" w:hAnsi="Cambria" w:cs="Helvetica"/>
          <w:b/>
          <w:bCs/>
          <w:i/>
        </w:rPr>
        <w:t xml:space="preserve"> </w:t>
      </w:r>
      <w:r w:rsidR="00FE0053">
        <w:rPr>
          <w:rFonts w:ascii="Cambria" w:hAnsi="Cambria" w:cs="Helvetica"/>
          <w:b/>
          <w:bCs/>
          <w:i/>
        </w:rPr>
        <w:br/>
      </w:r>
      <w:r w:rsidR="008A12C6" w:rsidRPr="00916F9D">
        <w:rPr>
          <w:rFonts w:ascii="Cambria" w:hAnsi="Cambria" w:cs="Helvetica"/>
          <w:b/>
          <w:bCs/>
          <w:i/>
        </w:rPr>
        <w:t>w budy</w:t>
      </w:r>
      <w:r w:rsidR="008A12C6">
        <w:rPr>
          <w:rFonts w:ascii="Cambria" w:hAnsi="Cambria" w:cs="Helvetica"/>
          <w:b/>
          <w:bCs/>
          <w:i/>
        </w:rPr>
        <w:t xml:space="preserve">nkach jedno i wielorodzinnych </w:t>
      </w:r>
      <w:r w:rsidR="008A12C6" w:rsidRPr="00916F9D">
        <w:rPr>
          <w:rFonts w:ascii="Cambria" w:hAnsi="Cambria" w:cs="Helvetica"/>
          <w:b/>
          <w:bCs/>
          <w:i/>
        </w:rPr>
        <w:t>na terenie Miasta Tarnobrzega</w:t>
      </w:r>
      <w:r w:rsidR="008A12C6" w:rsidRPr="006D2729">
        <w:rPr>
          <w:rFonts w:ascii="Cambria" w:hAnsi="Cambria" w:cs="Helvetica"/>
          <w:b/>
          <w:bCs/>
          <w:i/>
        </w:rPr>
        <w:t>”</w:t>
      </w:r>
      <w:r w:rsidR="008A12C6">
        <w:rPr>
          <w:rFonts w:ascii="Cambria" w:hAnsi="Cambria" w:cs="Helvetica"/>
          <w:b/>
          <w:bCs/>
          <w:i/>
        </w:rPr>
        <w:t xml:space="preserve">, </w:t>
      </w:r>
      <w:r w:rsidR="008A12C6" w:rsidRPr="00894752">
        <w:rPr>
          <w:rFonts w:ascii="Cambria" w:hAnsi="Cambria" w:cs="Helvetica"/>
          <w:b/>
          <w:bCs/>
        </w:rPr>
        <w:t>który jest</w:t>
      </w:r>
      <w:r w:rsidR="008A12C6" w:rsidRPr="006D2729">
        <w:rPr>
          <w:rFonts w:ascii="Cambria" w:hAnsi="Cambria" w:cs="Helvetica"/>
          <w:b/>
          <w:bCs/>
        </w:rPr>
        <w:t xml:space="preserve"> współfinansowan</w:t>
      </w:r>
      <w:r w:rsidR="008A12C6">
        <w:rPr>
          <w:rFonts w:ascii="Cambria" w:hAnsi="Cambria" w:cs="Helvetica"/>
          <w:b/>
          <w:bCs/>
        </w:rPr>
        <w:t>y</w:t>
      </w:r>
      <w:r w:rsidR="008A12C6" w:rsidRPr="006D2729">
        <w:rPr>
          <w:rFonts w:ascii="Cambria" w:hAnsi="Cambria" w:cs="Helvetica"/>
          <w:b/>
          <w:bCs/>
        </w:rPr>
        <w:t xml:space="preserve"> ze środków Europejskiego Funduszu Rozwoju Regionalnego w ramach Regionalnego Programu Operacyjnego Województwa </w:t>
      </w:r>
      <w:r w:rsidR="008A12C6">
        <w:rPr>
          <w:rFonts w:ascii="Cambria" w:hAnsi="Cambria" w:cs="Helvetica"/>
          <w:b/>
          <w:bCs/>
        </w:rPr>
        <w:t xml:space="preserve">Podkarpackiego na lata 2014-2020, </w:t>
      </w:r>
      <w:r w:rsidR="008A12C6" w:rsidRPr="00916F9D">
        <w:rPr>
          <w:rFonts w:ascii="Cambria" w:hAnsi="Cambria" w:cs="Helvetica"/>
          <w:b/>
          <w:bCs/>
        </w:rPr>
        <w:t>Oś priorytetowa III – Czysta Energia, Działanie 3.3 – Poprawa jakości powietrza</w:t>
      </w:r>
      <w:r w:rsidR="008A12C6">
        <w:rPr>
          <w:rFonts w:ascii="Cambria" w:hAnsi="Cambria" w:cs="Helvetica"/>
          <w:b/>
          <w:bCs/>
        </w:rPr>
        <w:t xml:space="preserve">, </w:t>
      </w:r>
      <w:r w:rsidR="008A12C6" w:rsidRPr="00916F9D">
        <w:rPr>
          <w:rFonts w:ascii="Cambria" w:hAnsi="Cambria" w:cs="Helvetica"/>
          <w:b/>
          <w:bCs/>
        </w:rPr>
        <w:t>Poddziałanie 3.3.1.- Realizacja Planów Niskoemisyjnych</w:t>
      </w:r>
      <w:r w:rsidR="008A12C6">
        <w:rPr>
          <w:rFonts w:ascii="Cambria" w:hAnsi="Cambria" w:cs="Helvetica"/>
          <w:b/>
          <w:bCs/>
        </w:rPr>
        <w:t xml:space="preserve">. Projekt nr: </w:t>
      </w:r>
      <w:r w:rsidR="008A12C6" w:rsidRPr="00D460AC">
        <w:rPr>
          <w:rFonts w:ascii="Cambria" w:hAnsi="Cambria" w:cs="Helvetica"/>
          <w:b/>
          <w:bCs/>
        </w:rPr>
        <w:t>RPPK.03.03.01-18- 0016/18</w:t>
      </w:r>
      <w:r w:rsidR="008A12C6">
        <w:rPr>
          <w:rFonts w:ascii="Cambria" w:hAnsi="Cambria" w:cs="Helvetica"/>
          <w:b/>
          <w:bCs/>
        </w:rPr>
        <w:t xml:space="preserve">, Umowa </w:t>
      </w:r>
      <w:r w:rsidR="008A12C6">
        <w:rPr>
          <w:rFonts w:ascii="Cambria" w:hAnsi="Cambria" w:cs="Helvetica"/>
          <w:b/>
          <w:bCs/>
        </w:rPr>
        <w:br/>
      </w:r>
      <w:r w:rsidR="008A12C6">
        <w:rPr>
          <w:rFonts w:ascii="Cambria" w:hAnsi="Cambria" w:cs="Helvetica"/>
          <w:b/>
          <w:bCs/>
        </w:rPr>
        <w:lastRenderedPageBreak/>
        <w:t>o dofinansowanie Projektu: RPPK.03.03.01-18-0016/18-00 z dnia 28 czerwca 2019 roku.</w:t>
      </w:r>
    </w:p>
    <w:p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rsidR="00496C30" w:rsidRPr="00790108" w:rsidRDefault="00A93B8A" w:rsidP="00496C30">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rsidR="00A77EC6" w:rsidRPr="00A77EC6" w:rsidRDefault="00030681" w:rsidP="00DA697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w:t>
      </w:r>
      <w:r w:rsidR="00234001">
        <w:rPr>
          <w:rFonts w:ascii="Cambria" w:hAnsi="Cambria" w:cs="†¯øw≥¸"/>
          <w:color w:val="000000" w:themeColor="text1"/>
        </w:rPr>
        <w:t xml:space="preserve">dotyczące Nadzoru Inwestorskiego dla </w:t>
      </w:r>
      <w:r w:rsidR="00A77EC6">
        <w:rPr>
          <w:rFonts w:ascii="Cambria" w:hAnsi="Cambria" w:cs="†¯øw≥¸"/>
          <w:color w:val="000000" w:themeColor="text1"/>
        </w:rPr>
        <w:t xml:space="preserve">projektu pn. </w:t>
      </w:r>
      <w:r w:rsidR="00A77EC6" w:rsidRPr="00670515">
        <w:rPr>
          <w:rFonts w:ascii="Cambria" w:hAnsi="Cambria" w:cs="†¯øw≥¸"/>
          <w:b/>
          <w:i/>
          <w:color w:val="000000" w:themeColor="text1"/>
        </w:rPr>
        <w:t>„</w:t>
      </w:r>
      <w:r w:rsidR="00A77EC6" w:rsidRPr="008A12C6">
        <w:rPr>
          <w:rFonts w:ascii="Cambria" w:hAnsi="Cambria" w:cs="Helvetica"/>
          <w:b/>
          <w:bCs/>
          <w:i/>
        </w:rPr>
        <w:t>Tarnobrzeg bez smogu - wymiana źródeł w budynkach jedno i wielorodzinnych na terenie Miasta Tarnobrzega</w:t>
      </w:r>
      <w:r w:rsidR="00A77EC6" w:rsidRPr="00670515">
        <w:rPr>
          <w:rFonts w:ascii="Cambria" w:hAnsi="Cambria" w:cs="†¯øw≥¸"/>
          <w:b/>
          <w:i/>
          <w:color w:val="000000" w:themeColor="text1"/>
        </w:rPr>
        <w:t>”</w:t>
      </w:r>
      <w:r w:rsidR="00A77EC6">
        <w:rPr>
          <w:rFonts w:ascii="Cambria" w:hAnsi="Cambria" w:cs="†¯øw≥¸"/>
          <w:color w:val="000000" w:themeColor="text1"/>
        </w:rPr>
        <w:t xml:space="preserve"> </w:t>
      </w:r>
      <w:r w:rsidR="00FE0053">
        <w:rPr>
          <w:rFonts w:ascii="Cambria" w:hAnsi="Cambria" w:cs="†¯øw≥¸"/>
          <w:color w:val="000000" w:themeColor="text1"/>
        </w:rPr>
        <w:br/>
      </w:r>
      <w:r w:rsidR="00A77EC6">
        <w:rPr>
          <w:rFonts w:ascii="Cambria" w:hAnsi="Cambria" w:cs="†¯øw≥¸"/>
          <w:color w:val="000000" w:themeColor="text1"/>
        </w:rPr>
        <w:t>w ramach którego wykonywane będą cztery zadania inwestycyjne:</w:t>
      </w:r>
    </w:p>
    <w:p w:rsidR="00A77EC6" w:rsidRDefault="00A77EC6" w:rsidP="00A77EC6">
      <w:pPr>
        <w:pStyle w:val="Akapitzlist"/>
        <w:widowControl w:val="0"/>
        <w:autoSpaceDE w:val="0"/>
        <w:autoSpaceDN w:val="0"/>
        <w:adjustRightInd w:val="0"/>
        <w:spacing w:line="276" w:lineRule="auto"/>
        <w:ind w:left="426"/>
        <w:jc w:val="both"/>
        <w:rPr>
          <w:rFonts w:ascii="Cambria" w:hAnsi="Cambria" w:cs="†¯øw≥¸"/>
          <w:bCs/>
          <w:color w:val="000000" w:themeColor="text1"/>
        </w:rPr>
      </w:pPr>
      <w:r w:rsidRPr="00A77EC6">
        <w:rPr>
          <w:rFonts w:ascii="Cambria" w:hAnsi="Cambria" w:cs="†¯øw≥¸"/>
          <w:color w:val="000000" w:themeColor="text1"/>
          <w:u w:val="single"/>
        </w:rPr>
        <w:t>Zadanie 1:</w:t>
      </w:r>
      <w:r w:rsidRPr="00A77EC6">
        <w:rPr>
          <w:rFonts w:ascii="Cambria" w:hAnsi="Cambria" w:cs="†¯øw≥¸"/>
          <w:bCs/>
          <w:color w:val="000000" w:themeColor="text1"/>
        </w:rPr>
        <w:t>„Dostawa, montaż i uruchomienie gazowych kotłów kondensacyjnych wraz z projektem i wykonaniem wewnętrznych instalacji gazowych w budynkach jednorodzinnych na terenie Miasta Tarnobrzega”</w:t>
      </w:r>
      <w:r>
        <w:rPr>
          <w:rFonts w:ascii="Cambria" w:hAnsi="Cambria" w:cs="†¯øw≥¸"/>
          <w:bCs/>
          <w:color w:val="000000" w:themeColor="text1"/>
        </w:rPr>
        <w:t>.</w:t>
      </w:r>
    </w:p>
    <w:p w:rsidR="00A77EC6" w:rsidRDefault="00A77EC6" w:rsidP="00A77EC6">
      <w:pPr>
        <w:pStyle w:val="Akapitzlist"/>
        <w:widowControl w:val="0"/>
        <w:autoSpaceDE w:val="0"/>
        <w:autoSpaceDN w:val="0"/>
        <w:adjustRightInd w:val="0"/>
        <w:spacing w:line="276" w:lineRule="auto"/>
        <w:ind w:left="426"/>
        <w:jc w:val="both"/>
        <w:rPr>
          <w:rFonts w:ascii="Cambria" w:hAnsi="Cambria" w:cs="†¯øw≥¸"/>
          <w:b/>
          <w:color w:val="000000" w:themeColor="text1"/>
        </w:rPr>
      </w:pPr>
      <w:r>
        <w:rPr>
          <w:rFonts w:ascii="Cambria" w:hAnsi="Cambria" w:cs="†¯øw≥¸"/>
          <w:color w:val="000000" w:themeColor="text1"/>
          <w:u w:val="single"/>
        </w:rPr>
        <w:t>Zadanie 2:</w:t>
      </w:r>
      <w:r w:rsidR="00C81767" w:rsidRPr="00C81767">
        <w:rPr>
          <w:rFonts w:ascii="Cambria" w:hAnsi="Cambria" w:cs="†¯øw≥¸"/>
          <w:bCs/>
          <w:color w:val="000000" w:themeColor="text1"/>
        </w:rPr>
        <w:t>„Dostawa montaż i uruchomienie automatycznych kotłów opalanych biomasą w budynkach jednorodzinnych na terenie Miasta Tarnobrzega”</w:t>
      </w:r>
      <w:r w:rsidR="00C81767">
        <w:rPr>
          <w:rFonts w:ascii="Cambria" w:hAnsi="Cambria" w:cs="†¯øw≥¸"/>
          <w:bCs/>
          <w:color w:val="000000" w:themeColor="text1"/>
        </w:rPr>
        <w:t>.</w:t>
      </w:r>
    </w:p>
    <w:p w:rsidR="00DC0A18" w:rsidRPr="00DC0A18" w:rsidRDefault="00DC0A18" w:rsidP="00A77EC6">
      <w:pPr>
        <w:pStyle w:val="Akapitzlist"/>
        <w:widowControl w:val="0"/>
        <w:autoSpaceDE w:val="0"/>
        <w:autoSpaceDN w:val="0"/>
        <w:adjustRightInd w:val="0"/>
        <w:spacing w:line="276" w:lineRule="auto"/>
        <w:ind w:left="426"/>
        <w:jc w:val="both"/>
        <w:rPr>
          <w:rFonts w:ascii="Cambria" w:hAnsi="Cambria" w:cs="†¯øw≥¸"/>
          <w:bCs/>
          <w:color w:val="000000" w:themeColor="text1"/>
        </w:rPr>
      </w:pPr>
      <w:r>
        <w:rPr>
          <w:rFonts w:ascii="Cambria" w:hAnsi="Cambria" w:cs="†¯øw≥¸"/>
          <w:bCs/>
          <w:color w:val="000000" w:themeColor="text1"/>
          <w:u w:val="single"/>
        </w:rPr>
        <w:t>Zadanie 3:</w:t>
      </w:r>
      <w:r w:rsidRPr="00DC0A18">
        <w:rPr>
          <w:rFonts w:ascii="Cambria" w:hAnsi="Cambria" w:cs="†¯øw≥¸"/>
          <w:bCs/>
          <w:color w:val="000000" w:themeColor="text1"/>
        </w:rPr>
        <w:t>„</w:t>
      </w:r>
      <w:r w:rsidRPr="00DC0A18">
        <w:rPr>
          <w:rFonts w:ascii="Cambria" w:hAnsi="Cambria" w:cs="Arial"/>
          <w:bCs/>
          <w:color w:val="000000"/>
        </w:rPr>
        <w:t xml:space="preserve">Zastosowanie ciepła sieciowego w budynkach wielorodzinnych Tarnobrzeskiej Spółdzielni Mieszkaniowej w Tarnobrzegu – wykonanie: przyłączy ciepłowniczych, węzłów cieplnych i wewnętrznych instalacji centralnej ciepłej wody użytkowej, połączone z likwidacją indywidualnych piecyków gazowych do c.w.u. </w:t>
      </w:r>
      <w:r w:rsidR="00FE0053">
        <w:rPr>
          <w:rFonts w:ascii="Cambria" w:hAnsi="Cambria" w:cs="Arial"/>
          <w:bCs/>
          <w:color w:val="000000"/>
        </w:rPr>
        <w:br/>
      </w:r>
      <w:r w:rsidRPr="00DC0A18">
        <w:rPr>
          <w:rFonts w:ascii="Cambria" w:hAnsi="Cambria" w:cs="Arial"/>
          <w:bCs/>
          <w:color w:val="000000"/>
        </w:rPr>
        <w:t>w mieszkaniach</w:t>
      </w:r>
      <w:r w:rsidRPr="00DC0A18">
        <w:rPr>
          <w:rFonts w:ascii="Cambria" w:hAnsi="Cambria" w:cs="†¯øw≥¸"/>
          <w:bCs/>
          <w:color w:val="000000" w:themeColor="text1"/>
        </w:rPr>
        <w:t>”</w:t>
      </w:r>
      <w:r>
        <w:rPr>
          <w:rFonts w:ascii="Cambria" w:hAnsi="Cambria" w:cs="†¯øw≥¸"/>
          <w:bCs/>
          <w:color w:val="000000" w:themeColor="text1"/>
        </w:rPr>
        <w:t>.</w:t>
      </w:r>
    </w:p>
    <w:p w:rsidR="00DC0A18" w:rsidRPr="00DC0A18" w:rsidRDefault="00DC0A18" w:rsidP="00A77EC6">
      <w:pPr>
        <w:pStyle w:val="Akapitzlist"/>
        <w:widowControl w:val="0"/>
        <w:autoSpaceDE w:val="0"/>
        <w:autoSpaceDN w:val="0"/>
        <w:adjustRightInd w:val="0"/>
        <w:spacing w:line="276" w:lineRule="auto"/>
        <w:ind w:left="426"/>
        <w:jc w:val="both"/>
        <w:rPr>
          <w:rFonts w:ascii="Cambria" w:hAnsi="Cambria" w:cs="†¯øw≥¸"/>
          <w:bCs/>
          <w:color w:val="000000" w:themeColor="text1"/>
        </w:rPr>
      </w:pPr>
      <w:r>
        <w:rPr>
          <w:rFonts w:ascii="Cambria" w:hAnsi="Cambria" w:cs="†¯øw≥¸"/>
          <w:bCs/>
          <w:color w:val="000000" w:themeColor="text1"/>
          <w:u w:val="single"/>
        </w:rPr>
        <w:t>Zadanie 4:</w:t>
      </w:r>
      <w:r w:rsidRPr="00DC0A18">
        <w:rPr>
          <w:rFonts w:ascii="Cambria" w:hAnsi="Cambria" w:cs="†¯øw≥¸"/>
          <w:bCs/>
          <w:color w:val="000000" w:themeColor="text1"/>
        </w:rPr>
        <w:t>„</w:t>
      </w:r>
      <w:r w:rsidRPr="00DC0A18">
        <w:rPr>
          <w:rFonts w:ascii="Cambria" w:hAnsi="Cambria" w:cs="Arial"/>
          <w:bCs/>
          <w:color w:val="000000"/>
        </w:rPr>
        <w:t xml:space="preserve">Zastosowanie ciepła sieciowego w budynkach wielorodzinnych Spółdzielni Mieszkaniowej „Siarkowiec” w Tarnobrzegu  – wykonanie: węzłów cieplnych i wewnętrznych instalacji centralnej ciepłej wody użytkowej, połączone </w:t>
      </w:r>
      <w:r w:rsidR="00FE0053">
        <w:rPr>
          <w:rFonts w:ascii="Cambria" w:hAnsi="Cambria" w:cs="Arial"/>
          <w:bCs/>
          <w:color w:val="000000"/>
        </w:rPr>
        <w:br/>
      </w:r>
      <w:r w:rsidRPr="00DC0A18">
        <w:rPr>
          <w:rFonts w:ascii="Cambria" w:hAnsi="Cambria" w:cs="Arial"/>
          <w:bCs/>
          <w:color w:val="000000"/>
        </w:rPr>
        <w:t>z likwidacją indywidualnych piecyków gazowych do c.w.u. w mieszkaniach</w:t>
      </w:r>
      <w:r w:rsidRPr="00DC0A18">
        <w:rPr>
          <w:rFonts w:ascii="Cambria" w:hAnsi="Cambria" w:cs="†¯øw≥¸"/>
          <w:bCs/>
          <w:color w:val="000000" w:themeColor="text1"/>
        </w:rPr>
        <w:t>”</w:t>
      </w:r>
      <w:r>
        <w:rPr>
          <w:rFonts w:ascii="Cambria" w:hAnsi="Cambria" w:cs="†¯øw≥¸"/>
          <w:bCs/>
          <w:color w:val="000000" w:themeColor="text1"/>
        </w:rPr>
        <w:t>.</w:t>
      </w:r>
    </w:p>
    <w:p w:rsidR="00FC7FDE" w:rsidRPr="00FC7FDE" w:rsidRDefault="008A12C6" w:rsidP="00450505">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w:t>
      </w:r>
      <w:r w:rsidR="00C81767">
        <w:rPr>
          <w:rFonts w:ascii="Cambria" w:hAnsi="Cambria" w:cs="Arial"/>
          <w:bCs/>
        </w:rPr>
        <w:t>em</w:t>
      </w:r>
      <w:r>
        <w:rPr>
          <w:rFonts w:ascii="Cambria" w:hAnsi="Cambria" w:cs="Arial"/>
          <w:bCs/>
        </w:rPr>
        <w:t xml:space="preserve"> niniejszej umowy </w:t>
      </w:r>
      <w:r w:rsidR="00C81767">
        <w:rPr>
          <w:rFonts w:ascii="Cambria" w:hAnsi="Cambria" w:cs="Arial"/>
          <w:bCs/>
        </w:rPr>
        <w:t>jest sprawowanie nadzoru inwestorskiego nad realizacją poniższych robót:</w:t>
      </w:r>
    </w:p>
    <w:p w:rsidR="008A12C6" w:rsidRPr="00FC7FDE" w:rsidRDefault="00C81767" w:rsidP="00FC7FDE">
      <w:pPr>
        <w:pStyle w:val="Akapitzlist"/>
        <w:widowControl w:val="0"/>
        <w:autoSpaceDE w:val="0"/>
        <w:autoSpaceDN w:val="0"/>
        <w:adjustRightInd w:val="0"/>
        <w:spacing w:line="276" w:lineRule="auto"/>
        <w:ind w:left="426"/>
        <w:jc w:val="both"/>
        <w:rPr>
          <w:rFonts w:ascii="Cambria" w:hAnsi="Cambria" w:cs="†¯øw≥¸"/>
          <w:b/>
          <w:color w:val="000000" w:themeColor="text1"/>
          <w:u w:val="single"/>
        </w:rPr>
      </w:pPr>
      <w:r>
        <w:rPr>
          <w:rFonts w:ascii="Cambria" w:hAnsi="Cambria" w:cs="Arial"/>
          <w:bCs/>
          <w:u w:val="single"/>
        </w:rPr>
        <w:t>Zadanie 1</w:t>
      </w:r>
      <w:r w:rsidR="00FC7FDE" w:rsidRPr="00FC7FDE">
        <w:rPr>
          <w:rFonts w:ascii="Cambria" w:hAnsi="Cambria" w:cs="Arial"/>
          <w:bCs/>
          <w:u w:val="single"/>
        </w:rPr>
        <w:t xml:space="preserve">: </w:t>
      </w:r>
    </w:p>
    <w:p w:rsidR="008A12C6" w:rsidRPr="00C233F3"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demontaż, wyniesienie na zewnątrz i przekazanie do utylizacji mieszkańcowi istniejących kotłów na paliwo stałe -  </w:t>
      </w:r>
      <w:r w:rsidRPr="0036620A">
        <w:rPr>
          <w:rFonts w:ascii="Cambria" w:hAnsi="Cambria" w:cs="Arial"/>
          <w:b/>
          <w:bCs/>
        </w:rPr>
        <w:t>szt. 8</w:t>
      </w:r>
      <w:r w:rsidR="00F27CAD">
        <w:rPr>
          <w:rFonts w:ascii="Cambria" w:hAnsi="Cambria" w:cs="Arial"/>
          <w:b/>
          <w:bCs/>
        </w:rPr>
        <w:t>4</w:t>
      </w:r>
      <w:r w:rsidRPr="00C233F3">
        <w:rPr>
          <w:rFonts w:ascii="Cambria" w:hAnsi="Cambria" w:cs="Arial"/>
        </w:rPr>
        <w:t>,</w:t>
      </w:r>
    </w:p>
    <w:p w:rsidR="008A12C6" w:rsidRPr="00C233F3"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demontaż, wyniesienie na zewnątrz i przekazanie do utylizacji mieszkańcowi istniejących zasobników c.w.u. - </w:t>
      </w:r>
      <w:r w:rsidRPr="00D315E4">
        <w:rPr>
          <w:rFonts w:ascii="Cambria" w:hAnsi="Cambria" w:cs="Arial"/>
          <w:b/>
          <w:bCs/>
        </w:rPr>
        <w:t>szt. 78</w:t>
      </w:r>
      <w:r w:rsidRPr="00D315E4">
        <w:rPr>
          <w:rFonts w:ascii="Cambria" w:hAnsi="Cambria" w:cs="Arial"/>
        </w:rPr>
        <w:t>,</w:t>
      </w:r>
    </w:p>
    <w:p w:rsidR="008A12C6" w:rsidRPr="00490E00"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opracowanie projektu wewnętrznej instalacji </w:t>
      </w:r>
      <w:proofErr w:type="spellStart"/>
      <w:r w:rsidRPr="00C233F3">
        <w:rPr>
          <w:rFonts w:ascii="Cambria" w:hAnsi="Cambria" w:cs="Arial"/>
        </w:rPr>
        <w:t>gazowej</w:t>
      </w:r>
      <w:r w:rsidRPr="00490E00">
        <w:rPr>
          <w:rFonts w:ascii="Cambria" w:hAnsi="Cambria" w:cs="Arial"/>
        </w:rPr>
        <w:t>montażu</w:t>
      </w:r>
      <w:proofErr w:type="spellEnd"/>
      <w:r w:rsidRPr="00490E00">
        <w:rPr>
          <w:rFonts w:ascii="Cambria" w:hAnsi="Cambria" w:cs="Arial"/>
        </w:rPr>
        <w:t xml:space="preserve"> kotła kondensacyjnego wraz z wkładem kominowym z uzyskaniem pozwolenia na budowę dla budynków objętych projektem - </w:t>
      </w:r>
      <w:r w:rsidRPr="00490E00">
        <w:rPr>
          <w:rFonts w:ascii="Cambria" w:hAnsi="Cambria" w:cs="Arial"/>
          <w:b/>
          <w:bCs/>
        </w:rPr>
        <w:t>szt. 8</w:t>
      </w:r>
      <w:r w:rsidR="00F27CAD" w:rsidRPr="00490E00">
        <w:rPr>
          <w:rFonts w:ascii="Cambria" w:hAnsi="Cambria" w:cs="Arial"/>
          <w:b/>
          <w:bCs/>
        </w:rPr>
        <w:t>4</w:t>
      </w:r>
      <w:r w:rsidRPr="00490E00">
        <w:rPr>
          <w:rFonts w:ascii="Cambria" w:hAnsi="Cambria" w:cs="Arial"/>
        </w:rPr>
        <w:t>,</w:t>
      </w:r>
    </w:p>
    <w:p w:rsidR="008A12C6" w:rsidRPr="00C233F3"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przy opracowaniu projektu należy uwzględnić  ekspertyzę kominiarską (koszt wykonania przeglądu kominiarskiego po stronie mieszkańca)  </w:t>
      </w:r>
    </w:p>
    <w:p w:rsidR="008A12C6" w:rsidRPr="00C233F3"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wykonanie wewnętrznej instalacji gazowej zgodnie z opracowanym projektem  </w:t>
      </w:r>
      <w:r w:rsidRPr="0036620A">
        <w:rPr>
          <w:rFonts w:ascii="Cambria" w:hAnsi="Cambria" w:cs="Arial"/>
          <w:b/>
          <w:bCs/>
        </w:rPr>
        <w:t>szt. 8</w:t>
      </w:r>
      <w:r w:rsidR="0020282C">
        <w:rPr>
          <w:rFonts w:ascii="Cambria" w:hAnsi="Cambria" w:cs="Arial"/>
          <w:b/>
          <w:bCs/>
        </w:rPr>
        <w:t>4</w:t>
      </w:r>
      <w:r w:rsidRPr="00C233F3">
        <w:rPr>
          <w:rFonts w:ascii="Cambria" w:hAnsi="Cambria" w:cs="Arial"/>
        </w:rPr>
        <w:t>,</w:t>
      </w:r>
    </w:p>
    <w:p w:rsidR="008A12C6" w:rsidRPr="00C233F3" w:rsidRDefault="008A12C6" w:rsidP="0000097B">
      <w:pPr>
        <w:pStyle w:val="Akapitzlist"/>
        <w:numPr>
          <w:ilvl w:val="3"/>
          <w:numId w:val="12"/>
        </w:numPr>
        <w:tabs>
          <w:tab w:val="left" w:pos="1843"/>
        </w:tabs>
        <w:spacing w:line="276" w:lineRule="auto"/>
        <w:ind w:left="851" w:hanging="425"/>
        <w:jc w:val="both"/>
        <w:rPr>
          <w:rFonts w:ascii="Cambria" w:hAnsi="Cambria" w:cs="Arial"/>
        </w:rPr>
      </w:pPr>
      <w:r w:rsidRPr="00C233F3">
        <w:rPr>
          <w:rFonts w:ascii="Cambria" w:hAnsi="Cambria" w:cs="Arial"/>
        </w:rPr>
        <w:t xml:space="preserve">montaż kotła gazowego w sposób umożliwiający jego pracę z istniejącą instalacją centralnego ogrzewania i ciepłej wody użytkowej w budynku   </w:t>
      </w:r>
      <w:r w:rsidRPr="0036620A">
        <w:rPr>
          <w:rFonts w:ascii="Cambria" w:hAnsi="Cambria" w:cs="Arial"/>
          <w:b/>
          <w:bCs/>
        </w:rPr>
        <w:t>szt. 8</w:t>
      </w:r>
      <w:r w:rsidR="00F27CAD">
        <w:rPr>
          <w:rFonts w:ascii="Cambria" w:hAnsi="Cambria" w:cs="Arial"/>
          <w:b/>
          <w:bCs/>
        </w:rPr>
        <w:t>4</w:t>
      </w:r>
      <w:r w:rsidRPr="00C233F3">
        <w:rPr>
          <w:rFonts w:ascii="Cambria" w:hAnsi="Cambria" w:cs="Arial"/>
        </w:rPr>
        <w:t xml:space="preserve">, w tym: </w:t>
      </w:r>
    </w:p>
    <w:p w:rsidR="008A12C6" w:rsidRPr="00C233F3" w:rsidRDefault="008A12C6" w:rsidP="0000097B">
      <w:pPr>
        <w:pStyle w:val="Akapitzlist"/>
        <w:numPr>
          <w:ilvl w:val="3"/>
          <w:numId w:val="13"/>
        </w:numPr>
        <w:spacing w:line="276" w:lineRule="auto"/>
        <w:ind w:left="1134" w:hanging="283"/>
        <w:jc w:val="both"/>
        <w:rPr>
          <w:rFonts w:ascii="Cambria" w:hAnsi="Cambria" w:cs="Arial"/>
        </w:rPr>
      </w:pPr>
      <w:r w:rsidRPr="00C233F3">
        <w:rPr>
          <w:rFonts w:ascii="Cambria" w:hAnsi="Cambria" w:cs="Arial"/>
        </w:rPr>
        <w:lastRenderedPageBreak/>
        <w:t xml:space="preserve">gazowy kocioł kondensacyjny standard </w:t>
      </w:r>
      <w:r w:rsidRPr="0036620A">
        <w:rPr>
          <w:rFonts w:ascii="Cambria" w:hAnsi="Cambria" w:cs="Arial"/>
          <w:b/>
          <w:bCs/>
        </w:rPr>
        <w:t>(GKS1)</w:t>
      </w:r>
      <w:r w:rsidRPr="00C233F3">
        <w:rPr>
          <w:rFonts w:ascii="Cambria" w:hAnsi="Cambria" w:cs="Arial"/>
        </w:rPr>
        <w:t xml:space="preserve"> jednofunkcyjny, wiszący do współpracy z istniejącym zasobnikiem c.w.u. o minimalnej mocy nominalnej 24 kW,  </w:t>
      </w:r>
      <w:r w:rsidRPr="0036620A">
        <w:rPr>
          <w:rFonts w:ascii="Cambria" w:hAnsi="Cambria" w:cs="Arial"/>
          <w:b/>
          <w:bCs/>
        </w:rPr>
        <w:t>szt. 7</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standard </w:t>
      </w:r>
      <w:r w:rsidRPr="0036620A">
        <w:rPr>
          <w:rFonts w:ascii="Cambria" w:hAnsi="Cambria" w:cs="Arial"/>
          <w:b/>
          <w:bCs/>
        </w:rPr>
        <w:t>(GKS2)</w:t>
      </w:r>
      <w:r w:rsidRPr="00C233F3">
        <w:rPr>
          <w:rFonts w:ascii="Cambria" w:hAnsi="Cambria" w:cs="Arial"/>
        </w:rPr>
        <w:t xml:space="preserve"> jednofunkcyjny, wiszący do współpracy z istniejącym zasobnikiem c.w.u. o minimalnej mocy nominalnej 32 kW,  </w:t>
      </w:r>
      <w:r w:rsidRPr="006C779D">
        <w:rPr>
          <w:rFonts w:ascii="Cambria" w:hAnsi="Cambria" w:cs="Arial"/>
          <w:b/>
          <w:bCs/>
        </w:rPr>
        <w:t>szt. 1</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standard jednofunkcyjny, wiszący </w:t>
      </w:r>
      <w:r>
        <w:rPr>
          <w:rFonts w:ascii="Cambria" w:hAnsi="Cambria" w:cs="Arial"/>
        </w:rPr>
        <w:br/>
      </w:r>
      <w:r w:rsidRPr="00C233F3">
        <w:rPr>
          <w:rFonts w:ascii="Cambria" w:hAnsi="Cambria" w:cs="Arial"/>
        </w:rPr>
        <w:t xml:space="preserve">z zasobnikiem c.w.u. o pojemności 120 – 130 litrów </w:t>
      </w:r>
      <w:r w:rsidRPr="006C779D">
        <w:rPr>
          <w:rFonts w:ascii="Cambria" w:hAnsi="Cambria" w:cs="Arial"/>
          <w:b/>
          <w:bCs/>
        </w:rPr>
        <w:t>(GKS3)</w:t>
      </w:r>
      <w:r w:rsidRPr="00C233F3">
        <w:rPr>
          <w:rFonts w:ascii="Cambria" w:hAnsi="Cambria" w:cs="Arial"/>
        </w:rPr>
        <w:t xml:space="preserve"> o minimalnej mocy nominalnej  24 kW , </w:t>
      </w:r>
      <w:r w:rsidRPr="005612C9">
        <w:rPr>
          <w:rFonts w:ascii="Cambria" w:hAnsi="Cambria" w:cs="Arial"/>
          <w:b/>
          <w:bCs/>
        </w:rPr>
        <w:t>szt. 46</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standard jednofunkcyjny, wiszący </w:t>
      </w:r>
      <w:r>
        <w:rPr>
          <w:rFonts w:ascii="Cambria" w:hAnsi="Cambria" w:cs="Arial"/>
        </w:rPr>
        <w:br/>
      </w:r>
      <w:r w:rsidRPr="00C233F3">
        <w:rPr>
          <w:rFonts w:ascii="Cambria" w:hAnsi="Cambria" w:cs="Arial"/>
        </w:rPr>
        <w:t xml:space="preserve">z zasobnikiem c.w.u. o pojemności 120 – 130 litrów </w:t>
      </w:r>
      <w:r w:rsidRPr="005612C9">
        <w:rPr>
          <w:rFonts w:ascii="Cambria" w:hAnsi="Cambria" w:cs="Arial"/>
          <w:b/>
          <w:bCs/>
        </w:rPr>
        <w:t>(GKS4)</w:t>
      </w:r>
      <w:r w:rsidRPr="00C233F3">
        <w:rPr>
          <w:rFonts w:ascii="Cambria" w:hAnsi="Cambria" w:cs="Arial"/>
        </w:rPr>
        <w:t xml:space="preserve"> o minimalnej mocy nominalnej  </w:t>
      </w:r>
      <w:r w:rsidR="00E45CBC">
        <w:rPr>
          <w:rFonts w:ascii="Cambria" w:hAnsi="Cambria" w:cs="Arial"/>
        </w:rPr>
        <w:t>32</w:t>
      </w:r>
      <w:r w:rsidRPr="00C233F3">
        <w:rPr>
          <w:rFonts w:ascii="Cambria" w:hAnsi="Cambria" w:cs="Arial"/>
        </w:rPr>
        <w:t xml:space="preserve"> kW , </w:t>
      </w:r>
      <w:r w:rsidRPr="005612C9">
        <w:rPr>
          <w:rFonts w:ascii="Cambria" w:hAnsi="Cambria" w:cs="Arial"/>
          <w:b/>
          <w:bCs/>
        </w:rPr>
        <w:t>szt. 2,</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standard dwufunkcyjny, wiszący </w:t>
      </w:r>
      <w:r>
        <w:rPr>
          <w:rFonts w:ascii="Cambria" w:hAnsi="Cambria" w:cs="Arial"/>
        </w:rPr>
        <w:br/>
      </w:r>
      <w:r w:rsidRPr="00C233F3">
        <w:rPr>
          <w:rFonts w:ascii="Cambria" w:hAnsi="Cambria" w:cs="Arial"/>
        </w:rPr>
        <w:t xml:space="preserve">z przepływowym ogrzewaniem </w:t>
      </w:r>
      <w:proofErr w:type="spellStart"/>
      <w:r w:rsidRPr="00C233F3">
        <w:rPr>
          <w:rFonts w:ascii="Cambria" w:hAnsi="Cambria" w:cs="Arial"/>
        </w:rPr>
        <w:t>c.wu</w:t>
      </w:r>
      <w:proofErr w:type="spellEnd"/>
      <w:r w:rsidRPr="00C233F3">
        <w:rPr>
          <w:rFonts w:ascii="Cambria" w:hAnsi="Cambria" w:cs="Arial"/>
        </w:rPr>
        <w:t xml:space="preserve"> </w:t>
      </w:r>
      <w:r w:rsidRPr="005612C9">
        <w:rPr>
          <w:rFonts w:ascii="Cambria" w:hAnsi="Cambria" w:cs="Arial"/>
          <w:b/>
          <w:bCs/>
        </w:rPr>
        <w:t>(GKS5)</w:t>
      </w:r>
      <w:r w:rsidRPr="00C233F3">
        <w:rPr>
          <w:rFonts w:ascii="Cambria" w:hAnsi="Cambria" w:cs="Arial"/>
        </w:rPr>
        <w:t xml:space="preserve"> o minimalnej mocy nominalnej  24 kW , </w:t>
      </w:r>
      <w:r w:rsidRPr="005612C9">
        <w:rPr>
          <w:rFonts w:ascii="Cambria" w:hAnsi="Cambria" w:cs="Arial"/>
          <w:b/>
          <w:bCs/>
        </w:rPr>
        <w:t>szt. 1</w:t>
      </w:r>
      <w:r w:rsidR="00F27CAD">
        <w:rPr>
          <w:rFonts w:ascii="Cambria" w:hAnsi="Cambria" w:cs="Arial"/>
          <w:b/>
          <w:bCs/>
        </w:rPr>
        <w:t>3</w:t>
      </w:r>
      <w:r w:rsidRPr="005612C9">
        <w:rPr>
          <w:rFonts w:ascii="Cambria" w:hAnsi="Cambria" w:cs="Arial"/>
          <w:b/>
          <w:bCs/>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w:t>
      </w:r>
      <w:proofErr w:type="spellStart"/>
      <w:r w:rsidRPr="00C233F3">
        <w:rPr>
          <w:rFonts w:ascii="Cambria" w:hAnsi="Cambria" w:cs="Arial"/>
        </w:rPr>
        <w:t>premium</w:t>
      </w:r>
      <w:proofErr w:type="spellEnd"/>
      <w:r w:rsidRPr="00C233F3">
        <w:rPr>
          <w:rFonts w:ascii="Cambria" w:hAnsi="Cambria" w:cs="Arial"/>
        </w:rPr>
        <w:t xml:space="preserve">, wiszący dwufunkcyjny </w:t>
      </w:r>
      <w:r>
        <w:rPr>
          <w:rFonts w:ascii="Cambria" w:hAnsi="Cambria" w:cs="Arial"/>
        </w:rPr>
        <w:br/>
      </w:r>
      <w:r w:rsidRPr="00C233F3">
        <w:rPr>
          <w:rFonts w:ascii="Cambria" w:hAnsi="Cambria" w:cs="Arial"/>
        </w:rPr>
        <w:t xml:space="preserve">z wbudowanym zasobnikiem c.w.u. o pojemności  45 – 60 litrów </w:t>
      </w:r>
      <w:r w:rsidRPr="005612C9">
        <w:rPr>
          <w:rFonts w:ascii="Cambria" w:hAnsi="Cambria" w:cs="Arial"/>
          <w:b/>
          <w:bCs/>
        </w:rPr>
        <w:t>(GKP1)</w:t>
      </w:r>
      <w:r w:rsidRPr="00C233F3">
        <w:rPr>
          <w:rFonts w:ascii="Cambria" w:hAnsi="Cambria" w:cs="Arial"/>
        </w:rPr>
        <w:t xml:space="preserve"> </w:t>
      </w:r>
      <w:r w:rsidR="00FE0053">
        <w:rPr>
          <w:rFonts w:ascii="Cambria" w:hAnsi="Cambria" w:cs="Arial"/>
        </w:rPr>
        <w:br/>
      </w:r>
      <w:r w:rsidRPr="00C233F3">
        <w:rPr>
          <w:rFonts w:ascii="Cambria" w:hAnsi="Cambria" w:cs="Arial"/>
        </w:rPr>
        <w:t xml:space="preserve">o minimalnej mocy nominalnej 15kW, </w:t>
      </w:r>
      <w:r w:rsidRPr="005612C9">
        <w:rPr>
          <w:rFonts w:ascii="Cambria" w:hAnsi="Cambria" w:cs="Arial"/>
          <w:b/>
          <w:bCs/>
        </w:rPr>
        <w:t>szt. 4,</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w:t>
      </w:r>
      <w:proofErr w:type="spellStart"/>
      <w:r w:rsidRPr="00C233F3">
        <w:rPr>
          <w:rFonts w:ascii="Cambria" w:hAnsi="Cambria" w:cs="Arial"/>
        </w:rPr>
        <w:t>premium</w:t>
      </w:r>
      <w:proofErr w:type="spellEnd"/>
      <w:r w:rsidRPr="00C233F3">
        <w:rPr>
          <w:rFonts w:ascii="Cambria" w:hAnsi="Cambria" w:cs="Arial"/>
        </w:rPr>
        <w:t xml:space="preserve">, wiszący dwufunkcyjny </w:t>
      </w:r>
      <w:r>
        <w:rPr>
          <w:rFonts w:ascii="Cambria" w:hAnsi="Cambria" w:cs="Arial"/>
        </w:rPr>
        <w:br/>
      </w:r>
      <w:r w:rsidRPr="00C233F3">
        <w:rPr>
          <w:rFonts w:ascii="Cambria" w:hAnsi="Cambria" w:cs="Arial"/>
        </w:rPr>
        <w:t xml:space="preserve">z wbudowanym zasobnikiem c.w.u. o pojemności  45 – 60 litrów </w:t>
      </w:r>
      <w:r w:rsidRPr="005612C9">
        <w:rPr>
          <w:rFonts w:ascii="Cambria" w:hAnsi="Cambria" w:cs="Arial"/>
          <w:b/>
          <w:bCs/>
        </w:rPr>
        <w:t>(GKP2)</w:t>
      </w:r>
      <w:r w:rsidR="00FE0053">
        <w:rPr>
          <w:rFonts w:ascii="Cambria" w:hAnsi="Cambria" w:cs="Arial"/>
          <w:b/>
          <w:bCs/>
        </w:rPr>
        <w:br/>
      </w:r>
      <w:r w:rsidRPr="00C233F3">
        <w:rPr>
          <w:rFonts w:ascii="Cambria" w:hAnsi="Cambria" w:cs="Arial"/>
        </w:rPr>
        <w:t xml:space="preserve">o minimalnej mocy nominalnej 20 kW, </w:t>
      </w:r>
      <w:r w:rsidRPr="005612C9">
        <w:rPr>
          <w:rFonts w:ascii="Cambria" w:hAnsi="Cambria" w:cs="Arial"/>
          <w:b/>
          <w:bCs/>
        </w:rPr>
        <w:t>szt. 5</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w:t>
      </w:r>
      <w:proofErr w:type="spellStart"/>
      <w:r w:rsidRPr="00C233F3">
        <w:rPr>
          <w:rFonts w:ascii="Cambria" w:hAnsi="Cambria" w:cs="Arial"/>
        </w:rPr>
        <w:t>premium</w:t>
      </w:r>
      <w:proofErr w:type="spellEnd"/>
      <w:r w:rsidRPr="00C233F3">
        <w:rPr>
          <w:rFonts w:ascii="Cambria" w:hAnsi="Cambria" w:cs="Arial"/>
        </w:rPr>
        <w:t xml:space="preserve">, wiszący dwufunkcyjny </w:t>
      </w:r>
      <w:r>
        <w:rPr>
          <w:rFonts w:ascii="Cambria" w:hAnsi="Cambria" w:cs="Arial"/>
        </w:rPr>
        <w:br/>
      </w:r>
      <w:r w:rsidRPr="00C233F3">
        <w:rPr>
          <w:rFonts w:ascii="Cambria" w:hAnsi="Cambria" w:cs="Arial"/>
        </w:rPr>
        <w:t xml:space="preserve">z wbudowanym zasobnikiem c.w.u. o pojemności  45 – 60 litrów </w:t>
      </w:r>
      <w:r w:rsidRPr="005612C9">
        <w:rPr>
          <w:rFonts w:ascii="Cambria" w:hAnsi="Cambria" w:cs="Arial"/>
          <w:b/>
          <w:bCs/>
        </w:rPr>
        <w:t>(GKP3)</w:t>
      </w:r>
      <w:r w:rsidRPr="00C233F3">
        <w:rPr>
          <w:rFonts w:ascii="Cambria" w:hAnsi="Cambria" w:cs="Arial"/>
        </w:rPr>
        <w:t xml:space="preserve"> </w:t>
      </w:r>
      <w:r w:rsidR="00FE0053">
        <w:rPr>
          <w:rFonts w:ascii="Cambria" w:hAnsi="Cambria" w:cs="Arial"/>
        </w:rPr>
        <w:br/>
      </w:r>
      <w:r w:rsidRPr="00C233F3">
        <w:rPr>
          <w:rFonts w:ascii="Cambria" w:hAnsi="Cambria" w:cs="Arial"/>
        </w:rPr>
        <w:t>o minimalnej mocy nominalnej 2</w:t>
      </w:r>
      <w:r w:rsidR="00E45CBC">
        <w:rPr>
          <w:rFonts w:ascii="Cambria" w:hAnsi="Cambria" w:cs="Arial"/>
        </w:rPr>
        <w:t>8</w:t>
      </w:r>
      <w:r w:rsidRPr="00C233F3">
        <w:rPr>
          <w:rFonts w:ascii="Cambria" w:hAnsi="Cambria" w:cs="Arial"/>
        </w:rPr>
        <w:t xml:space="preserve"> kW, </w:t>
      </w:r>
      <w:r w:rsidRPr="005612C9">
        <w:rPr>
          <w:rFonts w:ascii="Cambria" w:hAnsi="Cambria" w:cs="Arial"/>
          <w:b/>
          <w:bCs/>
        </w:rPr>
        <w:t>szt. 1</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w:t>
      </w:r>
      <w:proofErr w:type="spellStart"/>
      <w:r w:rsidRPr="00C233F3">
        <w:rPr>
          <w:rFonts w:ascii="Cambria" w:hAnsi="Cambria" w:cs="Arial"/>
        </w:rPr>
        <w:t>premium</w:t>
      </w:r>
      <w:proofErr w:type="spellEnd"/>
      <w:r w:rsidRPr="00C233F3">
        <w:rPr>
          <w:rFonts w:ascii="Cambria" w:hAnsi="Cambria" w:cs="Arial"/>
        </w:rPr>
        <w:t xml:space="preserve">, kompaktowy, stojący </w:t>
      </w:r>
      <w:r>
        <w:rPr>
          <w:rFonts w:ascii="Cambria" w:hAnsi="Cambria" w:cs="Arial"/>
        </w:rPr>
        <w:br/>
      </w:r>
      <w:r w:rsidRPr="00C233F3">
        <w:rPr>
          <w:rFonts w:ascii="Cambria" w:hAnsi="Cambria" w:cs="Arial"/>
        </w:rPr>
        <w:t xml:space="preserve">z wbudowanym zasobnikiem o pojemności 120 – 130L </w:t>
      </w:r>
      <w:r w:rsidRPr="005612C9">
        <w:rPr>
          <w:rFonts w:ascii="Cambria" w:hAnsi="Cambria" w:cs="Arial"/>
          <w:b/>
          <w:bCs/>
        </w:rPr>
        <w:t>(GKP5)</w:t>
      </w:r>
      <w:r w:rsidRPr="00C233F3">
        <w:rPr>
          <w:rFonts w:ascii="Cambria" w:hAnsi="Cambria" w:cs="Arial"/>
        </w:rPr>
        <w:t xml:space="preserve">  o minimalnej mocy nominalnej 18kW, </w:t>
      </w:r>
      <w:r w:rsidRPr="005612C9">
        <w:rPr>
          <w:rFonts w:ascii="Cambria" w:hAnsi="Cambria" w:cs="Arial"/>
          <w:b/>
          <w:bCs/>
        </w:rPr>
        <w:t>szt. 3</w:t>
      </w:r>
      <w:r w:rsidRPr="00C233F3">
        <w:rPr>
          <w:rFonts w:ascii="Cambria" w:hAnsi="Cambria" w:cs="Arial"/>
        </w:rPr>
        <w:t>,</w:t>
      </w:r>
    </w:p>
    <w:p w:rsidR="008A12C6" w:rsidRPr="00C233F3" w:rsidRDefault="008A12C6" w:rsidP="0000097B">
      <w:pPr>
        <w:pStyle w:val="Akapitzlist"/>
        <w:numPr>
          <w:ilvl w:val="0"/>
          <w:numId w:val="13"/>
        </w:numPr>
        <w:spacing w:line="276" w:lineRule="auto"/>
        <w:ind w:left="1134" w:hanging="283"/>
        <w:jc w:val="both"/>
        <w:rPr>
          <w:rFonts w:ascii="Cambria" w:hAnsi="Cambria" w:cs="Arial"/>
        </w:rPr>
      </w:pPr>
      <w:r w:rsidRPr="00C233F3">
        <w:rPr>
          <w:rFonts w:ascii="Cambria" w:hAnsi="Cambria" w:cs="Arial"/>
        </w:rPr>
        <w:t xml:space="preserve">gazowy kocioł kondensacyjny </w:t>
      </w:r>
      <w:proofErr w:type="spellStart"/>
      <w:r w:rsidRPr="00C233F3">
        <w:rPr>
          <w:rFonts w:ascii="Cambria" w:hAnsi="Cambria" w:cs="Arial"/>
        </w:rPr>
        <w:t>premium</w:t>
      </w:r>
      <w:proofErr w:type="spellEnd"/>
      <w:r w:rsidRPr="00C233F3">
        <w:rPr>
          <w:rFonts w:ascii="Cambria" w:hAnsi="Cambria" w:cs="Arial"/>
        </w:rPr>
        <w:t xml:space="preserve">, kompaktowy, stojący </w:t>
      </w:r>
      <w:r>
        <w:rPr>
          <w:rFonts w:ascii="Cambria" w:hAnsi="Cambria" w:cs="Arial"/>
        </w:rPr>
        <w:br/>
      </w:r>
      <w:r w:rsidRPr="00C233F3">
        <w:rPr>
          <w:rFonts w:ascii="Cambria" w:hAnsi="Cambria" w:cs="Arial"/>
        </w:rPr>
        <w:t xml:space="preserve">z wbudowanym zasobnikiem o pojemności 120 – 130L </w:t>
      </w:r>
      <w:r w:rsidRPr="005612C9">
        <w:rPr>
          <w:rFonts w:ascii="Cambria" w:hAnsi="Cambria" w:cs="Arial"/>
          <w:b/>
          <w:bCs/>
        </w:rPr>
        <w:t>(GKP6)</w:t>
      </w:r>
      <w:r w:rsidRPr="00C233F3">
        <w:rPr>
          <w:rFonts w:ascii="Cambria" w:hAnsi="Cambria" w:cs="Arial"/>
        </w:rPr>
        <w:t xml:space="preserve">  o minimalnej mocy nominalnej 25kW, </w:t>
      </w:r>
      <w:r w:rsidRPr="005612C9">
        <w:rPr>
          <w:rFonts w:ascii="Cambria" w:hAnsi="Cambria" w:cs="Arial"/>
          <w:b/>
          <w:bCs/>
        </w:rPr>
        <w:t>szt. 2</w:t>
      </w:r>
      <w:r w:rsidRPr="00C233F3">
        <w:rPr>
          <w:rFonts w:ascii="Cambria" w:hAnsi="Cambria" w:cs="Arial"/>
        </w:rPr>
        <w:t>,</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 xml:space="preserve">montaż wkładów kominowych kwasoodpornych, nierdzewnych przeznaczonych do gazowych kotłów kondensacyjnych  </w:t>
      </w:r>
      <w:r w:rsidRPr="005612C9">
        <w:rPr>
          <w:rFonts w:ascii="Cambria" w:hAnsi="Cambria" w:cs="Arial"/>
          <w:b/>
          <w:bCs/>
        </w:rPr>
        <w:t>szt. 8</w:t>
      </w:r>
      <w:r w:rsidR="0020282C">
        <w:rPr>
          <w:rFonts w:ascii="Cambria" w:hAnsi="Cambria" w:cs="Arial"/>
          <w:b/>
          <w:bCs/>
        </w:rPr>
        <w:t>4</w:t>
      </w:r>
      <w:r w:rsidRPr="00C233F3">
        <w:rPr>
          <w:rFonts w:ascii="Cambria" w:hAnsi="Cambria" w:cs="Arial"/>
        </w:rPr>
        <w:t xml:space="preserve"> , w tym: </w:t>
      </w:r>
    </w:p>
    <w:p w:rsidR="008A12C6" w:rsidRPr="00C233F3" w:rsidRDefault="008A12C6" w:rsidP="0000097B">
      <w:pPr>
        <w:pStyle w:val="Akapitzlist"/>
        <w:numPr>
          <w:ilvl w:val="0"/>
          <w:numId w:val="15"/>
        </w:numPr>
        <w:spacing w:line="276" w:lineRule="auto"/>
        <w:ind w:left="1134" w:hanging="283"/>
        <w:jc w:val="both"/>
        <w:rPr>
          <w:rFonts w:ascii="Cambria" w:hAnsi="Cambria" w:cs="Arial"/>
        </w:rPr>
      </w:pPr>
      <w:r w:rsidRPr="00C233F3">
        <w:rPr>
          <w:rFonts w:ascii="Cambria" w:hAnsi="Cambria" w:cs="Arial"/>
        </w:rPr>
        <w:t>w</w:t>
      </w:r>
      <w:r>
        <w:rPr>
          <w:rFonts w:ascii="Cambria" w:hAnsi="Cambria" w:cs="Arial"/>
        </w:rPr>
        <w:t>kład kominowy kwasoodporny</w:t>
      </w:r>
      <w:r w:rsidRPr="005612C9">
        <w:rPr>
          <w:rFonts w:ascii="Cambria" w:hAnsi="Cambria" w:cs="Arial"/>
          <w:b/>
          <w:bCs/>
        </w:rPr>
        <w:t>(WK1</w:t>
      </w:r>
      <w:r w:rsidRPr="00C233F3">
        <w:rPr>
          <w:rFonts w:ascii="Cambria" w:hAnsi="Cambria" w:cs="Arial"/>
        </w:rPr>
        <w:t xml:space="preserve">) o maksymalnej średnicy przewodu spalinowego 80 mm do montażu w szachcie kominowym  wysokość do 8m, </w:t>
      </w:r>
      <w:r w:rsidRPr="005612C9">
        <w:rPr>
          <w:rFonts w:ascii="Cambria" w:hAnsi="Cambria" w:cs="Arial"/>
          <w:b/>
          <w:bCs/>
        </w:rPr>
        <w:t>Szt. 4</w:t>
      </w:r>
      <w:r w:rsidR="0020282C">
        <w:rPr>
          <w:rFonts w:ascii="Cambria" w:hAnsi="Cambria" w:cs="Arial"/>
          <w:b/>
          <w:bCs/>
        </w:rPr>
        <w:t xml:space="preserve">1 </w:t>
      </w:r>
      <w:r w:rsidRPr="005612C9">
        <w:rPr>
          <w:rFonts w:ascii="Cambria" w:hAnsi="Cambria" w:cs="Arial"/>
          <w:b/>
          <w:bCs/>
        </w:rPr>
        <w:t>,</w:t>
      </w:r>
    </w:p>
    <w:p w:rsidR="008A12C6" w:rsidRPr="00C233F3" w:rsidRDefault="008A12C6" w:rsidP="0000097B">
      <w:pPr>
        <w:pStyle w:val="Akapitzlist"/>
        <w:numPr>
          <w:ilvl w:val="0"/>
          <w:numId w:val="15"/>
        </w:numPr>
        <w:spacing w:line="276" w:lineRule="auto"/>
        <w:ind w:left="1134" w:hanging="283"/>
        <w:jc w:val="both"/>
        <w:rPr>
          <w:rFonts w:ascii="Cambria" w:hAnsi="Cambria" w:cs="Arial"/>
        </w:rPr>
      </w:pPr>
      <w:r w:rsidRPr="00C233F3">
        <w:rPr>
          <w:rFonts w:ascii="Cambria" w:hAnsi="Cambria" w:cs="Arial"/>
        </w:rPr>
        <w:t>w</w:t>
      </w:r>
      <w:r>
        <w:rPr>
          <w:rFonts w:ascii="Cambria" w:hAnsi="Cambria" w:cs="Arial"/>
        </w:rPr>
        <w:t>kład kominowy kwasoodporny</w:t>
      </w:r>
      <w:r w:rsidRPr="005612C9">
        <w:rPr>
          <w:rFonts w:ascii="Cambria" w:hAnsi="Cambria" w:cs="Arial"/>
          <w:b/>
          <w:bCs/>
        </w:rPr>
        <w:t>(WK2)</w:t>
      </w:r>
      <w:r w:rsidRPr="00C233F3">
        <w:rPr>
          <w:rFonts w:ascii="Cambria" w:hAnsi="Cambria" w:cs="Arial"/>
        </w:rPr>
        <w:t xml:space="preserve"> o maksymalnej średnicy przewodu spalinowego 80 mm do montażu w szachcie kominowym  wysokość od 8m – 10 m, </w:t>
      </w:r>
      <w:r w:rsidRPr="005612C9">
        <w:rPr>
          <w:rFonts w:ascii="Cambria" w:hAnsi="Cambria" w:cs="Arial"/>
          <w:b/>
          <w:bCs/>
        </w:rPr>
        <w:t>szt. 3</w:t>
      </w:r>
      <w:r w:rsidR="0020282C">
        <w:rPr>
          <w:rFonts w:ascii="Cambria" w:hAnsi="Cambria" w:cs="Arial"/>
          <w:b/>
          <w:bCs/>
        </w:rPr>
        <w:t xml:space="preserve">3 </w:t>
      </w:r>
      <w:r w:rsidRPr="00C233F3">
        <w:rPr>
          <w:rFonts w:ascii="Cambria" w:hAnsi="Cambria" w:cs="Arial"/>
        </w:rPr>
        <w:t>,</w:t>
      </w:r>
    </w:p>
    <w:p w:rsidR="008A12C6" w:rsidRPr="00C233F3" w:rsidRDefault="008A12C6" w:rsidP="0000097B">
      <w:pPr>
        <w:pStyle w:val="Akapitzlist"/>
        <w:numPr>
          <w:ilvl w:val="0"/>
          <w:numId w:val="15"/>
        </w:numPr>
        <w:spacing w:line="276" w:lineRule="auto"/>
        <w:ind w:left="1134" w:hanging="283"/>
        <w:jc w:val="both"/>
        <w:rPr>
          <w:rFonts w:ascii="Cambria" w:hAnsi="Cambria" w:cs="Arial"/>
        </w:rPr>
      </w:pPr>
      <w:r w:rsidRPr="00C233F3">
        <w:rPr>
          <w:rFonts w:ascii="Cambria" w:hAnsi="Cambria" w:cs="Arial"/>
        </w:rPr>
        <w:lastRenderedPageBreak/>
        <w:t xml:space="preserve">wkład kominowy kwasoodporny </w:t>
      </w:r>
      <w:r w:rsidRPr="005612C9">
        <w:rPr>
          <w:rFonts w:ascii="Cambria" w:hAnsi="Cambria" w:cs="Arial"/>
          <w:b/>
          <w:bCs/>
        </w:rPr>
        <w:t>(WK3)</w:t>
      </w:r>
      <w:r w:rsidRPr="00C233F3">
        <w:rPr>
          <w:rFonts w:ascii="Cambria" w:hAnsi="Cambria" w:cs="Arial"/>
        </w:rPr>
        <w:t xml:space="preserve">, nierdzewny o maksymalnej średnicy przewodu spalinowego 80 mm do montażu w szachcie kominowym  wysokość od 10m – 12m, </w:t>
      </w:r>
      <w:r w:rsidRPr="005612C9">
        <w:rPr>
          <w:rFonts w:ascii="Cambria" w:hAnsi="Cambria" w:cs="Arial"/>
          <w:b/>
          <w:bCs/>
        </w:rPr>
        <w:t>szt. 7</w:t>
      </w:r>
      <w:r w:rsidRPr="00C233F3">
        <w:rPr>
          <w:rFonts w:ascii="Cambria" w:hAnsi="Cambria" w:cs="Arial"/>
        </w:rPr>
        <w:t>,</w:t>
      </w:r>
    </w:p>
    <w:p w:rsidR="008A12C6" w:rsidRPr="00C233F3" w:rsidRDefault="008A12C6" w:rsidP="0000097B">
      <w:pPr>
        <w:pStyle w:val="Akapitzlist"/>
        <w:numPr>
          <w:ilvl w:val="0"/>
          <w:numId w:val="15"/>
        </w:numPr>
        <w:spacing w:line="276" w:lineRule="auto"/>
        <w:ind w:left="1134" w:hanging="283"/>
        <w:jc w:val="both"/>
        <w:rPr>
          <w:rFonts w:ascii="Cambria" w:hAnsi="Cambria" w:cs="Arial"/>
        </w:rPr>
      </w:pPr>
      <w:r w:rsidRPr="00C233F3">
        <w:rPr>
          <w:rFonts w:ascii="Cambria" w:hAnsi="Cambria" w:cs="Arial"/>
        </w:rPr>
        <w:t xml:space="preserve">odprowadzenie spalin przez ścianę do 2 m średnica </w:t>
      </w:r>
      <w:proofErr w:type="spellStart"/>
      <w:r w:rsidRPr="00C233F3">
        <w:rPr>
          <w:rFonts w:ascii="Cambria" w:hAnsi="Cambria" w:cs="Arial"/>
        </w:rPr>
        <w:t>dn</w:t>
      </w:r>
      <w:proofErr w:type="spellEnd"/>
      <w:r w:rsidRPr="00C233F3">
        <w:rPr>
          <w:rFonts w:ascii="Cambria" w:hAnsi="Cambria" w:cs="Arial"/>
        </w:rPr>
        <w:t xml:space="preserve"> 80 </w:t>
      </w:r>
      <w:r w:rsidRPr="005612C9">
        <w:rPr>
          <w:rFonts w:ascii="Cambria" w:hAnsi="Cambria" w:cs="Arial"/>
          <w:b/>
          <w:bCs/>
        </w:rPr>
        <w:t>(WK4)</w:t>
      </w:r>
      <w:r w:rsidRPr="00C233F3">
        <w:rPr>
          <w:rFonts w:ascii="Cambria" w:hAnsi="Cambria" w:cs="Arial"/>
        </w:rPr>
        <w:t xml:space="preserve"> kwasoodporny nierdzewny, </w:t>
      </w:r>
      <w:r w:rsidRPr="005612C9">
        <w:rPr>
          <w:rFonts w:ascii="Cambria" w:hAnsi="Cambria" w:cs="Arial"/>
          <w:b/>
          <w:bCs/>
        </w:rPr>
        <w:t>szt. 3</w:t>
      </w:r>
      <w:r w:rsidRPr="00C233F3">
        <w:rPr>
          <w:rFonts w:ascii="Cambria" w:hAnsi="Cambria" w:cs="Arial"/>
        </w:rPr>
        <w:t>,</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zamknięcie układu instalacji centralnego ogrzewania w budynkach objętych projektem,</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podłączenie kotła do prawidłowo uziemionego i zabezpieczonego gniazda elektrycznego (koszt wykonania gniazda po stronie mieszkańca),</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instalację wewnętrzną wody oraz c.o. należy wyposażyć w filtry siatkowe. Filtr siatkowy na powrocie czynnika grzewczego powinien być zamontowany na poziomym odcinku instalacji. Należy zamontować zawory kulowe przed i za filtrem w celu ułatwienia czyszczenia i wymiany filtra,</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montowane kotły z zasobnikami będą posiadały zabezpieczenie przed poparzeniem wodą wypływającą z zasobnika do instalacji lub Wykonawca zamontuje takie zabezpieczenie na własny koszt,</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zabezpieczenie przed poparzeniem dla istniejących zasobników c.w.u. mieszkańcy wykonują na własny koszt o ile zajdzie taka potrzeba ( na wyraźne życzenie mieszkańca),</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 xml:space="preserve">wykonanie zabezpieczeń antykorozyjnych wykonanych rurociągów w obrębie kotłowni oraz wykonanie prawidłowej izolacji rurociągów w kotłowni zgodnie </w:t>
      </w:r>
      <w:r w:rsidR="00FE0053">
        <w:rPr>
          <w:rFonts w:ascii="Cambria" w:hAnsi="Cambria" w:cs="Arial"/>
        </w:rPr>
        <w:br/>
      </w:r>
      <w:r w:rsidRPr="00C233F3">
        <w:rPr>
          <w:rFonts w:ascii="Cambria" w:hAnsi="Cambria" w:cs="Arial"/>
        </w:rPr>
        <w:t>z obowiązującymi normami,</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montaż konfiguracja i uruchomienie sterownika pokojowego będącego na wyposażeniu kotła (o ile dotyczy),</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 xml:space="preserve">montaż modułu sterowania przez </w:t>
      </w:r>
      <w:proofErr w:type="spellStart"/>
      <w:r w:rsidRPr="00C233F3">
        <w:rPr>
          <w:rFonts w:ascii="Cambria" w:hAnsi="Cambria" w:cs="Arial"/>
        </w:rPr>
        <w:t>internet</w:t>
      </w:r>
      <w:proofErr w:type="spellEnd"/>
      <w:r w:rsidRPr="00C233F3">
        <w:rPr>
          <w:rFonts w:ascii="Cambria" w:hAnsi="Cambria" w:cs="Arial"/>
        </w:rPr>
        <w:t xml:space="preserve"> będącego na wyposażenia kotła </w:t>
      </w:r>
      <w:r w:rsidR="00FE0053">
        <w:rPr>
          <w:rFonts w:ascii="Cambria" w:hAnsi="Cambria" w:cs="Arial"/>
        </w:rPr>
        <w:br/>
      </w:r>
      <w:r w:rsidRPr="00C233F3">
        <w:rPr>
          <w:rFonts w:ascii="Cambria" w:hAnsi="Cambria" w:cs="Arial"/>
        </w:rPr>
        <w:t>( o ile dotyczy),</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montaż czujnika temperatury zewnętrznej do sterowania pogodowego będącego na wyposażeniu kotła (o ile dotyczy),</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 xml:space="preserve">montaż wkładu kominowego i przyłączenie kotła do przewodu spalinowo – powietrznego zgodnie z projektem i wymaganiami zawartymi </w:t>
      </w:r>
      <w:r w:rsidR="00FE0053">
        <w:rPr>
          <w:rFonts w:ascii="Cambria" w:hAnsi="Cambria" w:cs="Arial"/>
        </w:rPr>
        <w:br/>
      </w:r>
      <w:r w:rsidRPr="00C233F3">
        <w:rPr>
          <w:rFonts w:ascii="Cambria" w:hAnsi="Cambria" w:cs="Arial"/>
        </w:rPr>
        <w:t>w obowiązujących normach,</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Wykonanie niezbędnych przebić i przewiertów w celu prawidłowego wykonanie instalacji kotłowni gazowej,</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wykonanie prac związanych z prawidłowym zabezpieczeniem przejść instalacyjnych przez ściany budynku w miejscach montażu instalacji,</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zamurowanie i przebić przez ściany i wygładzenie naprawionych powierzchni,</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przeprowadzenie wymaganych prób szczelności wykonanej instalacji,</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badanie kotła analizatorem spalin połączone z regulacją kotła – wynik badania załączony do protokołu odbioru,</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lastRenderedPageBreak/>
        <w:t xml:space="preserve">napełnienie instalacji grzewczej wodą uzdatnioną zgodnie z normami </w:t>
      </w:r>
      <w:r w:rsidR="00FE0053">
        <w:rPr>
          <w:rFonts w:ascii="Cambria" w:hAnsi="Cambria" w:cs="Arial"/>
        </w:rPr>
        <w:br/>
      </w:r>
      <w:r w:rsidRPr="00C233F3">
        <w:rPr>
          <w:rFonts w:ascii="Cambria" w:hAnsi="Cambria" w:cs="Arial"/>
        </w:rPr>
        <w:t>i wymaganiami producenta,</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przeprowadzenie rozruchu instalacji,</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wykonie wymaganych kontroli, prób instalacji na zimno i na gorąco.</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inne niewymienione prace instalacyjne, budowlane i montażowe niezbędne do prawidłowego wykonania i funkcjonowania instalacji c.o. i c.w.u. w budynkach objętych niniejszym projektem,</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przeszkolenie mieszkańców w zakresie bezpiecznej i prawidłowej obsługi zamontowanych gazowych kotłów kondensacyjnych oraz z zasad podstawowej konserwacji urządzeń, które mieszkańcy mogą wykonywać samodzielnie – przeszkolenie potwierdzone oświadczeniem mieszkańca,</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przekazanie mieszkańcom instrukcji obsługi kotłowni z gazowym kotłem kondensacyjnym,</w:t>
      </w:r>
    </w:p>
    <w:p w:rsidR="008A12C6" w:rsidRPr="00C233F3"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przeprowadzenie odbiorów częściowych oraz odbioru końcowego instalacji,</w:t>
      </w:r>
    </w:p>
    <w:p w:rsidR="008A12C6" w:rsidRDefault="008A12C6" w:rsidP="0000097B">
      <w:pPr>
        <w:pStyle w:val="Akapitzlist"/>
        <w:numPr>
          <w:ilvl w:val="0"/>
          <w:numId w:val="14"/>
        </w:numPr>
        <w:spacing w:line="276" w:lineRule="auto"/>
        <w:ind w:left="851" w:hanging="425"/>
        <w:jc w:val="both"/>
        <w:rPr>
          <w:rFonts w:ascii="Cambria" w:hAnsi="Cambria" w:cs="Arial"/>
        </w:rPr>
      </w:pPr>
      <w:r w:rsidRPr="00C233F3">
        <w:rPr>
          <w:rFonts w:ascii="Cambria" w:hAnsi="Cambria" w:cs="Arial"/>
        </w:rPr>
        <w:t>przekazanie dokumentacji powykonawczej z wszystkimi protokołami, atestami dla poszczególnych urządzeń i materiałów, atestami higienicznymi.</w:t>
      </w:r>
    </w:p>
    <w:p w:rsidR="00FC7FDE" w:rsidRDefault="00C81767" w:rsidP="00FC7FDE">
      <w:pPr>
        <w:spacing w:line="276" w:lineRule="auto"/>
        <w:ind w:left="426"/>
        <w:jc w:val="both"/>
        <w:rPr>
          <w:rFonts w:ascii="Cambria" w:hAnsi="Cambria" w:cs="Arial"/>
          <w:u w:val="single"/>
        </w:rPr>
      </w:pPr>
      <w:r>
        <w:rPr>
          <w:rFonts w:ascii="Cambria" w:hAnsi="Cambria" w:cs="Arial"/>
          <w:u w:val="single"/>
        </w:rPr>
        <w:t>Zadanie 2</w:t>
      </w:r>
      <w:r w:rsidR="00FC7FDE" w:rsidRPr="00FC7FDE">
        <w:rPr>
          <w:rFonts w:ascii="Cambria" w:hAnsi="Cambria" w:cs="Arial"/>
          <w:u w:val="single"/>
        </w:rPr>
        <w:t>:</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 xml:space="preserve">demontaż, wyniesienie na zewnątrz i przekazanie do utylizacji mieszkańcowi istniejących kotłów na paliwo stałe </w:t>
      </w:r>
      <w:r w:rsidRPr="00C233F3">
        <w:rPr>
          <w:rFonts w:ascii="Cambria" w:hAnsi="Cambria"/>
          <w:b/>
          <w:bCs/>
        </w:rPr>
        <w:t>szt. 44,</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 xml:space="preserve">demontaż, wyniesienie na zewnątrz i przekazanie do utylizacji mieszkańcowi istniejących zasobników c.w.u. </w:t>
      </w:r>
      <w:r w:rsidRPr="00C233F3">
        <w:rPr>
          <w:rFonts w:ascii="Cambria" w:hAnsi="Cambria"/>
          <w:b/>
          <w:bCs/>
        </w:rPr>
        <w:t>szt. 23,</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opracowanie indywidualnej koncepcji wykonania automatycznej kotłowni opalanej biomasą, uzgodnienie koncepcji z mieszkańcem i uzyskaniem pozytywnej opinii inspektora nadzoru,</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przy opracowaniu koncepcji wykonania kotłowni opalanej biomasą należy uwzględnić  ekspertyzę kominiarską (koszt wykonania przeglądu kominiarskiego po stronie mieszkańca),</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 xml:space="preserve">wykonanie montażu automatycznych kotłów opalanych biomasą </w:t>
      </w:r>
      <w:r w:rsidRPr="00C233F3">
        <w:rPr>
          <w:rFonts w:ascii="Cambria" w:hAnsi="Cambria"/>
          <w:b/>
          <w:bCs/>
        </w:rPr>
        <w:t>szt. 44</w:t>
      </w:r>
      <w:r w:rsidRPr="00C233F3">
        <w:rPr>
          <w:rFonts w:ascii="Cambria" w:hAnsi="Cambria"/>
        </w:rPr>
        <w:t xml:space="preserve">,  </w:t>
      </w:r>
      <w:r w:rsidR="00FE0053">
        <w:rPr>
          <w:rFonts w:ascii="Cambria" w:hAnsi="Cambria"/>
        </w:rPr>
        <w:br/>
      </w:r>
      <w:r w:rsidRPr="00C233F3">
        <w:rPr>
          <w:rFonts w:ascii="Cambria" w:hAnsi="Cambria"/>
        </w:rPr>
        <w:t>w tym:</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standard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(KBS1)</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15kW, </w:t>
      </w:r>
      <w:r w:rsidRPr="00C233F3">
        <w:rPr>
          <w:rFonts w:ascii="Cambria" w:hAnsi="Cambria"/>
          <w:b/>
          <w:bCs/>
        </w:rPr>
        <w:t>szt. 14</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standard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(KBS2)</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20 kW, </w:t>
      </w:r>
      <w:r>
        <w:rPr>
          <w:rFonts w:ascii="Cambria" w:hAnsi="Cambria"/>
          <w:b/>
          <w:bCs/>
        </w:rPr>
        <w:t>szt. 18</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standard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(KBS3)</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25 kW, </w:t>
      </w:r>
      <w:r w:rsidRPr="00C233F3">
        <w:rPr>
          <w:rFonts w:ascii="Cambria" w:hAnsi="Cambria"/>
          <w:b/>
          <w:bCs/>
        </w:rPr>
        <w:t>szt. 1</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lastRenderedPageBreak/>
        <w:t xml:space="preserve">automatyczny kocioł na </w:t>
      </w:r>
      <w:proofErr w:type="spellStart"/>
      <w:r w:rsidRPr="00C233F3">
        <w:rPr>
          <w:rFonts w:ascii="Cambria" w:hAnsi="Cambria"/>
        </w:rPr>
        <w:t>pellet</w:t>
      </w:r>
      <w:proofErr w:type="spellEnd"/>
      <w:r w:rsidRPr="00C233F3">
        <w:rPr>
          <w:rFonts w:ascii="Cambria" w:hAnsi="Cambria"/>
        </w:rPr>
        <w:t xml:space="preserve"> standard kompaktowy pionowy </w:t>
      </w:r>
      <w:r w:rsidRPr="00C233F3">
        <w:rPr>
          <w:rFonts w:ascii="Cambria" w:hAnsi="Cambria"/>
          <w:b/>
          <w:bCs/>
        </w:rPr>
        <w:t>(KBS5)</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15 kW, </w:t>
      </w:r>
      <w:r w:rsidRPr="00C233F3">
        <w:rPr>
          <w:rFonts w:ascii="Cambria" w:hAnsi="Cambria"/>
          <w:b/>
          <w:bCs/>
        </w:rPr>
        <w:t>szt. 1</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(KBP2)</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15kW, </w:t>
      </w:r>
      <w:r w:rsidRPr="00C233F3">
        <w:rPr>
          <w:rFonts w:ascii="Cambria" w:hAnsi="Cambria"/>
          <w:b/>
          <w:bCs/>
        </w:rPr>
        <w:t xml:space="preserve">szt. </w:t>
      </w:r>
      <w:r>
        <w:rPr>
          <w:rFonts w:ascii="Cambria" w:hAnsi="Cambria"/>
          <w:b/>
          <w:bCs/>
        </w:rPr>
        <w:t>3</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(KBP3)</w:t>
      </w:r>
      <w:r w:rsidRPr="00C233F3">
        <w:rPr>
          <w:rFonts w:ascii="Cambria" w:hAnsi="Cambria"/>
        </w:rPr>
        <w:t xml:space="preserve"> </w:t>
      </w:r>
      <w:r w:rsidR="00FE0053">
        <w:rPr>
          <w:rFonts w:ascii="Cambria" w:hAnsi="Cambria"/>
        </w:rPr>
        <w:br/>
      </w:r>
      <w:r w:rsidRPr="00C233F3">
        <w:rPr>
          <w:rFonts w:ascii="Cambria" w:hAnsi="Cambria"/>
        </w:rPr>
        <w:t xml:space="preserve">o jednostkowej mocy nominalnej 20kW, </w:t>
      </w:r>
      <w:r w:rsidRPr="00C233F3">
        <w:rPr>
          <w:rFonts w:ascii="Cambria" w:hAnsi="Cambria"/>
          <w:b/>
          <w:bCs/>
        </w:rPr>
        <w:t>szt. 4</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kocioł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z zasobnikiem i układem podawania paliwa oraz palnikiem </w:t>
      </w:r>
      <w:proofErr w:type="spellStart"/>
      <w:r w:rsidRPr="00C233F3">
        <w:rPr>
          <w:rFonts w:ascii="Cambria" w:hAnsi="Cambria"/>
        </w:rPr>
        <w:t>wrzutkowym</w:t>
      </w:r>
      <w:proofErr w:type="spellEnd"/>
      <w:r w:rsidRPr="00C233F3">
        <w:rPr>
          <w:rFonts w:ascii="Cambria" w:hAnsi="Cambria"/>
        </w:rPr>
        <w:t xml:space="preserve"> ze zgarniaczem szlaki </w:t>
      </w:r>
      <w:r w:rsidRPr="00C233F3">
        <w:rPr>
          <w:rFonts w:ascii="Cambria" w:hAnsi="Cambria"/>
          <w:b/>
          <w:bCs/>
        </w:rPr>
        <w:t>(KBP4)</w:t>
      </w:r>
      <w:r w:rsidRPr="00C233F3">
        <w:rPr>
          <w:rFonts w:ascii="Cambria" w:hAnsi="Cambria"/>
        </w:rPr>
        <w:t xml:space="preserve"> </w:t>
      </w:r>
      <w:r w:rsidR="00FE0053">
        <w:rPr>
          <w:rFonts w:ascii="Cambria" w:hAnsi="Cambria"/>
        </w:rPr>
        <w:br/>
      </w:r>
      <w:r w:rsidRPr="00C233F3">
        <w:rPr>
          <w:rFonts w:ascii="Cambria" w:hAnsi="Cambria"/>
        </w:rPr>
        <w:t>o jednostkowej mocy nominalnej 30 kW</w:t>
      </w:r>
      <w:r w:rsidRPr="00C233F3">
        <w:rPr>
          <w:rFonts w:ascii="Cambria" w:hAnsi="Cambria"/>
          <w:b/>
          <w:bCs/>
        </w:rPr>
        <w:t>, szt. 1</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automatyczny kondensacyjny kocioł na </w:t>
      </w:r>
      <w:proofErr w:type="spellStart"/>
      <w:r w:rsidRPr="00C233F3">
        <w:rPr>
          <w:rFonts w:ascii="Cambria" w:hAnsi="Cambria"/>
        </w:rPr>
        <w:t>pellet</w:t>
      </w:r>
      <w:proofErr w:type="spellEnd"/>
      <w:r w:rsidRPr="00C233F3">
        <w:rPr>
          <w:rFonts w:ascii="Cambria" w:hAnsi="Cambria"/>
        </w:rPr>
        <w:t xml:space="preserve"> </w:t>
      </w:r>
      <w:r w:rsidRPr="00C233F3">
        <w:rPr>
          <w:rFonts w:ascii="Cambria" w:hAnsi="Cambria"/>
          <w:b/>
          <w:bCs/>
        </w:rPr>
        <w:t>(KBK2)</w:t>
      </w:r>
      <w:r w:rsidRPr="00C233F3">
        <w:rPr>
          <w:rFonts w:ascii="Cambria" w:hAnsi="Cambria"/>
        </w:rPr>
        <w:t xml:space="preserve"> o minimalnej  mocy  jednostkowej 20kW </w:t>
      </w:r>
      <w:r w:rsidRPr="00C233F3">
        <w:rPr>
          <w:rFonts w:ascii="Cambria" w:hAnsi="Cambria"/>
          <w:b/>
          <w:bCs/>
        </w:rPr>
        <w:t>szt. 1</w:t>
      </w:r>
    </w:p>
    <w:p w:rsidR="00FC7FDE" w:rsidRPr="00C233F3" w:rsidRDefault="00FC7FDE" w:rsidP="0000097B">
      <w:pPr>
        <w:pStyle w:val="Akapitzlist"/>
        <w:numPr>
          <w:ilvl w:val="0"/>
          <w:numId w:val="17"/>
        </w:numPr>
        <w:spacing w:line="276" w:lineRule="auto"/>
        <w:ind w:left="1134" w:hanging="283"/>
        <w:jc w:val="both"/>
        <w:rPr>
          <w:rFonts w:ascii="Cambria" w:hAnsi="Cambria"/>
        </w:rPr>
      </w:pPr>
      <w:r w:rsidRPr="00C233F3">
        <w:rPr>
          <w:rFonts w:ascii="Cambria" w:hAnsi="Cambria"/>
        </w:rPr>
        <w:t xml:space="preserve">kocioł zgazowujący biomasą kombi z buforem ciepła min. 500 litrów </w:t>
      </w:r>
      <w:r w:rsidR="00FE0053">
        <w:rPr>
          <w:rFonts w:ascii="Cambria" w:hAnsi="Cambria"/>
        </w:rPr>
        <w:br/>
      </w:r>
      <w:r w:rsidRPr="00C233F3">
        <w:rPr>
          <w:rFonts w:ascii="Cambria" w:hAnsi="Cambria"/>
        </w:rPr>
        <w:t xml:space="preserve">z dodatkowym palnikiem na </w:t>
      </w:r>
      <w:proofErr w:type="spellStart"/>
      <w:r w:rsidRPr="00C233F3">
        <w:rPr>
          <w:rFonts w:ascii="Cambria" w:hAnsi="Cambria"/>
        </w:rPr>
        <w:t>pellet</w:t>
      </w:r>
      <w:proofErr w:type="spellEnd"/>
      <w:r w:rsidRPr="00C233F3">
        <w:rPr>
          <w:rFonts w:ascii="Cambria" w:hAnsi="Cambria"/>
        </w:rPr>
        <w:t xml:space="preserve"> </w:t>
      </w:r>
      <w:r w:rsidRPr="00C233F3">
        <w:rPr>
          <w:rFonts w:ascii="Cambria" w:hAnsi="Cambria"/>
          <w:b/>
          <w:bCs/>
        </w:rPr>
        <w:t>(KBG3)</w:t>
      </w:r>
      <w:r w:rsidRPr="00C233F3">
        <w:rPr>
          <w:rFonts w:ascii="Cambria" w:hAnsi="Cambria"/>
        </w:rPr>
        <w:t xml:space="preserve"> o mocy nominalnej minimum 20kW, </w:t>
      </w:r>
      <w:r w:rsidRPr="00C233F3">
        <w:rPr>
          <w:rFonts w:ascii="Cambria" w:hAnsi="Cambria"/>
          <w:b/>
          <w:bCs/>
        </w:rPr>
        <w:t>szt. 1</w:t>
      </w:r>
      <w:r>
        <w:rPr>
          <w:rFonts w:ascii="Cambria" w:hAnsi="Cambria"/>
          <w:b/>
          <w:bCs/>
        </w:rPr>
        <w:t>,</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 xml:space="preserve">wkłady kominowe do kotłów </w:t>
      </w:r>
      <w:proofErr w:type="spellStart"/>
      <w:r w:rsidRPr="00C233F3">
        <w:rPr>
          <w:rFonts w:ascii="Cambria" w:hAnsi="Cambria"/>
        </w:rPr>
        <w:t>premium</w:t>
      </w:r>
      <w:proofErr w:type="spellEnd"/>
      <w:r w:rsidRPr="00C233F3">
        <w:rPr>
          <w:rFonts w:ascii="Cambria" w:hAnsi="Cambria"/>
        </w:rPr>
        <w:t xml:space="preserve"> na biomasę (kotły </w:t>
      </w:r>
      <w:proofErr w:type="spellStart"/>
      <w:r w:rsidRPr="00C233F3">
        <w:rPr>
          <w:rFonts w:ascii="Cambria" w:hAnsi="Cambria"/>
        </w:rPr>
        <w:t>premium</w:t>
      </w:r>
      <w:proofErr w:type="spellEnd"/>
      <w:r w:rsidRPr="00C233F3">
        <w:rPr>
          <w:rFonts w:ascii="Cambria" w:hAnsi="Cambria"/>
        </w:rPr>
        <w:t xml:space="preserve">, kotły kondensacyjne)  o średnicy maksymalnie do 150mm  </w:t>
      </w:r>
      <w:r w:rsidRPr="00C233F3">
        <w:rPr>
          <w:rFonts w:ascii="Cambria" w:hAnsi="Cambria"/>
          <w:b/>
          <w:bCs/>
        </w:rPr>
        <w:t xml:space="preserve">szt. </w:t>
      </w:r>
      <w:r>
        <w:rPr>
          <w:rFonts w:ascii="Cambria" w:hAnsi="Cambria"/>
          <w:b/>
          <w:bCs/>
        </w:rPr>
        <w:t>9</w:t>
      </w:r>
      <w:r w:rsidRPr="00C233F3">
        <w:rPr>
          <w:rFonts w:ascii="Cambria" w:hAnsi="Cambria"/>
        </w:rPr>
        <w:t xml:space="preserve"> , w tym:</w:t>
      </w:r>
    </w:p>
    <w:p w:rsidR="00FC7FDE" w:rsidRPr="00C233F3" w:rsidRDefault="00FC7FDE" w:rsidP="0000097B">
      <w:pPr>
        <w:pStyle w:val="Akapitzlist"/>
        <w:numPr>
          <w:ilvl w:val="0"/>
          <w:numId w:val="18"/>
        </w:numPr>
        <w:spacing w:line="276" w:lineRule="auto"/>
        <w:ind w:left="1134" w:hanging="283"/>
        <w:jc w:val="both"/>
        <w:rPr>
          <w:rFonts w:ascii="Cambria" w:hAnsi="Cambria"/>
        </w:rPr>
      </w:pPr>
      <w:r w:rsidRPr="00C233F3">
        <w:rPr>
          <w:rFonts w:ascii="Cambria" w:hAnsi="Cambria"/>
        </w:rPr>
        <w:t xml:space="preserve">wkład kominowy do kotła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kwasoodporny, nierdzewny maksymalna średnica do 150 mm, </w:t>
      </w:r>
      <w:r w:rsidRPr="00C233F3">
        <w:rPr>
          <w:rFonts w:ascii="Cambria" w:hAnsi="Cambria"/>
          <w:b/>
          <w:bCs/>
        </w:rPr>
        <w:t>(WK1B)</w:t>
      </w:r>
      <w:r w:rsidRPr="00C233F3">
        <w:rPr>
          <w:rFonts w:ascii="Cambria" w:hAnsi="Cambria"/>
        </w:rPr>
        <w:t xml:space="preserve"> – wysokość do 8m </w:t>
      </w:r>
      <w:r w:rsidRPr="00C233F3">
        <w:rPr>
          <w:rFonts w:ascii="Cambria" w:hAnsi="Cambria"/>
          <w:b/>
          <w:bCs/>
        </w:rPr>
        <w:t xml:space="preserve">szt. </w:t>
      </w:r>
      <w:r>
        <w:rPr>
          <w:rFonts w:ascii="Cambria" w:hAnsi="Cambria"/>
          <w:b/>
          <w:bCs/>
        </w:rPr>
        <w:t>4</w:t>
      </w:r>
    </w:p>
    <w:p w:rsidR="00FC7FDE" w:rsidRPr="00C233F3" w:rsidRDefault="00FC7FDE" w:rsidP="0000097B">
      <w:pPr>
        <w:pStyle w:val="Akapitzlist"/>
        <w:numPr>
          <w:ilvl w:val="0"/>
          <w:numId w:val="18"/>
        </w:numPr>
        <w:spacing w:line="276" w:lineRule="auto"/>
        <w:ind w:left="1134" w:hanging="283"/>
        <w:jc w:val="both"/>
        <w:rPr>
          <w:rFonts w:ascii="Cambria" w:hAnsi="Cambria"/>
        </w:rPr>
      </w:pPr>
      <w:r w:rsidRPr="00C233F3">
        <w:rPr>
          <w:rFonts w:ascii="Cambria" w:hAnsi="Cambria"/>
        </w:rPr>
        <w:t xml:space="preserve">wkład kominowy do kotła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kwasoodporny, nierdzewny maksymalna średnica do 150 mm, </w:t>
      </w:r>
      <w:r w:rsidRPr="00C233F3">
        <w:rPr>
          <w:rFonts w:ascii="Cambria" w:hAnsi="Cambria"/>
          <w:b/>
          <w:bCs/>
        </w:rPr>
        <w:t xml:space="preserve">(WK2B) </w:t>
      </w:r>
      <w:r w:rsidRPr="00C233F3">
        <w:rPr>
          <w:rFonts w:ascii="Cambria" w:hAnsi="Cambria"/>
        </w:rPr>
        <w:t xml:space="preserve">– wysokość od  8 – 10 m </w:t>
      </w:r>
      <w:r w:rsidRPr="00C233F3">
        <w:rPr>
          <w:rFonts w:ascii="Cambria" w:hAnsi="Cambria"/>
          <w:b/>
          <w:bCs/>
        </w:rPr>
        <w:t>szt. 2</w:t>
      </w:r>
    </w:p>
    <w:p w:rsidR="00FC7FDE" w:rsidRPr="00C233F3" w:rsidRDefault="00FC7FDE" w:rsidP="0000097B">
      <w:pPr>
        <w:pStyle w:val="Akapitzlist"/>
        <w:numPr>
          <w:ilvl w:val="0"/>
          <w:numId w:val="18"/>
        </w:numPr>
        <w:spacing w:line="276" w:lineRule="auto"/>
        <w:ind w:left="1134" w:hanging="283"/>
        <w:jc w:val="both"/>
        <w:rPr>
          <w:rFonts w:ascii="Cambria" w:hAnsi="Cambria"/>
        </w:rPr>
      </w:pPr>
      <w:r w:rsidRPr="00C233F3">
        <w:rPr>
          <w:rFonts w:ascii="Cambria" w:hAnsi="Cambria"/>
        </w:rPr>
        <w:t xml:space="preserve">wkład kominowy do kotła na </w:t>
      </w:r>
      <w:proofErr w:type="spellStart"/>
      <w:r w:rsidRPr="00C233F3">
        <w:rPr>
          <w:rFonts w:ascii="Cambria" w:hAnsi="Cambria"/>
        </w:rPr>
        <w:t>pellet</w:t>
      </w:r>
      <w:proofErr w:type="spellEnd"/>
      <w:r w:rsidRPr="00C233F3">
        <w:rPr>
          <w:rFonts w:ascii="Cambria" w:hAnsi="Cambria"/>
        </w:rPr>
        <w:t xml:space="preserve">  </w:t>
      </w:r>
      <w:proofErr w:type="spellStart"/>
      <w:r w:rsidRPr="00C233F3">
        <w:rPr>
          <w:rFonts w:ascii="Cambria" w:hAnsi="Cambria"/>
        </w:rPr>
        <w:t>premium</w:t>
      </w:r>
      <w:proofErr w:type="spellEnd"/>
      <w:r w:rsidRPr="00C233F3">
        <w:rPr>
          <w:rFonts w:ascii="Cambria" w:hAnsi="Cambria"/>
        </w:rPr>
        <w:t xml:space="preserve"> kwasoodporny nierdzewny maksymalna średnica do 150 mm, </w:t>
      </w:r>
      <w:r w:rsidRPr="00C233F3">
        <w:rPr>
          <w:rFonts w:ascii="Cambria" w:hAnsi="Cambria"/>
          <w:b/>
          <w:bCs/>
        </w:rPr>
        <w:t>(WK3B)</w:t>
      </w:r>
      <w:r w:rsidRPr="00C233F3">
        <w:rPr>
          <w:rFonts w:ascii="Cambria" w:hAnsi="Cambria"/>
        </w:rPr>
        <w:t xml:space="preserve"> – wysokość od  10– 12 m </w:t>
      </w:r>
      <w:r w:rsidRPr="00C233F3">
        <w:rPr>
          <w:rFonts w:ascii="Cambria" w:hAnsi="Cambria"/>
          <w:b/>
          <w:bCs/>
        </w:rPr>
        <w:t xml:space="preserve">szt. </w:t>
      </w:r>
      <w:r>
        <w:rPr>
          <w:rFonts w:ascii="Cambria" w:hAnsi="Cambria"/>
          <w:b/>
          <w:bCs/>
        </w:rPr>
        <w:t>3</w:t>
      </w:r>
    </w:p>
    <w:p w:rsidR="00FC7FDE" w:rsidRPr="00C233F3" w:rsidRDefault="00FC7FDE" w:rsidP="0000097B">
      <w:pPr>
        <w:pStyle w:val="Akapitzlist"/>
        <w:numPr>
          <w:ilvl w:val="0"/>
          <w:numId w:val="16"/>
        </w:numPr>
        <w:spacing w:line="276" w:lineRule="auto"/>
        <w:ind w:left="851" w:hanging="425"/>
        <w:jc w:val="both"/>
        <w:rPr>
          <w:rFonts w:ascii="Cambria" w:hAnsi="Cambria"/>
        </w:rPr>
      </w:pPr>
      <w:r w:rsidRPr="00C233F3">
        <w:rPr>
          <w:rFonts w:ascii="Cambria" w:hAnsi="Cambria"/>
        </w:rPr>
        <w:t xml:space="preserve">montaż zasobników c.w.u. do kotłów na biomasę </w:t>
      </w:r>
      <w:r w:rsidRPr="00C233F3">
        <w:rPr>
          <w:rFonts w:ascii="Cambria" w:hAnsi="Cambria"/>
          <w:b/>
          <w:bCs/>
        </w:rPr>
        <w:t>szt. 23 ,</w:t>
      </w:r>
      <w:r w:rsidRPr="00C233F3">
        <w:rPr>
          <w:rFonts w:ascii="Cambria" w:hAnsi="Cambria"/>
        </w:rPr>
        <w:t xml:space="preserve"> w tym:</w:t>
      </w:r>
    </w:p>
    <w:p w:rsidR="00FC7FDE" w:rsidRPr="00C233F3" w:rsidRDefault="00FC7FDE" w:rsidP="0000097B">
      <w:pPr>
        <w:pStyle w:val="Akapitzlist"/>
        <w:numPr>
          <w:ilvl w:val="0"/>
          <w:numId w:val="19"/>
        </w:numPr>
        <w:spacing w:line="276" w:lineRule="auto"/>
        <w:ind w:left="1134" w:hanging="283"/>
        <w:jc w:val="both"/>
        <w:rPr>
          <w:rFonts w:ascii="Cambria" w:hAnsi="Cambria"/>
        </w:rPr>
      </w:pPr>
      <w:r w:rsidRPr="00C233F3">
        <w:rPr>
          <w:rFonts w:ascii="Cambria" w:hAnsi="Cambria"/>
        </w:rPr>
        <w:t xml:space="preserve">zasobnik ciepłej wody użytkowej o pojemności 150 litrów </w:t>
      </w:r>
      <w:r w:rsidRPr="00C233F3">
        <w:rPr>
          <w:rFonts w:ascii="Cambria" w:hAnsi="Cambria"/>
          <w:b/>
          <w:bCs/>
        </w:rPr>
        <w:t>(ZCW1)</w:t>
      </w:r>
      <w:r w:rsidRPr="00C233F3">
        <w:rPr>
          <w:rFonts w:ascii="Cambria" w:hAnsi="Cambria"/>
        </w:rPr>
        <w:t xml:space="preserve"> </w:t>
      </w:r>
      <w:r w:rsidR="00FE0053">
        <w:rPr>
          <w:rFonts w:ascii="Cambria" w:hAnsi="Cambria"/>
        </w:rPr>
        <w:br/>
      </w:r>
      <w:r w:rsidRPr="00C233F3">
        <w:rPr>
          <w:rFonts w:ascii="Cambria" w:hAnsi="Cambria"/>
        </w:rPr>
        <w:t xml:space="preserve">z wężownicą współpracującą z kotłem wraz z niezbędną armaturą i pompą ładującą zasobnik c.w.u. </w:t>
      </w:r>
      <w:r w:rsidRPr="00C233F3">
        <w:rPr>
          <w:rFonts w:ascii="Cambria" w:hAnsi="Cambria"/>
          <w:b/>
          <w:bCs/>
        </w:rPr>
        <w:t>szt. 4,</w:t>
      </w:r>
    </w:p>
    <w:p w:rsidR="00FC7FDE" w:rsidRPr="00C233F3" w:rsidRDefault="00FC7FDE" w:rsidP="0000097B">
      <w:pPr>
        <w:pStyle w:val="Akapitzlist"/>
        <w:numPr>
          <w:ilvl w:val="0"/>
          <w:numId w:val="19"/>
        </w:numPr>
        <w:spacing w:line="276" w:lineRule="auto"/>
        <w:ind w:left="1134" w:hanging="283"/>
        <w:jc w:val="both"/>
        <w:rPr>
          <w:rFonts w:ascii="Cambria" w:hAnsi="Cambria"/>
        </w:rPr>
      </w:pPr>
      <w:r w:rsidRPr="00C233F3">
        <w:rPr>
          <w:rFonts w:ascii="Cambria" w:hAnsi="Cambria"/>
        </w:rPr>
        <w:t xml:space="preserve">zasobnik ciepłej wody użytkowej o pojemności 200 litrów </w:t>
      </w:r>
      <w:r w:rsidRPr="00C233F3">
        <w:rPr>
          <w:rFonts w:ascii="Cambria" w:hAnsi="Cambria"/>
          <w:b/>
          <w:bCs/>
        </w:rPr>
        <w:t>(ZCW2)</w:t>
      </w:r>
      <w:r w:rsidRPr="00C233F3">
        <w:rPr>
          <w:rFonts w:ascii="Cambria" w:hAnsi="Cambria"/>
        </w:rPr>
        <w:t xml:space="preserve"> z dwiema wężownicami współpracującymi z kotłem i innym źródłem ciepła wraz </w:t>
      </w:r>
      <w:r w:rsidR="00FE0053">
        <w:rPr>
          <w:rFonts w:ascii="Cambria" w:hAnsi="Cambria"/>
        </w:rPr>
        <w:br/>
      </w:r>
      <w:r w:rsidRPr="00C233F3">
        <w:rPr>
          <w:rFonts w:ascii="Cambria" w:hAnsi="Cambria"/>
        </w:rPr>
        <w:t xml:space="preserve">z niezbędną armaturą i pompą ładującą zasobnik c.w.u. </w:t>
      </w:r>
      <w:r w:rsidRPr="00C233F3">
        <w:rPr>
          <w:rFonts w:ascii="Cambria" w:hAnsi="Cambria"/>
          <w:b/>
          <w:bCs/>
        </w:rPr>
        <w:t>szt. 8,</w:t>
      </w:r>
    </w:p>
    <w:p w:rsidR="00FC7FDE" w:rsidRPr="00C233F3" w:rsidRDefault="00FC7FDE" w:rsidP="0000097B">
      <w:pPr>
        <w:pStyle w:val="Akapitzlist"/>
        <w:numPr>
          <w:ilvl w:val="0"/>
          <w:numId w:val="19"/>
        </w:numPr>
        <w:spacing w:line="276" w:lineRule="auto"/>
        <w:ind w:left="1134" w:hanging="283"/>
        <w:jc w:val="both"/>
        <w:rPr>
          <w:rFonts w:ascii="Cambria" w:hAnsi="Cambria"/>
        </w:rPr>
      </w:pPr>
      <w:r w:rsidRPr="00C233F3">
        <w:rPr>
          <w:rFonts w:ascii="Cambria" w:hAnsi="Cambria"/>
        </w:rPr>
        <w:t xml:space="preserve">zasobnik ciepłej wody użytkowej o pojemności 300 litrów </w:t>
      </w:r>
      <w:r w:rsidRPr="00C233F3">
        <w:rPr>
          <w:rFonts w:ascii="Cambria" w:hAnsi="Cambria"/>
          <w:b/>
          <w:bCs/>
        </w:rPr>
        <w:t>(ZCW3)</w:t>
      </w:r>
      <w:r w:rsidRPr="00C233F3">
        <w:rPr>
          <w:rFonts w:ascii="Cambria" w:hAnsi="Cambria"/>
        </w:rPr>
        <w:t xml:space="preserve"> z dwiema wężownicami współpracującymi z kotłem i innym źródłem ciepła wraz </w:t>
      </w:r>
      <w:r w:rsidR="00FE0053">
        <w:rPr>
          <w:rFonts w:ascii="Cambria" w:hAnsi="Cambria"/>
        </w:rPr>
        <w:br/>
      </w:r>
      <w:r w:rsidRPr="00C233F3">
        <w:rPr>
          <w:rFonts w:ascii="Cambria" w:hAnsi="Cambria"/>
        </w:rPr>
        <w:t xml:space="preserve">z niezbędną armaturą i pompą ładującą zasobnik c.w.u. </w:t>
      </w:r>
      <w:r w:rsidRPr="00C233F3">
        <w:rPr>
          <w:rFonts w:ascii="Cambria" w:hAnsi="Cambria"/>
          <w:b/>
          <w:bCs/>
        </w:rPr>
        <w:t>szt. 11,</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 xml:space="preserve">montaż nowego kotła i wpięcie go do istniejących instalacji c.o. , c.w.u., z. w. </w:t>
      </w:r>
      <w:r w:rsidR="00FE0053">
        <w:rPr>
          <w:rFonts w:ascii="Cambria" w:hAnsi="Cambria" w:cs="Arial"/>
        </w:rPr>
        <w:br/>
      </w:r>
      <w:r w:rsidRPr="00C233F3">
        <w:rPr>
          <w:rFonts w:ascii="Cambria" w:hAnsi="Cambria" w:cs="Arial"/>
        </w:rPr>
        <w:t>w zakresie niezbędnym do prawidłowego funkcjonowania instalacji w trybie automatycznym.</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lastRenderedPageBreak/>
        <w:t>instalacja zespołu ochrony temperatury powrotu kotła, w oparciu o posiadaną koncepcję, dokumentację techniczną i DTR kotła z wykorzystaniem zaworu trzydrogowego z siłownikiem i pompy zmieszania kotłowego.</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wykonanie montażu czopucha do komina dymowego.</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Calibri"/>
        </w:rPr>
        <w:t xml:space="preserve">instalację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C233F3">
        <w:rPr>
          <w:rFonts w:ascii="Cambria" w:hAnsi="Cambria" w:cs="Calibri"/>
        </w:rPr>
        <w:t>WiFi</w:t>
      </w:r>
      <w:proofErr w:type="spellEnd"/>
      <w:r w:rsidRPr="00C233F3">
        <w:rPr>
          <w:rFonts w:ascii="Cambria" w:hAnsi="Cambria" w:cs="Calibri"/>
        </w:rPr>
        <w:t xml:space="preserve"> do zdalnej obsługi i odczytu danych  </w:t>
      </w:r>
      <w:r w:rsidR="00FE0053">
        <w:rPr>
          <w:rFonts w:ascii="Cambria" w:hAnsi="Cambria" w:cs="Calibri"/>
        </w:rPr>
        <w:br/>
      </w:r>
      <w:r w:rsidRPr="00C233F3">
        <w:rPr>
          <w:rFonts w:ascii="Cambria" w:hAnsi="Cambria" w:cs="Calibri"/>
        </w:rPr>
        <w:t>z poziomu Internetu z dowolnego urządzenia z dostępem Internetu oraz zainstalowaną popularną przeglądarką internetową (o ile będzie wymagane  dla danego rodzaju instalacji)</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Calibri"/>
        </w:rPr>
        <w:t>wykonanie izolacji termicznych zgodnie z obowiązującymi normami.</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Calibri"/>
        </w:rPr>
        <w:t>wykonanie płukania instalacji oraz prób ciśnieniowych instalacji.</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uruchomienie instalacji i udział w odbiorze technicznym.</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odtworzenie do stanu pierwotnego wszelkich naruszonych powierzchni, elementów konstrukcyjnych oraz innych elementów uszkodzonych bądź naruszonych w wyniku montażu instalacji.</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przeszkolenie użytkownika w zakresie prawidłowej i bezpiecznej obsługi instalacji oraz jej bieżącej konserwacji.</w:t>
      </w:r>
    </w:p>
    <w:p w:rsidR="00FC7FDE" w:rsidRPr="00C233F3" w:rsidRDefault="00FC7FDE" w:rsidP="0000097B">
      <w:pPr>
        <w:pStyle w:val="Akapitzlist"/>
        <w:numPr>
          <w:ilvl w:val="0"/>
          <w:numId w:val="16"/>
        </w:numPr>
        <w:spacing w:line="276" w:lineRule="auto"/>
        <w:ind w:left="851" w:hanging="425"/>
        <w:jc w:val="both"/>
        <w:rPr>
          <w:rFonts w:ascii="Cambria" w:hAnsi="Cambria" w:cs="Arial"/>
        </w:rPr>
      </w:pPr>
      <w:r w:rsidRPr="00C233F3">
        <w:rPr>
          <w:rFonts w:ascii="Cambria" w:hAnsi="Cambria" w:cs="Arial"/>
        </w:rPr>
        <w:t xml:space="preserve">przekazanie </w:t>
      </w:r>
      <w:r>
        <w:rPr>
          <w:rFonts w:ascii="Cambria" w:hAnsi="Cambria" w:cs="Arial"/>
        </w:rPr>
        <w:t>Z</w:t>
      </w:r>
      <w:r w:rsidRPr="00C233F3">
        <w:rPr>
          <w:rFonts w:ascii="Cambria" w:hAnsi="Cambria" w:cs="Arial"/>
        </w:rPr>
        <w:t>amawiającemu dokumentacji powykonawczej instalacji zawierającej:</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schemat instalacji,</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 xml:space="preserve">prostą instrukcję obsługi instalacji napisaną językiem nietechnicznym  </w:t>
      </w:r>
      <w:r w:rsidR="00FE0053">
        <w:rPr>
          <w:rFonts w:ascii="Cambria" w:hAnsi="Cambria" w:cs="Arial"/>
        </w:rPr>
        <w:br/>
      </w:r>
      <w:r w:rsidRPr="00C233F3">
        <w:rPr>
          <w:rFonts w:ascii="Cambria" w:hAnsi="Cambria" w:cs="Arial"/>
        </w:rPr>
        <w:t xml:space="preserve">w języku polskim, </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 xml:space="preserve">protokoły badań i sprawozdań z wynikiem pozytywnym </w:t>
      </w:r>
      <w:r w:rsidRPr="00C233F3">
        <w:rPr>
          <w:rFonts w:ascii="Cambria" w:hAnsi="Cambria" w:cs="Arial"/>
        </w:rPr>
        <w:br/>
        <w:t>(protokoły szczelności instalacji hydraulicznych),</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 xml:space="preserve">deklaracje zgodności, certyfikaty i atesty na zamontowane urządzenia </w:t>
      </w:r>
      <w:r w:rsidR="00FE0053">
        <w:rPr>
          <w:rFonts w:ascii="Cambria" w:hAnsi="Cambria" w:cs="Arial"/>
        </w:rPr>
        <w:br/>
      </w:r>
      <w:r w:rsidRPr="00C233F3">
        <w:rPr>
          <w:rFonts w:ascii="Cambria" w:hAnsi="Cambria" w:cs="Arial"/>
        </w:rPr>
        <w:t>i materiały,</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karty techniczne zamontowanych urządzeń,</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karty gwarancyjne zamontowanych urządzeń,</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 xml:space="preserve">protokół przeszkolenia Użytkownika w zakresie bezpiecznej obsługi </w:t>
      </w:r>
      <w:r w:rsidR="00FE0053">
        <w:rPr>
          <w:rFonts w:ascii="Cambria" w:hAnsi="Cambria" w:cs="Arial"/>
        </w:rPr>
        <w:br/>
      </w:r>
      <w:r w:rsidRPr="00C233F3">
        <w:rPr>
          <w:rFonts w:ascii="Cambria" w:hAnsi="Cambria" w:cs="Arial"/>
        </w:rPr>
        <w:t>i konserwacji bieżącej instalacji,</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kartę regulacji ( ustawienia sterownika kotła),</w:t>
      </w:r>
    </w:p>
    <w:p w:rsidR="00FC7FDE" w:rsidRPr="00C233F3" w:rsidRDefault="00FC7FDE" w:rsidP="0000097B">
      <w:pPr>
        <w:pStyle w:val="Akapitzlist"/>
        <w:numPr>
          <w:ilvl w:val="0"/>
          <w:numId w:val="20"/>
        </w:numPr>
        <w:spacing w:line="276" w:lineRule="auto"/>
        <w:ind w:left="1134" w:hanging="283"/>
        <w:jc w:val="both"/>
        <w:rPr>
          <w:rFonts w:ascii="Cambria" w:hAnsi="Cambria" w:cs="Arial"/>
        </w:rPr>
      </w:pPr>
      <w:r w:rsidRPr="00C233F3">
        <w:rPr>
          <w:rFonts w:ascii="Cambria" w:hAnsi="Cambria" w:cs="Arial"/>
        </w:rPr>
        <w:t xml:space="preserve">protokół odbioru instalacji podpisany przez przedstawiciela Zamawiającego oraz Wykonawcę , przy udziale mieszkańca. </w:t>
      </w:r>
    </w:p>
    <w:p w:rsidR="00FC7FDE" w:rsidRDefault="00C81767" w:rsidP="00FC7FDE">
      <w:pPr>
        <w:spacing w:line="276" w:lineRule="auto"/>
        <w:ind w:left="426"/>
        <w:jc w:val="both"/>
        <w:rPr>
          <w:rFonts w:ascii="Cambria" w:hAnsi="Cambria" w:cs="Arial"/>
          <w:u w:val="single"/>
        </w:rPr>
      </w:pPr>
      <w:r>
        <w:rPr>
          <w:rFonts w:ascii="Cambria" w:hAnsi="Cambria" w:cs="Arial"/>
          <w:u w:val="single"/>
        </w:rPr>
        <w:t>Zadanie 3</w:t>
      </w:r>
      <w:r w:rsidR="00FC7FDE">
        <w:rPr>
          <w:rFonts w:ascii="Cambria" w:hAnsi="Cambria" w:cs="Arial"/>
          <w:u w:val="single"/>
        </w:rPr>
        <w:t>:</w:t>
      </w:r>
    </w:p>
    <w:p w:rsidR="00FC7FDE" w:rsidRPr="00C233F3" w:rsidRDefault="00FC7FDE" w:rsidP="0000097B">
      <w:pPr>
        <w:pStyle w:val="Akapitzlist"/>
        <w:numPr>
          <w:ilvl w:val="0"/>
          <w:numId w:val="21"/>
        </w:numPr>
        <w:spacing w:line="276" w:lineRule="auto"/>
        <w:ind w:left="851" w:hanging="425"/>
        <w:jc w:val="both"/>
        <w:rPr>
          <w:rFonts w:ascii="Cambria" w:hAnsi="Cambria"/>
          <w:b/>
          <w:bCs/>
          <w:u w:val="single"/>
        </w:rPr>
      </w:pPr>
      <w:bookmarkStart w:id="0" w:name="_Hlk20998556"/>
      <w:r w:rsidRPr="00C233F3">
        <w:rPr>
          <w:rFonts w:ascii="Cambria" w:hAnsi="Cambria"/>
        </w:rPr>
        <w:t xml:space="preserve">opracowanie projektów budowlano - wykonawczych nowych </w:t>
      </w:r>
      <w:r>
        <w:rPr>
          <w:rFonts w:ascii="Cambria" w:hAnsi="Cambria"/>
        </w:rPr>
        <w:t xml:space="preserve">kompaktowych </w:t>
      </w:r>
      <w:r w:rsidRPr="00C233F3">
        <w:rPr>
          <w:rFonts w:ascii="Cambria" w:hAnsi="Cambria"/>
        </w:rPr>
        <w:t xml:space="preserve">węzłów dwufunkcyjnych </w:t>
      </w:r>
      <w:r>
        <w:rPr>
          <w:rFonts w:ascii="Cambria" w:hAnsi="Cambria"/>
        </w:rPr>
        <w:t xml:space="preserve">do c.o. i c.w.u. </w:t>
      </w:r>
      <w:r w:rsidRPr="00C233F3">
        <w:rPr>
          <w:rFonts w:ascii="Cambria" w:hAnsi="Cambria"/>
        </w:rPr>
        <w:t xml:space="preserve">w budynkach Tarnobrzeskiej Spółdzielni Mieszkaniowej </w:t>
      </w:r>
      <w:r>
        <w:rPr>
          <w:rFonts w:ascii="Cambria" w:hAnsi="Cambria"/>
        </w:rPr>
        <w:t xml:space="preserve">w Tarnobrzegu </w:t>
      </w:r>
      <w:r w:rsidRPr="00C233F3">
        <w:rPr>
          <w:rFonts w:ascii="Cambria" w:hAnsi="Cambria"/>
        </w:rPr>
        <w:t xml:space="preserve">po przeprowadzeniu inwentaryzacji </w:t>
      </w:r>
      <w:r w:rsidRPr="00C233F3">
        <w:rPr>
          <w:rFonts w:ascii="Cambria" w:hAnsi="Cambria"/>
        </w:rPr>
        <w:lastRenderedPageBreak/>
        <w:t xml:space="preserve">budowlanej pomieszczeń i przeprowadzeniu uzgodnień z przedstawicielami Spółdzielni </w:t>
      </w:r>
      <w:r>
        <w:rPr>
          <w:rFonts w:ascii="Cambria" w:hAnsi="Cambria"/>
        </w:rPr>
        <w:t xml:space="preserve">12 budynków </w:t>
      </w:r>
      <w:r w:rsidRPr="00C233F3">
        <w:rPr>
          <w:rFonts w:ascii="Cambria" w:hAnsi="Cambria"/>
          <w:b/>
          <w:bCs/>
        </w:rPr>
        <w:t>szt. 1</w:t>
      </w:r>
      <w:r>
        <w:rPr>
          <w:rFonts w:ascii="Cambria" w:hAnsi="Cambria"/>
          <w:b/>
          <w:bCs/>
        </w:rPr>
        <w:t>5 węzłów</w:t>
      </w:r>
      <w:r w:rsidRPr="00C233F3">
        <w:rPr>
          <w:rFonts w:ascii="Cambria" w:hAnsi="Cambria"/>
          <w:b/>
          <w:bCs/>
        </w:rPr>
        <w:t>,</w:t>
      </w:r>
    </w:p>
    <w:p w:rsidR="00FC7FDE" w:rsidRPr="00C233F3" w:rsidRDefault="00FC7FDE" w:rsidP="0000097B">
      <w:pPr>
        <w:pStyle w:val="Akapitzlist"/>
        <w:numPr>
          <w:ilvl w:val="0"/>
          <w:numId w:val="21"/>
        </w:numPr>
        <w:spacing w:line="276" w:lineRule="auto"/>
        <w:ind w:left="851" w:hanging="425"/>
        <w:jc w:val="both"/>
        <w:rPr>
          <w:rFonts w:ascii="Cambria" w:hAnsi="Cambria"/>
          <w:b/>
          <w:bCs/>
          <w:u w:val="single"/>
        </w:rPr>
      </w:pPr>
      <w:r w:rsidRPr="00C233F3">
        <w:rPr>
          <w:rFonts w:ascii="Cambria" w:hAnsi="Cambria"/>
        </w:rPr>
        <w:t xml:space="preserve">opracowanie projektów budowlano - wykonawczych wewnętrznej instalacji centralnej ciepłej wody użytkowej dla budynków zakwalifikowanych do udziału w projekcie </w:t>
      </w:r>
      <w:r w:rsidRPr="00C233F3">
        <w:rPr>
          <w:rFonts w:ascii="Cambria" w:hAnsi="Cambria"/>
          <w:b/>
          <w:bCs/>
        </w:rPr>
        <w:t>szt. 2</w:t>
      </w:r>
      <w:r>
        <w:rPr>
          <w:rFonts w:ascii="Cambria" w:hAnsi="Cambria"/>
          <w:b/>
          <w:bCs/>
        </w:rPr>
        <w:t>0</w:t>
      </w:r>
      <w:r w:rsidRPr="00C233F3">
        <w:rPr>
          <w:rFonts w:ascii="Cambria" w:hAnsi="Cambria"/>
          <w:b/>
          <w:bCs/>
        </w:rPr>
        <w:t>,</w:t>
      </w:r>
    </w:p>
    <w:p w:rsidR="00FC7FDE" w:rsidRPr="00C233F3" w:rsidRDefault="00FC7FDE" w:rsidP="0000097B">
      <w:pPr>
        <w:pStyle w:val="Akapitzlist"/>
        <w:numPr>
          <w:ilvl w:val="0"/>
          <w:numId w:val="21"/>
        </w:numPr>
        <w:spacing w:line="276" w:lineRule="auto"/>
        <w:ind w:left="851" w:hanging="425"/>
        <w:jc w:val="both"/>
        <w:rPr>
          <w:rFonts w:ascii="Cambria" w:hAnsi="Cambria"/>
          <w:b/>
          <w:bCs/>
          <w:u w:val="single"/>
        </w:rPr>
      </w:pPr>
      <w:r w:rsidRPr="00C233F3">
        <w:rPr>
          <w:rFonts w:ascii="Cambria" w:hAnsi="Cambria"/>
        </w:rPr>
        <w:t xml:space="preserve">opracowanie projektu budowlano-wykonawczego wykonania przyłącza ciepłowniczego niskiego parametru do budynku spółdzielni mieszkaniowej przy ulicy Dąbrowskiej 4 długość przyłącza około 150 m -  </w:t>
      </w:r>
      <w:r w:rsidRPr="00C233F3">
        <w:rPr>
          <w:rFonts w:ascii="Cambria" w:hAnsi="Cambria"/>
          <w:b/>
          <w:bCs/>
        </w:rPr>
        <w:t>szt. 1,</w:t>
      </w:r>
    </w:p>
    <w:p w:rsidR="00FC7FDE" w:rsidRPr="00C233F3" w:rsidRDefault="00FC7FDE" w:rsidP="0000097B">
      <w:pPr>
        <w:pStyle w:val="Akapitzlist"/>
        <w:numPr>
          <w:ilvl w:val="0"/>
          <w:numId w:val="21"/>
        </w:numPr>
        <w:spacing w:line="276" w:lineRule="auto"/>
        <w:ind w:left="851" w:hanging="425"/>
        <w:jc w:val="both"/>
        <w:rPr>
          <w:rFonts w:ascii="Cambria" w:hAnsi="Cambria"/>
          <w:b/>
          <w:bCs/>
          <w:u w:val="single"/>
        </w:rPr>
      </w:pPr>
      <w:r>
        <w:rPr>
          <w:rFonts w:ascii="Cambria" w:eastAsia="Calibri" w:hAnsi="Cambria" w:cstheme="minorHAnsi"/>
        </w:rPr>
        <w:t>w</w:t>
      </w:r>
      <w:r w:rsidRPr="00C233F3">
        <w:rPr>
          <w:rFonts w:ascii="Cambria" w:eastAsia="Calibri" w:hAnsi="Cambria" w:cstheme="minorHAnsi"/>
        </w:rPr>
        <w:t xml:space="preserve">ykonanie prac demontażowych istniejących zużytych </w:t>
      </w:r>
      <w:r w:rsidRPr="00C233F3">
        <w:rPr>
          <w:rFonts w:ascii="Cambria" w:eastAsia="Calibri" w:hAnsi="Cambria" w:cstheme="minorHAnsi"/>
        </w:rPr>
        <w:br/>
        <w:t xml:space="preserve">i nieefektywnych węzłów ciepłowniczych w </w:t>
      </w:r>
      <w:r>
        <w:rPr>
          <w:rFonts w:ascii="Cambria" w:eastAsia="Calibri" w:hAnsi="Cambria" w:cstheme="minorHAnsi"/>
          <w:b/>
          <w:bCs/>
        </w:rPr>
        <w:t>9</w:t>
      </w:r>
      <w:r w:rsidRPr="00C233F3">
        <w:rPr>
          <w:rFonts w:ascii="Cambria" w:eastAsia="Calibri" w:hAnsi="Cambria" w:cstheme="minorHAnsi"/>
          <w:b/>
          <w:bCs/>
        </w:rPr>
        <w:t xml:space="preserve"> budynkach</w:t>
      </w:r>
      <w:r>
        <w:rPr>
          <w:rFonts w:ascii="Cambria" w:eastAsia="Calibri" w:hAnsi="Cambria" w:cstheme="minorHAnsi"/>
          <w:b/>
          <w:bCs/>
        </w:rPr>
        <w:t xml:space="preserve"> (9 węzłów) </w:t>
      </w:r>
      <w:r w:rsidRPr="00C233F3">
        <w:rPr>
          <w:rFonts w:ascii="Cambria" w:eastAsia="Calibri" w:hAnsi="Cambria" w:cstheme="minorHAnsi"/>
        </w:rPr>
        <w:t xml:space="preserve"> – przekazanie urządzeń i materiałów do utylizacji Zarządcy budynków, Tarnobrzeskiej  Spółdzielni Mieszkaniowej </w:t>
      </w:r>
      <w:r>
        <w:rPr>
          <w:rFonts w:ascii="Cambria" w:eastAsia="Calibri" w:hAnsi="Cambria" w:cstheme="minorHAnsi"/>
        </w:rPr>
        <w:t xml:space="preserve">w Tarnobrzegu </w:t>
      </w:r>
      <w:r w:rsidRPr="00C233F3">
        <w:rPr>
          <w:rFonts w:ascii="Cambria" w:eastAsia="Calibri" w:hAnsi="Cambria" w:cstheme="minorHAnsi"/>
        </w:rPr>
        <w:t xml:space="preserve">z dowiezieniem zdemontowanych urządzeń do miejsca wskazanego na terenie Tarnobrzega.  </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wykonanie prac demontażowych istniejących piecyków gazowych do c.w.u. </w:t>
      </w:r>
      <w:r w:rsidR="00FE0053">
        <w:rPr>
          <w:rFonts w:ascii="Cambria" w:hAnsi="Cambria" w:cstheme="minorHAnsi"/>
        </w:rPr>
        <w:br/>
      </w:r>
      <w:r w:rsidRPr="00C233F3">
        <w:rPr>
          <w:rFonts w:ascii="Cambria" w:hAnsi="Cambria" w:cstheme="minorHAnsi"/>
        </w:rPr>
        <w:t xml:space="preserve">w mieszkaniach z zabezpieczeniem instalacji gazowej zgodnie z opracowanym projektem i wydanymi warunkami technicznymi wydanymi przez operatora sieci gazowej w </w:t>
      </w:r>
      <w:r w:rsidRPr="00C233F3">
        <w:rPr>
          <w:rFonts w:ascii="Cambria" w:hAnsi="Cambria" w:cstheme="minorHAnsi"/>
          <w:b/>
          <w:bCs/>
        </w:rPr>
        <w:t>2</w:t>
      </w:r>
      <w:r>
        <w:rPr>
          <w:rFonts w:ascii="Cambria" w:hAnsi="Cambria" w:cstheme="minorHAnsi"/>
          <w:b/>
          <w:bCs/>
        </w:rPr>
        <w:t>0</w:t>
      </w:r>
      <w:r w:rsidRPr="00C233F3">
        <w:rPr>
          <w:rFonts w:ascii="Cambria" w:hAnsi="Cambria" w:cstheme="minorHAnsi"/>
          <w:b/>
          <w:bCs/>
        </w:rPr>
        <w:t xml:space="preserve"> budynkach( łącznie </w:t>
      </w:r>
      <w:r>
        <w:rPr>
          <w:rFonts w:ascii="Cambria" w:hAnsi="Cambria" w:cstheme="minorHAnsi"/>
          <w:b/>
          <w:bCs/>
        </w:rPr>
        <w:t xml:space="preserve">1545 </w:t>
      </w:r>
      <w:r w:rsidRPr="00C233F3">
        <w:rPr>
          <w:rFonts w:ascii="Cambria" w:hAnsi="Cambria" w:cstheme="minorHAnsi"/>
          <w:b/>
          <w:bCs/>
        </w:rPr>
        <w:t xml:space="preserve"> szt. piecyków gazowych do c.w.u.)</w:t>
      </w:r>
      <w:r w:rsidRPr="00C233F3">
        <w:rPr>
          <w:rFonts w:ascii="Cambria" w:hAnsi="Cambria" w:cstheme="minorHAnsi"/>
        </w:rPr>
        <w:t>– przekazanie urządzeń i materiałów z demontażu mieszkańcom w celu utylizacji</w:t>
      </w:r>
      <w:r>
        <w:rPr>
          <w:rFonts w:ascii="Cambria" w:hAnsi="Cambria" w:cstheme="minorHAnsi"/>
        </w:rPr>
        <w:t>;</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roboty budowlane mające na celu dostosowanie pomieszczeń na węzły ciepłownicze do możliwości zainstalowania kompaktowych węzłów cieplnych – roboty ogólnobudowlane, wodno-kanalizacyjne, elektryczne, wentylacyjne. </w:t>
      </w:r>
      <w:r w:rsidRPr="00C233F3">
        <w:rPr>
          <w:rFonts w:ascii="Cambria" w:hAnsi="Cambria" w:cstheme="minorHAnsi"/>
          <w:b/>
          <w:bCs/>
        </w:rPr>
        <w:t>Łącznie 15 pomieszczeń</w:t>
      </w:r>
      <w:r w:rsidRPr="00C233F3">
        <w:rPr>
          <w:rFonts w:ascii="Cambria" w:hAnsi="Cambria" w:cstheme="minorHAnsi"/>
        </w:rPr>
        <w:t>,</w:t>
      </w:r>
    </w:p>
    <w:p w:rsidR="00FC7FDE" w:rsidRPr="00C233F3" w:rsidRDefault="00FC7FDE" w:rsidP="0000097B">
      <w:pPr>
        <w:pStyle w:val="Akapitzlist"/>
        <w:numPr>
          <w:ilvl w:val="0"/>
          <w:numId w:val="21"/>
        </w:numPr>
        <w:spacing w:line="276" w:lineRule="auto"/>
        <w:ind w:left="851" w:hanging="425"/>
        <w:jc w:val="both"/>
        <w:rPr>
          <w:rFonts w:ascii="Cambria" w:hAnsi="Cambria"/>
          <w:b/>
          <w:bCs/>
          <w:u w:val="single"/>
        </w:rPr>
      </w:pPr>
      <w:r w:rsidRPr="00C233F3">
        <w:rPr>
          <w:rFonts w:ascii="Cambria" w:hAnsi="Cambria" w:cstheme="minorHAnsi"/>
        </w:rPr>
        <w:t>montaż węzłów wraz z doprowadzeniem zasilania zimnej wody do pomieszczenia węzła</w:t>
      </w:r>
      <w:r>
        <w:rPr>
          <w:rFonts w:ascii="Cambria" w:hAnsi="Cambria" w:cstheme="minorHAnsi"/>
        </w:rPr>
        <w:t>,</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podłączenie nowych kompaktowych węzłów ciepłowniczych do sieci ciepłowniczej wraz z wykonaniem wewnętrznych układów pomiarowych dla c.o. i c.w.u. ( liczniki energii cieplnej dosta</w:t>
      </w:r>
      <w:r>
        <w:rPr>
          <w:rFonts w:ascii="Cambria" w:hAnsi="Cambria" w:cstheme="minorHAnsi"/>
        </w:rPr>
        <w:t>r</w:t>
      </w:r>
      <w:r w:rsidRPr="00C233F3">
        <w:rPr>
          <w:rFonts w:ascii="Cambria" w:hAnsi="Cambria" w:cstheme="minorHAnsi"/>
        </w:rPr>
        <w:t xml:space="preserve">cza </w:t>
      </w:r>
      <w:r>
        <w:rPr>
          <w:rFonts w:ascii="Cambria" w:hAnsi="Cambria" w:cstheme="minorHAnsi"/>
        </w:rPr>
        <w:t xml:space="preserve">dostawca energii cieplnej </w:t>
      </w:r>
      <w:r w:rsidR="00FE0053">
        <w:rPr>
          <w:rFonts w:ascii="Cambria" w:hAnsi="Cambria" w:cstheme="minorHAnsi"/>
        </w:rPr>
        <w:br/>
      </w:r>
      <w:r w:rsidRPr="00C233F3">
        <w:rPr>
          <w:rFonts w:ascii="Cambria" w:hAnsi="Cambria" w:cstheme="minorHAnsi"/>
        </w:rPr>
        <w:t>i pozostają one je</w:t>
      </w:r>
      <w:r>
        <w:rPr>
          <w:rFonts w:ascii="Cambria" w:hAnsi="Cambria" w:cstheme="minorHAnsi"/>
        </w:rPr>
        <w:t>go</w:t>
      </w:r>
      <w:r w:rsidRPr="00C233F3">
        <w:rPr>
          <w:rFonts w:ascii="Cambria" w:hAnsi="Cambria" w:cstheme="minorHAnsi"/>
        </w:rPr>
        <w:t xml:space="preserve"> własnością.</w:t>
      </w:r>
    </w:p>
    <w:p w:rsidR="00FC7FDE"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podłączenie nowych kompaktowych węzłów ciepłowniczych do wewnętrznej instalacji c.o. i </w:t>
      </w:r>
      <w:proofErr w:type="spellStart"/>
      <w:r w:rsidRPr="00C233F3">
        <w:rPr>
          <w:rFonts w:ascii="Cambria" w:hAnsi="Cambria" w:cstheme="minorHAnsi"/>
        </w:rPr>
        <w:t>c.w.u</w:t>
      </w:r>
      <w:proofErr w:type="spellEnd"/>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wykonanie wewnętrznych instalacji ciepłej wody użytkowej </w:t>
      </w:r>
      <w:r w:rsidRPr="00C233F3">
        <w:rPr>
          <w:rFonts w:ascii="Cambria" w:hAnsi="Cambria" w:cstheme="minorHAnsi"/>
        </w:rPr>
        <w:br/>
        <w:t xml:space="preserve">zgodnie z wykonanymi projektami budowlano-wykonawczymi doprowadzających centralną ciepłą wodę użytkową do mieszkań w których likwidowane były piecyki gazowe w </w:t>
      </w:r>
      <w:r>
        <w:rPr>
          <w:rFonts w:ascii="Cambria" w:hAnsi="Cambria" w:cstheme="minorHAnsi"/>
        </w:rPr>
        <w:t xml:space="preserve">20 </w:t>
      </w:r>
      <w:r w:rsidRPr="00C233F3">
        <w:rPr>
          <w:rFonts w:ascii="Cambria" w:hAnsi="Cambria" w:cstheme="minorHAnsi"/>
        </w:rPr>
        <w:t xml:space="preserve"> budynkach</w:t>
      </w:r>
      <w:r>
        <w:rPr>
          <w:rFonts w:ascii="Cambria" w:hAnsi="Cambria" w:cstheme="minorHAnsi"/>
        </w:rPr>
        <w:t>,</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przyłączenie centralnej instalacji ciepłej wody użytkowej do poszczególnych gospodarstw domowych (mieszkań) biorących udział w projekcie</w:t>
      </w:r>
      <w:r>
        <w:rPr>
          <w:rFonts w:ascii="Cambria" w:hAnsi="Cambria" w:cstheme="minorHAnsi"/>
        </w:rPr>
        <w:t>,</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przekazanie dokumentacji wykonawczej i powykonawczej zadania inwestycyjnego protokoły odbioru częściowego, końcowego, protokoły odbioru </w:t>
      </w:r>
      <w:r w:rsidRPr="00C233F3">
        <w:rPr>
          <w:rFonts w:ascii="Cambria" w:hAnsi="Cambria" w:cstheme="minorHAnsi"/>
        </w:rPr>
        <w:lastRenderedPageBreak/>
        <w:t>robót, które podlegają zakryciu, dokumentacja fotograficzna wykonanych instalacji, protokoły z prób szczelności instalacji na zimno i na gorąco, instrukcje obsługi węzłów cieplnych i mieszkaniowych stacji cieplnych, karty katalogowe zamontowanych urządzeń, dokumentacje techniczno-ruchowe, atesty higieniczne, deklaracje zgodności, deklaracje CE, karty gwarancyjne producentów na zastosowane urządzenia i materiały oraz karty gwarancyjne Wykonawcy na zastosowane urządzenia i materiały oraz wykonane roboty instalacyjne</w:t>
      </w:r>
      <w:r>
        <w:rPr>
          <w:rFonts w:ascii="Cambria" w:hAnsi="Cambria" w:cstheme="minorHAnsi"/>
        </w:rPr>
        <w:t>,</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przekazanie protokołów przeszkolenia upoważnionych pracowników reprezentujących Beneficjenta Zbiorowego w zakresie prawidłowej </w:t>
      </w:r>
      <w:r w:rsidR="00FE0053">
        <w:rPr>
          <w:rFonts w:ascii="Cambria" w:hAnsi="Cambria" w:cstheme="minorHAnsi"/>
        </w:rPr>
        <w:br/>
      </w:r>
      <w:r w:rsidRPr="00C233F3">
        <w:rPr>
          <w:rFonts w:ascii="Cambria" w:hAnsi="Cambria" w:cstheme="minorHAnsi"/>
        </w:rPr>
        <w:t xml:space="preserve">i bezpiecznej  obsługi oraz podstawowych zasad konserwacji węzłów ciepłowniczych, systemu monitoringu węzłów ciepłowniczych, </w:t>
      </w:r>
    </w:p>
    <w:p w:rsidR="00FC7FDE" w:rsidRPr="00C233F3" w:rsidRDefault="00FC7FDE" w:rsidP="0000097B">
      <w:pPr>
        <w:pStyle w:val="Akapitzlist"/>
        <w:numPr>
          <w:ilvl w:val="0"/>
          <w:numId w:val="21"/>
        </w:numPr>
        <w:tabs>
          <w:tab w:val="left" w:pos="2410"/>
        </w:tabs>
        <w:spacing w:line="276" w:lineRule="auto"/>
        <w:ind w:left="851" w:hanging="425"/>
        <w:jc w:val="both"/>
        <w:rPr>
          <w:rFonts w:ascii="Cambria" w:hAnsi="Cambria" w:cstheme="minorHAnsi"/>
        </w:rPr>
      </w:pPr>
      <w:r w:rsidRPr="00C233F3">
        <w:rPr>
          <w:rFonts w:ascii="Cambria" w:hAnsi="Cambria" w:cstheme="minorHAnsi"/>
        </w:rPr>
        <w:t>wykonawca ma obowiązek skutecznie przeszkolić upoważnionych przedstawicieli Tarnobrzeskiej Spółdzielni Mieszkaniowej</w:t>
      </w:r>
      <w:r>
        <w:rPr>
          <w:rFonts w:ascii="Cambria" w:hAnsi="Cambria" w:cstheme="minorHAnsi"/>
        </w:rPr>
        <w:t xml:space="preserve"> w Tarnobrzegu</w:t>
      </w:r>
      <w:r w:rsidRPr="00C233F3">
        <w:rPr>
          <w:rFonts w:ascii="Cambria" w:hAnsi="Cambria" w:cstheme="minorHAnsi"/>
        </w:rPr>
        <w:t xml:space="preserve"> w zakresie prawidłowej i bezpiecznej obsługi oraz podstawowych zasad konserwacji zainstalowanych węzłów cieplnych i systemu monitoringu. </w:t>
      </w:r>
    </w:p>
    <w:bookmarkEnd w:id="0"/>
    <w:p w:rsidR="00FC7FDE" w:rsidRDefault="00C81767" w:rsidP="00FC7FDE">
      <w:pPr>
        <w:spacing w:line="276" w:lineRule="auto"/>
        <w:ind w:left="426"/>
        <w:jc w:val="both"/>
        <w:rPr>
          <w:rFonts w:ascii="Cambria" w:hAnsi="Cambria" w:cs="Arial"/>
          <w:u w:val="single"/>
        </w:rPr>
      </w:pPr>
      <w:r>
        <w:rPr>
          <w:rFonts w:ascii="Cambria" w:hAnsi="Cambria" w:cs="Arial"/>
          <w:u w:val="single"/>
        </w:rPr>
        <w:t>Zadanie 4</w:t>
      </w:r>
      <w:r w:rsidR="00FC7FDE">
        <w:rPr>
          <w:rFonts w:ascii="Cambria" w:hAnsi="Cambria" w:cs="Arial"/>
          <w:u w:val="single"/>
        </w:rPr>
        <w:t>:</w:t>
      </w:r>
    </w:p>
    <w:p w:rsidR="00FC7FDE" w:rsidRPr="00C233F3" w:rsidRDefault="00FC7FDE" w:rsidP="0000097B">
      <w:pPr>
        <w:pStyle w:val="Akapitzlist"/>
        <w:numPr>
          <w:ilvl w:val="0"/>
          <w:numId w:val="22"/>
        </w:numPr>
        <w:spacing w:line="276" w:lineRule="auto"/>
        <w:ind w:left="851" w:hanging="425"/>
        <w:jc w:val="both"/>
        <w:rPr>
          <w:rFonts w:ascii="Cambria" w:hAnsi="Cambria"/>
          <w:b/>
          <w:bCs/>
          <w:u w:val="single"/>
        </w:rPr>
      </w:pPr>
      <w:r w:rsidRPr="00C233F3">
        <w:rPr>
          <w:rFonts w:ascii="Cambria" w:hAnsi="Cambria"/>
        </w:rPr>
        <w:t>opracowanie projektów budowlano - wykonawczych nowych węzłów dwufunkcyjnych w budynkach Spółdzielni Mieszkaniowej „Siarkowiec”</w:t>
      </w:r>
      <w:r>
        <w:rPr>
          <w:rFonts w:ascii="Cambria" w:hAnsi="Cambria"/>
        </w:rPr>
        <w:t xml:space="preserve"> </w:t>
      </w:r>
      <w:r w:rsidR="00FE0053">
        <w:rPr>
          <w:rFonts w:ascii="Cambria" w:hAnsi="Cambria"/>
        </w:rPr>
        <w:br/>
      </w:r>
      <w:r>
        <w:rPr>
          <w:rFonts w:ascii="Cambria" w:hAnsi="Cambria"/>
        </w:rPr>
        <w:t xml:space="preserve">w Tarnobrzegu </w:t>
      </w:r>
      <w:r w:rsidRPr="00C233F3">
        <w:rPr>
          <w:rFonts w:ascii="Cambria" w:hAnsi="Cambria"/>
        </w:rPr>
        <w:t xml:space="preserve"> po przeprowadzeniu inwentaryzacji budowlanej pomieszczeń </w:t>
      </w:r>
      <w:r w:rsidR="00FE0053">
        <w:rPr>
          <w:rFonts w:ascii="Cambria" w:hAnsi="Cambria"/>
        </w:rPr>
        <w:br/>
      </w:r>
      <w:r w:rsidRPr="00C233F3">
        <w:rPr>
          <w:rFonts w:ascii="Cambria" w:hAnsi="Cambria"/>
        </w:rPr>
        <w:t xml:space="preserve">i przeprowadzeniu uzgodnień z przedstawicielami </w:t>
      </w:r>
      <w:proofErr w:type="spellStart"/>
      <w:r w:rsidRPr="00C233F3">
        <w:rPr>
          <w:rFonts w:ascii="Cambria" w:hAnsi="Cambria"/>
        </w:rPr>
        <w:t>Spółdzielni</w:t>
      </w:r>
      <w:r w:rsidRPr="00C233F3">
        <w:rPr>
          <w:rFonts w:ascii="Cambria" w:hAnsi="Cambria"/>
          <w:b/>
          <w:bCs/>
        </w:rPr>
        <w:t>szt</w:t>
      </w:r>
      <w:proofErr w:type="spellEnd"/>
      <w:r w:rsidRPr="00C233F3">
        <w:rPr>
          <w:rFonts w:ascii="Cambria" w:hAnsi="Cambria"/>
          <w:b/>
          <w:bCs/>
        </w:rPr>
        <w:t>. 12</w:t>
      </w:r>
      <w:r>
        <w:rPr>
          <w:rFonts w:ascii="Cambria" w:hAnsi="Cambria"/>
          <w:b/>
          <w:bCs/>
        </w:rPr>
        <w:t>,</w:t>
      </w:r>
    </w:p>
    <w:p w:rsidR="00FC7FDE" w:rsidRPr="00AC20E0" w:rsidRDefault="00FC7FDE" w:rsidP="0000097B">
      <w:pPr>
        <w:pStyle w:val="Akapitzlist"/>
        <w:numPr>
          <w:ilvl w:val="0"/>
          <w:numId w:val="22"/>
        </w:numPr>
        <w:tabs>
          <w:tab w:val="left" w:pos="2410"/>
        </w:tabs>
        <w:spacing w:after="160" w:line="276" w:lineRule="auto"/>
        <w:ind w:left="851" w:hanging="425"/>
        <w:jc w:val="both"/>
        <w:rPr>
          <w:rFonts w:ascii="Cambria" w:hAnsi="Cambria"/>
          <w:b/>
          <w:bCs/>
          <w:u w:val="single"/>
        </w:rPr>
      </w:pPr>
      <w:r w:rsidRPr="008F457B">
        <w:rPr>
          <w:rFonts w:ascii="Cambria" w:hAnsi="Cambria"/>
        </w:rPr>
        <w:t xml:space="preserve">opracowanie projektów budowlano - wykonawczych wewnętrznej instalacji centralnej ciepłej wody użytkowej dla budynków zakwalifikowanych do udziału w projekcie </w:t>
      </w:r>
      <w:r w:rsidRPr="00BE6677">
        <w:rPr>
          <w:rFonts w:ascii="Cambria" w:hAnsi="Cambria" w:cstheme="minorHAnsi"/>
        </w:rPr>
        <w:t xml:space="preserve">wraz z likwidacją indywidualnych piecyków gazowych do c.w.u. </w:t>
      </w:r>
      <w:r w:rsidR="00FE0053">
        <w:rPr>
          <w:rFonts w:ascii="Cambria" w:hAnsi="Cambria" w:cstheme="minorHAnsi"/>
        </w:rPr>
        <w:br/>
      </w:r>
      <w:r w:rsidRPr="00BE6677">
        <w:rPr>
          <w:rFonts w:ascii="Cambria" w:hAnsi="Cambria" w:cstheme="minorHAnsi"/>
        </w:rPr>
        <w:t>i podłączeń insta</w:t>
      </w:r>
      <w:r w:rsidRPr="005C5EF7">
        <w:rPr>
          <w:rFonts w:ascii="Cambria" w:hAnsi="Cambria" w:cstheme="minorHAnsi"/>
        </w:rPr>
        <w:t xml:space="preserve">lacji gazowej, </w:t>
      </w:r>
      <w:r w:rsidRPr="005C5EF7">
        <w:rPr>
          <w:rFonts w:ascii="Cambria" w:hAnsi="Cambria"/>
          <w:b/>
          <w:bCs/>
        </w:rPr>
        <w:t>szt. 12</w:t>
      </w:r>
      <w:r w:rsidRPr="00AC20E0">
        <w:rPr>
          <w:rFonts w:ascii="Cambria" w:hAnsi="Cambria"/>
          <w:b/>
          <w:bCs/>
        </w:rPr>
        <w:t>,</w:t>
      </w:r>
    </w:p>
    <w:p w:rsidR="00FC7FDE" w:rsidRPr="00C233F3" w:rsidRDefault="00FC7FDE" w:rsidP="0000097B">
      <w:pPr>
        <w:pStyle w:val="Akapitzlist"/>
        <w:numPr>
          <w:ilvl w:val="0"/>
          <w:numId w:val="22"/>
        </w:numPr>
        <w:spacing w:line="276" w:lineRule="auto"/>
        <w:ind w:left="851" w:hanging="425"/>
        <w:jc w:val="both"/>
        <w:rPr>
          <w:rFonts w:ascii="Cambria" w:hAnsi="Cambria"/>
          <w:b/>
          <w:bCs/>
          <w:u w:val="single"/>
        </w:rPr>
      </w:pPr>
      <w:r w:rsidRPr="00C233F3">
        <w:rPr>
          <w:rFonts w:ascii="Cambria" w:eastAsia="Calibri" w:hAnsi="Cambria" w:cstheme="minorHAnsi"/>
        </w:rPr>
        <w:t xml:space="preserve">wykonanie prac demontażowych istniejących zużytych i nieefektywnych węzłów ciepłowniczych </w:t>
      </w:r>
      <w:r w:rsidRPr="00C233F3">
        <w:rPr>
          <w:rFonts w:ascii="Cambria" w:eastAsia="Calibri" w:hAnsi="Cambria" w:cstheme="minorHAnsi"/>
          <w:b/>
          <w:bCs/>
        </w:rPr>
        <w:t>w 12 budynkach</w:t>
      </w:r>
      <w:r w:rsidRPr="00C233F3">
        <w:rPr>
          <w:rFonts w:ascii="Cambria" w:eastAsia="Calibri" w:hAnsi="Cambria" w:cstheme="minorHAnsi"/>
        </w:rPr>
        <w:t xml:space="preserve"> – przekazanie urządzeń i materiałów do utylizacji Zarządcy budynków, Spółdzielni Mieszkaniowej „Siarkowiec”</w:t>
      </w:r>
      <w:r>
        <w:rPr>
          <w:rFonts w:ascii="Cambria" w:eastAsia="Calibri" w:hAnsi="Cambria" w:cstheme="minorHAnsi"/>
        </w:rPr>
        <w:t xml:space="preserve"> </w:t>
      </w:r>
      <w:r w:rsidR="00FE0053">
        <w:rPr>
          <w:rFonts w:ascii="Cambria" w:eastAsia="Calibri" w:hAnsi="Cambria" w:cstheme="minorHAnsi"/>
        </w:rPr>
        <w:br/>
      </w:r>
      <w:r>
        <w:rPr>
          <w:rFonts w:ascii="Cambria" w:eastAsia="Calibri" w:hAnsi="Cambria" w:cstheme="minorHAnsi"/>
        </w:rPr>
        <w:t xml:space="preserve">w Tarnobrzegu </w:t>
      </w:r>
      <w:r w:rsidRPr="00C233F3">
        <w:rPr>
          <w:rFonts w:ascii="Cambria" w:eastAsia="Calibri" w:hAnsi="Cambria" w:cstheme="minorHAnsi"/>
        </w:rPr>
        <w:t xml:space="preserve"> z dowiezieniem zdemontowanych urządzeń do miejsca wskazanego na terenie Tarnobrzega.  </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wykonanie prac demontażowych istniejących piecyków gazowych do c.w.u. </w:t>
      </w:r>
      <w:r w:rsidR="00FE0053">
        <w:rPr>
          <w:rFonts w:ascii="Cambria" w:hAnsi="Cambria" w:cstheme="minorHAnsi"/>
        </w:rPr>
        <w:br/>
      </w:r>
      <w:r w:rsidRPr="00C233F3">
        <w:rPr>
          <w:rFonts w:ascii="Cambria" w:hAnsi="Cambria" w:cstheme="minorHAnsi"/>
        </w:rPr>
        <w:t xml:space="preserve">w mieszkaniach z zabezpieczeniem instalacji gazowej zgodnie z opracowanym projektem i wydanymi warunkami technicznymi wydanymi przez operatora sieci gazowej </w:t>
      </w:r>
      <w:r w:rsidRPr="00C233F3">
        <w:rPr>
          <w:rFonts w:ascii="Cambria" w:hAnsi="Cambria" w:cstheme="minorHAnsi"/>
          <w:b/>
          <w:bCs/>
        </w:rPr>
        <w:t>w 12 budynkach ( łącznie</w:t>
      </w:r>
      <w:r>
        <w:rPr>
          <w:rFonts w:ascii="Cambria" w:hAnsi="Cambria" w:cstheme="minorHAnsi"/>
          <w:b/>
          <w:bCs/>
        </w:rPr>
        <w:t>218</w:t>
      </w:r>
      <w:r w:rsidRPr="00C233F3">
        <w:rPr>
          <w:rFonts w:ascii="Cambria" w:hAnsi="Cambria" w:cstheme="minorHAnsi"/>
          <w:b/>
          <w:bCs/>
        </w:rPr>
        <w:t xml:space="preserve"> szt. indywidualnych piecyków gazowych do c.w.u.)</w:t>
      </w:r>
      <w:r w:rsidRPr="00C233F3">
        <w:rPr>
          <w:rFonts w:ascii="Cambria" w:hAnsi="Cambria" w:cstheme="minorHAnsi"/>
        </w:rPr>
        <w:t xml:space="preserve"> – przekazanie urządzeń i materiałów z demontażu mieszkańcom w celu utylizacji. </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roboty budowlane mające na celu dostosowanie pomieszczeń na węzły ciepłownicze do możliwości zainstalowania kompaktowych węzłów cieplnych – </w:t>
      </w:r>
      <w:r w:rsidRPr="00C233F3">
        <w:rPr>
          <w:rFonts w:ascii="Cambria" w:hAnsi="Cambria" w:cstheme="minorHAnsi"/>
        </w:rPr>
        <w:lastRenderedPageBreak/>
        <w:t xml:space="preserve">roboty ogólnobudowlane, wodno-kanalizacyjne, elektryczne, wentylacyjne. </w:t>
      </w:r>
      <w:r w:rsidRPr="005612C9">
        <w:rPr>
          <w:rFonts w:ascii="Cambria" w:hAnsi="Cambria" w:cstheme="minorHAnsi"/>
          <w:b/>
          <w:bCs/>
        </w:rPr>
        <w:t xml:space="preserve">(12 pomieszczeń) </w:t>
      </w:r>
    </w:p>
    <w:p w:rsidR="00FC7FDE" w:rsidRPr="00C233F3" w:rsidRDefault="00FC7FDE" w:rsidP="0000097B">
      <w:pPr>
        <w:pStyle w:val="Akapitzlist"/>
        <w:numPr>
          <w:ilvl w:val="0"/>
          <w:numId w:val="22"/>
        </w:numPr>
        <w:spacing w:line="276" w:lineRule="auto"/>
        <w:ind w:left="851" w:hanging="425"/>
        <w:jc w:val="both"/>
        <w:rPr>
          <w:rFonts w:ascii="Cambria" w:hAnsi="Cambria"/>
          <w:b/>
          <w:bCs/>
          <w:u w:val="single"/>
        </w:rPr>
      </w:pPr>
      <w:r w:rsidRPr="00C233F3">
        <w:rPr>
          <w:rFonts w:ascii="Cambria" w:hAnsi="Cambria" w:cstheme="minorHAnsi"/>
        </w:rPr>
        <w:t>montaż węzłów wraz z doprowadzeniem zasilania zimnej wody do pomieszczenia węzła</w:t>
      </w:r>
      <w:r>
        <w:rPr>
          <w:rFonts w:ascii="Cambria" w:hAnsi="Cambria" w:cstheme="minorHAnsi"/>
        </w:rPr>
        <w:t>,</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podłączenie nowych kompaktowych węzłów ciepłowniczych do sieci ciepłowniczej wraz z wykonaniem wewnętrznych układów pomiarowych dla c.o. i c.w.u. ( liczniki energii cieplnej dostawcza Spółdzielnia Mieszkaniowa </w:t>
      </w:r>
      <w:r>
        <w:rPr>
          <w:rFonts w:ascii="Cambria" w:hAnsi="Cambria" w:cstheme="minorHAnsi"/>
        </w:rPr>
        <w:t xml:space="preserve">„Siarkowiec” w Tarnobrzegu </w:t>
      </w:r>
      <w:r w:rsidRPr="00C233F3">
        <w:rPr>
          <w:rFonts w:ascii="Cambria" w:hAnsi="Cambria" w:cstheme="minorHAnsi"/>
        </w:rPr>
        <w:t>i pozostają one jej własnością.</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podłączenie nowych kompaktowych węzłów ciepłowniczych do wewnętrznej instalacji c.o. i </w:t>
      </w:r>
      <w:proofErr w:type="spellStart"/>
      <w:r w:rsidRPr="00C233F3">
        <w:rPr>
          <w:rFonts w:ascii="Cambria" w:hAnsi="Cambria" w:cstheme="minorHAnsi"/>
        </w:rPr>
        <w:t>c.w.u</w:t>
      </w:r>
      <w:proofErr w:type="spellEnd"/>
      <w:r>
        <w:rPr>
          <w:rFonts w:ascii="Cambria" w:hAnsi="Cambria" w:cstheme="minorHAnsi"/>
        </w:rPr>
        <w:t>,</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wykonanie wewnętrznych instalacji ciepłej wody użytkowej zgodnie </w:t>
      </w:r>
      <w:r w:rsidR="00FE0053">
        <w:rPr>
          <w:rFonts w:ascii="Cambria" w:hAnsi="Cambria" w:cstheme="minorHAnsi"/>
        </w:rPr>
        <w:br/>
      </w:r>
      <w:r w:rsidRPr="00C233F3">
        <w:rPr>
          <w:rFonts w:ascii="Cambria" w:hAnsi="Cambria" w:cstheme="minorHAnsi"/>
        </w:rPr>
        <w:t xml:space="preserve">z wykonanymi projektami budowlano-wykonawczymi doprowadzających centralną ciepłą wodę użytkową do mieszkań w których likwidowane były piecyki gazowe w </w:t>
      </w:r>
      <w:r>
        <w:rPr>
          <w:rFonts w:ascii="Cambria" w:hAnsi="Cambria" w:cstheme="minorHAnsi"/>
        </w:rPr>
        <w:t>12</w:t>
      </w:r>
      <w:r w:rsidRPr="00C233F3">
        <w:rPr>
          <w:rFonts w:ascii="Cambria" w:hAnsi="Cambria" w:cstheme="minorHAnsi"/>
        </w:rPr>
        <w:t xml:space="preserve"> budynkach</w:t>
      </w:r>
      <w:r>
        <w:rPr>
          <w:rFonts w:ascii="Cambria" w:hAnsi="Cambria" w:cstheme="minorHAnsi"/>
        </w:rPr>
        <w:t>,</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przyłączenie centralnej instalacji ciepłej wody użytkowej do poszczególnych gospodarstw domowych (mieszkań) biorących udział w projekcie</w:t>
      </w:r>
      <w:r>
        <w:rPr>
          <w:rFonts w:ascii="Cambria" w:hAnsi="Cambria" w:cstheme="minorHAnsi"/>
        </w:rPr>
        <w:t>,</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przekazanie dokumentacji wykonawczej i powykonawczej zadania inwestycyjnego protokoły odbioru częściowego, końcowego, protokoły odbioru robót, które podlegają zakryciu, dokumentacja fotograficzna wykonanych instalacji, protokoły z prób szczelności instalacji na zimno i na gorąco, instrukcje obsługi węzłów cieplnych i mieszkaniowych stacji cieplnych, karty katalogowe zamontowanych urządzeń, dokumentacje techniczno-ruchowe, atesty higieniczne, deklaracje zgodności, deklaracje CE, karty gwarancyjne producentów na zastosowane urządzenia i materiały oraz karty gwarancyjne Wykonawcy na zastosowane urządzenia i materiały oraz wykonane roboty instalacyjne</w:t>
      </w:r>
      <w:r>
        <w:rPr>
          <w:rFonts w:ascii="Cambria" w:hAnsi="Cambria" w:cstheme="minorHAnsi"/>
        </w:rPr>
        <w:t>,</w:t>
      </w:r>
    </w:p>
    <w:p w:rsidR="00FC7FDE" w:rsidRPr="00C233F3"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 xml:space="preserve">przekazanie protokołów przeszkolenia upoważnionych pracowników reprezentujących Beneficjenta Zbiorowego w zakresie prawidłowej </w:t>
      </w:r>
      <w:r w:rsidR="00FE0053">
        <w:rPr>
          <w:rFonts w:ascii="Cambria" w:hAnsi="Cambria" w:cstheme="minorHAnsi"/>
        </w:rPr>
        <w:br/>
      </w:r>
      <w:r w:rsidRPr="00C233F3">
        <w:rPr>
          <w:rFonts w:ascii="Cambria" w:hAnsi="Cambria" w:cstheme="minorHAnsi"/>
        </w:rPr>
        <w:t xml:space="preserve">i bezpiecznej  obsługi oraz podstawowych zasad konserwacji węzłów ciepłowniczych, systemu monitoringu węzłów ciepłowniczych, </w:t>
      </w:r>
    </w:p>
    <w:p w:rsidR="00C81767" w:rsidRDefault="00FC7FDE" w:rsidP="0000097B">
      <w:pPr>
        <w:pStyle w:val="Akapitzlist"/>
        <w:numPr>
          <w:ilvl w:val="0"/>
          <w:numId w:val="22"/>
        </w:numPr>
        <w:tabs>
          <w:tab w:val="left" w:pos="2410"/>
        </w:tabs>
        <w:spacing w:line="276" w:lineRule="auto"/>
        <w:ind w:left="851" w:hanging="425"/>
        <w:jc w:val="both"/>
        <w:rPr>
          <w:rFonts w:ascii="Cambria" w:hAnsi="Cambria" w:cstheme="minorHAnsi"/>
        </w:rPr>
      </w:pPr>
      <w:r w:rsidRPr="00C233F3">
        <w:rPr>
          <w:rFonts w:ascii="Cambria" w:hAnsi="Cambria" w:cstheme="minorHAnsi"/>
        </w:rPr>
        <w:t>Wykonawca ma obowiązek skutecznie przeszkolić upoważnionych przedstawicieli Spółdzielni Mieszkaniowej</w:t>
      </w:r>
      <w:r>
        <w:rPr>
          <w:rFonts w:ascii="Cambria" w:hAnsi="Cambria" w:cstheme="minorHAnsi"/>
        </w:rPr>
        <w:t xml:space="preserve"> ”Siarkowiec” w Tarnobrzegu</w:t>
      </w:r>
      <w:r w:rsidRPr="00C233F3">
        <w:rPr>
          <w:rFonts w:ascii="Cambria" w:hAnsi="Cambria" w:cstheme="minorHAnsi"/>
        </w:rPr>
        <w:t xml:space="preserve"> </w:t>
      </w:r>
      <w:r w:rsidR="00FE0053">
        <w:rPr>
          <w:rFonts w:ascii="Cambria" w:hAnsi="Cambria" w:cstheme="minorHAnsi"/>
        </w:rPr>
        <w:br/>
      </w:r>
      <w:r w:rsidRPr="00C233F3">
        <w:rPr>
          <w:rFonts w:ascii="Cambria" w:hAnsi="Cambria" w:cstheme="minorHAnsi"/>
        </w:rPr>
        <w:t>w zakresie prawidłowej i bezpiecznej obsługi oraz podstawowych zasad konserwacji zainstalowanych węzłów cieplnych i systemu monitoringu.</w:t>
      </w:r>
    </w:p>
    <w:p w:rsidR="00C81767" w:rsidRDefault="00C81767" w:rsidP="006B7114">
      <w:pPr>
        <w:pStyle w:val="Akapitzlist"/>
        <w:numPr>
          <w:ilvl w:val="0"/>
          <w:numId w:val="1"/>
        </w:numPr>
        <w:tabs>
          <w:tab w:val="left" w:pos="2410"/>
        </w:tabs>
        <w:spacing w:line="276" w:lineRule="auto"/>
        <w:ind w:hanging="720"/>
        <w:jc w:val="both"/>
        <w:rPr>
          <w:rFonts w:ascii="Cambria" w:hAnsi="Cambria" w:cstheme="minorHAnsi"/>
        </w:rPr>
      </w:pPr>
      <w:r>
        <w:rPr>
          <w:rFonts w:ascii="Cambria" w:hAnsi="Cambria" w:cstheme="minorHAnsi"/>
        </w:rPr>
        <w:t>Obowiązki Inspektora nadzoru inwestorskiego:</w:t>
      </w:r>
    </w:p>
    <w:p w:rsidR="0031165E" w:rsidRPr="002E6484" w:rsidRDefault="0031165E" w:rsidP="0031165E">
      <w:pPr>
        <w:pStyle w:val="Akapitzlist"/>
        <w:numPr>
          <w:ilvl w:val="0"/>
          <w:numId w:val="37"/>
        </w:numPr>
        <w:tabs>
          <w:tab w:val="left" w:pos="851"/>
        </w:tabs>
        <w:spacing w:line="0" w:lineRule="atLeast"/>
        <w:jc w:val="both"/>
        <w:rPr>
          <w:rFonts w:ascii="Cambria" w:hAnsi="Cambria"/>
          <w:color w:val="000000"/>
        </w:rPr>
      </w:pPr>
      <w:r w:rsidRPr="002E6484">
        <w:rPr>
          <w:rFonts w:ascii="Cambria" w:hAnsi="Cambria"/>
          <w:color w:val="000000"/>
        </w:rPr>
        <w:t>Reprezentowanie Inwestora na budowie przez sprawowanie kontroli zgodności realizacji z projektem, umową, przepisami prawa, obowiązującymi normami państwowymi, wytycznymi branżowymi oraz zasadami wiedzy technicznej.</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Weryfikację kompletności i opiniowanie dokumentacji projektowej otrzymywanej od Wykonawcy w ramach w/w zadania.</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lastRenderedPageBreak/>
        <w:t xml:space="preserve">Sprawdzenie kompletności i poprawności przedstawionych przez Wykonawcę dokumentów niezbędnych do rozpoczęcia robót budowlanych, </w:t>
      </w:r>
      <w:r w:rsidRPr="002E6484">
        <w:rPr>
          <w:rFonts w:ascii="Cambria" w:hAnsi="Cambria"/>
        </w:rPr>
        <w:br/>
        <w:t>w tym decyzji o pozwoleniu na budowę,  zawiadomienie właściwego organu nadzoru budowlanego o zamiarze rozpoczęcia robót, z załączeniem wymaganych oświadczeń.</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Zarządzanie i koordynacja realizacji całości Inwestycji.</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Sprawdzanie jakości wykonanych robót, wbudowanych wyrobów budowlanych, stosowanych materiałów i technologii.</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Uczestniczenie w rozruchu urządzeń i instalacji oraz sprawdzanie i protokolarne dokonywanie odbiorów robót ulegających zakryciu lub zanikających..</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Żądanie od kierownika budowy dokonania poprawek, bądź ponownego wykonania wadliwie wykonanych prac, a także wstrzymania dalszych prac w przypadku, gdy ich kontynuacja mogłaby wywołać zagrożenie.</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Bieżące rozwiązywanie problemów technicznych, w razie potrzeby inicjowanie spotkań w celu rozwiązywania występujących problemów i zagrożeń.</w:t>
      </w:r>
    </w:p>
    <w:p w:rsidR="0031165E" w:rsidRPr="002E6484" w:rsidRDefault="0031165E" w:rsidP="0031165E">
      <w:pPr>
        <w:pStyle w:val="Akapitzlist"/>
        <w:numPr>
          <w:ilvl w:val="0"/>
          <w:numId w:val="37"/>
        </w:numPr>
        <w:tabs>
          <w:tab w:val="left" w:pos="851"/>
        </w:tabs>
        <w:spacing w:line="0" w:lineRule="atLeast"/>
        <w:jc w:val="both"/>
        <w:rPr>
          <w:rFonts w:ascii="Cambria" w:hAnsi="Cambria"/>
        </w:rPr>
      </w:pPr>
      <w:r w:rsidRPr="002E6484">
        <w:rPr>
          <w:rFonts w:ascii="Cambria" w:hAnsi="Cambria"/>
        </w:rPr>
        <w:t>W przypadku wystąpienia konieczności wykonania robót nie objętych dokumentacją projektową, zapytaniem ofertowym i zapisami umowy z Wykonawcą, Inspektor jest upoważniony i zobowiązany do:</w:t>
      </w:r>
    </w:p>
    <w:p w:rsidR="0031165E" w:rsidRPr="002E6484" w:rsidRDefault="0031165E" w:rsidP="0031165E">
      <w:pPr>
        <w:tabs>
          <w:tab w:val="left" w:pos="851"/>
        </w:tabs>
        <w:spacing w:line="0" w:lineRule="atLeast"/>
        <w:ind w:left="851"/>
        <w:jc w:val="both"/>
        <w:rPr>
          <w:rFonts w:ascii="Cambria" w:hAnsi="Cambria"/>
        </w:rPr>
      </w:pPr>
      <w:r w:rsidRPr="002E6484">
        <w:rPr>
          <w:rFonts w:ascii="Cambria" w:hAnsi="Cambria"/>
        </w:rPr>
        <w:t>a) niezwłocznego pisemnego zawiadomienia Zamawiającego o konieczności wykonania takich robót,</w:t>
      </w:r>
    </w:p>
    <w:p w:rsidR="0031165E" w:rsidRPr="002E6484" w:rsidRDefault="0031165E" w:rsidP="0031165E">
      <w:pPr>
        <w:tabs>
          <w:tab w:val="left" w:pos="851"/>
        </w:tabs>
        <w:spacing w:line="0" w:lineRule="atLeast"/>
        <w:ind w:left="851"/>
        <w:jc w:val="both"/>
        <w:rPr>
          <w:rFonts w:ascii="Cambria" w:hAnsi="Cambria"/>
        </w:rPr>
      </w:pPr>
      <w:r w:rsidRPr="002E6484">
        <w:rPr>
          <w:rFonts w:ascii="Cambria" w:hAnsi="Cambria"/>
        </w:rPr>
        <w:t>b) Przygotowania dla Zamawiającego protokołu, spisanego przy udziale kierownika budowy i Zamawiającego, zawierającego opis powstałych problemów technicznych, opis zmian koniecznych w dokumentacji projektowej, opis niezbędnych do wykonania robót,</w:t>
      </w:r>
    </w:p>
    <w:p w:rsidR="0031165E" w:rsidRPr="002E6484" w:rsidRDefault="0031165E" w:rsidP="0031165E">
      <w:pPr>
        <w:tabs>
          <w:tab w:val="left" w:pos="851"/>
        </w:tabs>
        <w:spacing w:line="0" w:lineRule="atLeast"/>
        <w:ind w:left="851"/>
        <w:jc w:val="both"/>
        <w:rPr>
          <w:rFonts w:ascii="Cambria" w:hAnsi="Cambria"/>
        </w:rPr>
      </w:pPr>
      <w:r w:rsidRPr="002E6484">
        <w:rPr>
          <w:rFonts w:ascii="Cambria" w:hAnsi="Cambria"/>
        </w:rPr>
        <w:t>c) przedstawienia Zamawiającemu kalkulacji kosztów Wykonawcy robót na wykonanie tych robót; zakres i wartość robót każdorazowo będą podlegać weryfikacji i akceptacji Zamawiającego,</w:t>
      </w:r>
    </w:p>
    <w:p w:rsidR="0031165E" w:rsidRPr="002E6484" w:rsidRDefault="0031165E" w:rsidP="0031165E">
      <w:pPr>
        <w:tabs>
          <w:tab w:val="left" w:pos="851"/>
        </w:tabs>
        <w:spacing w:line="0" w:lineRule="atLeast"/>
        <w:ind w:left="851"/>
        <w:jc w:val="both"/>
        <w:rPr>
          <w:rFonts w:ascii="Cambria" w:hAnsi="Cambria"/>
        </w:rPr>
      </w:pPr>
      <w:r w:rsidRPr="002E6484">
        <w:rPr>
          <w:rFonts w:ascii="Cambria" w:hAnsi="Cambria"/>
        </w:rPr>
        <w:t>d) wydania polecenia wykonania robót wyłącznie po uzyskaniu pisemnej zgody Zamawiającego.</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Nadzór nad zapewnieniem bezpieczeństwa i przestrzeganiem przepisów przeciwpożarowych oraz bezpieczeństwa i higieny pracy przez wszystkich uczestników procesu realizacji projektu.</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Udział w naradach koordynacyjnych, problemowych i innych spotkaniach, które będą prowadzone w razie potrzeby, w terminach uzgodnionych z Zamawiającym </w:t>
      </w:r>
      <w:r w:rsidR="00FE0053" w:rsidRPr="002E6484">
        <w:rPr>
          <w:rFonts w:ascii="Cambria" w:hAnsi="Cambria"/>
        </w:rPr>
        <w:br/>
      </w:r>
      <w:r w:rsidRPr="002E6484">
        <w:rPr>
          <w:rFonts w:ascii="Cambria" w:hAnsi="Cambria"/>
        </w:rPr>
        <w:t>i Wykonawcą, a także przygotowywanie protokołów, notatek i raportów w celu umożliwienia podejmowania decyzji o każdym zagadnieniu, które wpływa na postęp realizacji zadania.</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Potwierdzanie faktycznie wykonanych robót oraz przygotowanie dokumentów do odbioru końcowego.</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Stwierdzenie zakończenia robót budowlanych, sprawdzenie kompletności oraz prawidłowości dokumentów odbiorowych, w tym dokumentacji powykonawczej.</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Kompletowanie dokumentów i materiałów niezbędnych do przeprowadzenia odbioru i rozliczenia zadania inwestycyjnego (karty katalogowe, deklaracje zgodności, deklaracje CE, karty gwarancyjne, dokumentację powykonawczą, itp.)</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lastRenderedPageBreak/>
        <w:t>Egzekwowanie usunięcia przez Wykonawców prac montażowych usterek stwierdzonych w trakcie odbiorów.</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Udzielanie konsultacji i doradztwa technicznego Zamawiającemu, czynnego uczestnictwa we wszelkich kontrolach jakim zostanie poddany Zamawiający w obszarze realizacji inwestycji oraz egzekwowanie realizacji zaleceń, usunięcia uchybień ujawnionych podczas kontroli, a także udzielanie wyjaśnień.</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Weryfikacja oraz potwierdzenie rzeczowego i finansowego zaawansowania prac, kontrolowanie zakresów wykonanych prac, dostaw oraz kwot w ramach zgodności </w:t>
      </w:r>
      <w:r w:rsidRPr="002E6484">
        <w:rPr>
          <w:rFonts w:ascii="Cambria" w:hAnsi="Cambria"/>
        </w:rPr>
        <w:br/>
        <w:t>z umową na realizację Inwestycji.</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Kontrola w zakresie zgodności realizacji Inwestycji  z postanowieniami umowy </w:t>
      </w:r>
      <w:r w:rsidRPr="002E6484">
        <w:rPr>
          <w:rFonts w:ascii="Cambria" w:hAnsi="Cambria"/>
        </w:rPr>
        <w:br/>
        <w:t xml:space="preserve">o dofinansowanie Inwestycji, w tym w zakresie rozliczenia Inwestycji, </w:t>
      </w:r>
      <w:r w:rsidRPr="002E6484">
        <w:rPr>
          <w:rFonts w:ascii="Cambria" w:hAnsi="Cambria"/>
        </w:rPr>
        <w:br/>
        <w:t>w szczególności w zakresie rzeczowym i finansowym zaawansowania prac.</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Sprawdzanie  (pod względem rachunkowym i merytorycznym) rozliczeń pomiędzy Zamawiającym a Wykonawcą.</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Udział w uzyskaniu pozwolenia na eksploatację.</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Sporządzanie raportów i sprawozdań dotyczących przebiegu realizacji Inwestycji, </w:t>
      </w:r>
      <w:r w:rsidRPr="002E6484">
        <w:rPr>
          <w:rFonts w:ascii="Cambria" w:hAnsi="Cambria"/>
        </w:rPr>
        <w:br/>
        <w:t>w tym szczegółowego raportu końcowego.</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Niezwłoczne informowanie Zamawiającego o wszystkich problemach, zagrożeniach </w:t>
      </w:r>
      <w:r w:rsidR="00FE0053" w:rsidRPr="002E6484">
        <w:rPr>
          <w:rFonts w:ascii="Cambria" w:hAnsi="Cambria"/>
        </w:rPr>
        <w:br/>
      </w:r>
      <w:r w:rsidRPr="002E6484">
        <w:rPr>
          <w:rFonts w:ascii="Cambria" w:hAnsi="Cambria"/>
        </w:rPr>
        <w:t>i ryzyku przy realizacji zadania.</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Pomoc w dochodzeniu od Wykonawcy robót należytych kar, odszkodowań za nienależyte lub nieterminowe wykonanie zobowiązań umownych.</w:t>
      </w:r>
    </w:p>
    <w:p w:rsidR="0031165E" w:rsidRPr="002E6484" w:rsidRDefault="0031165E" w:rsidP="0031165E">
      <w:pPr>
        <w:pStyle w:val="Akapitzlist"/>
        <w:numPr>
          <w:ilvl w:val="0"/>
          <w:numId w:val="41"/>
        </w:numPr>
        <w:tabs>
          <w:tab w:val="left" w:pos="851"/>
        </w:tabs>
        <w:spacing w:line="0" w:lineRule="atLeast"/>
        <w:jc w:val="both"/>
        <w:rPr>
          <w:rFonts w:ascii="Cambria" w:hAnsi="Cambria"/>
        </w:rPr>
      </w:pPr>
      <w:r w:rsidRPr="002E6484">
        <w:rPr>
          <w:rFonts w:ascii="Cambria" w:hAnsi="Cambria"/>
        </w:rPr>
        <w:t xml:space="preserve">Działanie w imieniu Zamawiającego w okresie umownej odpowiedzialności Wykonawcy za wady i usterki inwestycji w okresie gwarancji i rękojmi udzielonej na wykonanie Inwestycji, w tym egzekwowanie usunięcia przez Wykonawcę wad </w:t>
      </w:r>
      <w:r w:rsidR="00FE0053" w:rsidRPr="002E6484">
        <w:rPr>
          <w:rFonts w:ascii="Cambria" w:hAnsi="Cambria"/>
        </w:rPr>
        <w:br/>
      </w:r>
      <w:r w:rsidRPr="002E6484">
        <w:rPr>
          <w:rFonts w:ascii="Cambria" w:hAnsi="Cambria"/>
        </w:rPr>
        <w:t>i usterek stwierdzonych w okresie gwarancji i rękojmi, przeprowadzenie przeglądów gwarancyjnych oraz przeglądu po okresie gwarancji (rękojmi) zgodnie z umową na realizację Inwestycji.</w:t>
      </w:r>
    </w:p>
    <w:p w:rsidR="008A12C6" w:rsidRDefault="008A12C6" w:rsidP="00E80784">
      <w:pPr>
        <w:widowControl w:val="0"/>
        <w:autoSpaceDE w:val="0"/>
        <w:autoSpaceDN w:val="0"/>
        <w:adjustRightInd w:val="0"/>
        <w:spacing w:line="276" w:lineRule="auto"/>
        <w:rPr>
          <w:rFonts w:ascii="Cambria" w:hAnsi="Cambria" w:cs="†¯øw≥¸"/>
          <w:b/>
          <w:color w:val="000000" w:themeColor="text1"/>
        </w:rPr>
      </w:pPr>
    </w:p>
    <w:p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rsidR="00F1620F" w:rsidRDefault="00F1620F" w:rsidP="0000097B">
      <w:pPr>
        <w:pStyle w:val="Akapitzlist"/>
        <w:widowControl w:val="0"/>
        <w:numPr>
          <w:ilvl w:val="0"/>
          <w:numId w:val="10"/>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Termin realizacji umowy: od dnia zawarci</w:t>
      </w:r>
      <w:r w:rsidR="009C2F6A">
        <w:rPr>
          <w:rFonts w:ascii="Cambria" w:hAnsi="Cambria" w:cs="†¯øw≥¸"/>
          <w:color w:val="000000" w:themeColor="text1"/>
        </w:rPr>
        <w:t>a</w:t>
      </w:r>
      <w:r>
        <w:rPr>
          <w:rFonts w:ascii="Cambria" w:hAnsi="Cambria" w:cs="†¯øw≥¸"/>
          <w:color w:val="000000" w:themeColor="text1"/>
        </w:rPr>
        <w:t xml:space="preserve"> umowy do dnia zakończenia okresu gwarancji i rękojmi dla robót budowlanych udzielonych przez wykonawcę robót budowlanych- </w:t>
      </w:r>
      <w:r w:rsidR="009C2F6A">
        <w:rPr>
          <w:rFonts w:ascii="Cambria" w:hAnsi="Cambria" w:cs="†¯øw≥¸"/>
          <w:color w:val="000000" w:themeColor="text1"/>
        </w:rPr>
        <w:t>30.04.2027r.</w:t>
      </w:r>
    </w:p>
    <w:p w:rsidR="00F1620F" w:rsidRDefault="00F1620F" w:rsidP="00F1620F">
      <w:pPr>
        <w:pStyle w:val="Akapitzlist"/>
        <w:widowControl w:val="0"/>
        <w:autoSpaceDE w:val="0"/>
        <w:autoSpaceDN w:val="0"/>
        <w:adjustRightInd w:val="0"/>
        <w:spacing w:line="276" w:lineRule="auto"/>
        <w:ind w:left="567"/>
        <w:jc w:val="both"/>
        <w:rPr>
          <w:rFonts w:ascii="Cambria" w:hAnsi="Cambria" w:cs="†¯øw≥¸"/>
          <w:color w:val="000000" w:themeColor="text1"/>
        </w:rPr>
      </w:pPr>
      <w:r>
        <w:rPr>
          <w:rFonts w:ascii="Cambria" w:hAnsi="Cambria" w:cs="†¯øw≥¸"/>
          <w:color w:val="000000" w:themeColor="text1"/>
        </w:rPr>
        <w:t>Planowane terminy realizacji robót budowlanych dla poszczególnych zadań etapów realizacji umowy:</w:t>
      </w:r>
    </w:p>
    <w:p w:rsidR="00F1620F" w:rsidRDefault="00F1620F" w:rsidP="0000097B">
      <w:pPr>
        <w:pStyle w:val="Akapitzlist"/>
        <w:widowControl w:val="0"/>
        <w:numPr>
          <w:ilvl w:val="0"/>
          <w:numId w:val="2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Etap I:</w:t>
      </w:r>
    </w:p>
    <w:p w:rsidR="00F1620F" w:rsidRDefault="00F1620F" w:rsidP="00F1620F">
      <w:pPr>
        <w:pStyle w:val="Akapitzlist"/>
        <w:widowControl w:val="0"/>
        <w:autoSpaceDE w:val="0"/>
        <w:autoSpaceDN w:val="0"/>
        <w:adjustRightInd w:val="0"/>
        <w:spacing w:line="276" w:lineRule="auto"/>
        <w:ind w:left="1287"/>
        <w:jc w:val="both"/>
        <w:rPr>
          <w:rFonts w:ascii="Cambria" w:hAnsi="Cambria" w:cs="†¯øw≥¸"/>
          <w:color w:val="000000" w:themeColor="text1"/>
        </w:rPr>
      </w:pPr>
      <w:r>
        <w:rPr>
          <w:rFonts w:ascii="Cambria" w:hAnsi="Cambria" w:cs="†¯øw≥¸"/>
          <w:color w:val="000000" w:themeColor="text1"/>
        </w:rPr>
        <w:t>- Nadzór inwestorski w okresie realizacji robót budowlanych- do 15.04.2022r.</w:t>
      </w:r>
    </w:p>
    <w:p w:rsidR="00F1620F" w:rsidRDefault="00F1620F" w:rsidP="00F1620F">
      <w:pPr>
        <w:pStyle w:val="Akapitzlist"/>
        <w:widowControl w:val="0"/>
        <w:autoSpaceDE w:val="0"/>
        <w:autoSpaceDN w:val="0"/>
        <w:adjustRightInd w:val="0"/>
        <w:spacing w:line="276" w:lineRule="auto"/>
        <w:ind w:left="1287"/>
        <w:jc w:val="both"/>
        <w:rPr>
          <w:rFonts w:ascii="Cambria" w:hAnsi="Cambria" w:cs="†¯øw≥¸"/>
          <w:color w:val="000000" w:themeColor="text1"/>
        </w:rPr>
      </w:pPr>
      <w:r>
        <w:rPr>
          <w:rFonts w:ascii="Cambria" w:hAnsi="Cambria" w:cs="†¯øw≥¸"/>
          <w:color w:val="000000" w:themeColor="text1"/>
        </w:rPr>
        <w:t>- rozliczenie robót budowlanych- do 30.04.2022r.</w:t>
      </w:r>
    </w:p>
    <w:p w:rsidR="00F1620F" w:rsidRDefault="00F1620F" w:rsidP="00F1620F">
      <w:pPr>
        <w:pStyle w:val="Akapitzlist"/>
        <w:widowControl w:val="0"/>
        <w:autoSpaceDE w:val="0"/>
        <w:autoSpaceDN w:val="0"/>
        <w:adjustRightInd w:val="0"/>
        <w:spacing w:line="276" w:lineRule="auto"/>
        <w:ind w:left="1287"/>
        <w:jc w:val="both"/>
        <w:rPr>
          <w:rFonts w:ascii="Cambria" w:hAnsi="Cambria" w:cs="†¯øw≥¸"/>
          <w:color w:val="000000" w:themeColor="text1"/>
        </w:rPr>
      </w:pPr>
    </w:p>
    <w:p w:rsidR="00F1620F" w:rsidRDefault="00F1620F" w:rsidP="0000097B">
      <w:pPr>
        <w:pStyle w:val="Akapitzlist"/>
        <w:widowControl w:val="0"/>
        <w:numPr>
          <w:ilvl w:val="0"/>
          <w:numId w:val="2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lastRenderedPageBreak/>
        <w:t xml:space="preserve">Etap II: </w:t>
      </w:r>
    </w:p>
    <w:p w:rsidR="00F1620F" w:rsidRPr="00F1620F" w:rsidRDefault="00F1620F" w:rsidP="00F1620F">
      <w:pPr>
        <w:pStyle w:val="Akapitzlist"/>
        <w:widowControl w:val="0"/>
        <w:autoSpaceDE w:val="0"/>
        <w:autoSpaceDN w:val="0"/>
        <w:adjustRightInd w:val="0"/>
        <w:spacing w:line="276" w:lineRule="auto"/>
        <w:ind w:left="1287"/>
        <w:jc w:val="both"/>
        <w:rPr>
          <w:rFonts w:ascii="Cambria" w:hAnsi="Cambria" w:cs="†¯øw≥¸"/>
          <w:color w:val="000000" w:themeColor="text1"/>
        </w:rPr>
      </w:pPr>
      <w:r>
        <w:rPr>
          <w:rFonts w:ascii="Cambria" w:hAnsi="Cambria" w:cs="†¯øw≥¸"/>
          <w:color w:val="000000" w:themeColor="text1"/>
        </w:rPr>
        <w:t>Nadzór inwestorski w okresie ręk</w:t>
      </w:r>
      <w:r w:rsidR="00587CAD">
        <w:rPr>
          <w:rFonts w:ascii="Cambria" w:hAnsi="Cambria" w:cs="†¯øw≥¸"/>
          <w:color w:val="000000" w:themeColor="text1"/>
        </w:rPr>
        <w:t>ojmi i gwarancji (przez okres 60 miesięcy) – do 30.04.2027r.</w:t>
      </w:r>
    </w:p>
    <w:p w:rsidR="000D42D7" w:rsidRDefault="00F1620F" w:rsidP="0000097B">
      <w:pPr>
        <w:pStyle w:val="Akapitzlist"/>
        <w:widowControl w:val="0"/>
        <w:numPr>
          <w:ilvl w:val="0"/>
          <w:numId w:val="10"/>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Terminy realizacji, o których mowa w ust. 1 mogą ulec zmianie (wydłużeniu lub skróceniu) stosownie do czasu realizacji robót budowlanych</w:t>
      </w:r>
      <w:r w:rsidR="00A77EC6">
        <w:rPr>
          <w:rFonts w:ascii="Cambria" w:hAnsi="Cambria" w:cs="†¯øw≥¸"/>
          <w:color w:val="000000" w:themeColor="text1"/>
        </w:rPr>
        <w:t>.</w:t>
      </w:r>
    </w:p>
    <w:p w:rsidR="00A77EC6" w:rsidRPr="00790108" w:rsidRDefault="00A77EC6" w:rsidP="0000097B">
      <w:pPr>
        <w:pStyle w:val="Akapitzlist"/>
        <w:widowControl w:val="0"/>
        <w:numPr>
          <w:ilvl w:val="0"/>
          <w:numId w:val="10"/>
        </w:numPr>
        <w:autoSpaceDE w:val="0"/>
        <w:autoSpaceDN w:val="0"/>
        <w:adjustRightInd w:val="0"/>
        <w:spacing w:line="276" w:lineRule="auto"/>
        <w:ind w:left="567" w:hanging="567"/>
        <w:jc w:val="both"/>
        <w:rPr>
          <w:rFonts w:ascii="Cambria" w:hAnsi="Cambria" w:cs="†¯øw≥¸"/>
          <w:color w:val="000000" w:themeColor="text1"/>
        </w:rPr>
      </w:pPr>
      <w:r>
        <w:rPr>
          <w:rFonts w:ascii="Cambria" w:hAnsi="Cambria" w:cs="†¯øw≥¸"/>
          <w:color w:val="000000" w:themeColor="text1"/>
        </w:rPr>
        <w:t xml:space="preserve">Wykonawca zobowiązuje się świadczyć usługi do czasu faktycznego zakończenia robót budowlanych, rozliczenia końcowego umowy o roboty </w:t>
      </w:r>
      <w:r w:rsidR="00587CAD">
        <w:rPr>
          <w:rFonts w:ascii="Cambria" w:hAnsi="Cambria" w:cs="†¯øw≥¸"/>
          <w:color w:val="000000" w:themeColor="text1"/>
        </w:rPr>
        <w:t>budowlane oraz w okresie 60</w:t>
      </w:r>
      <w:r>
        <w:rPr>
          <w:rFonts w:ascii="Cambria" w:hAnsi="Cambria" w:cs="†¯øw≥¸"/>
          <w:color w:val="000000" w:themeColor="text1"/>
        </w:rPr>
        <w:t xml:space="preserve"> miesięcznej gwarancji i rękojmi za wady.</w:t>
      </w:r>
    </w:p>
    <w:p w:rsidR="008A12C6" w:rsidRPr="00977C26" w:rsidRDefault="003A3138" w:rsidP="0000097B">
      <w:pPr>
        <w:pStyle w:val="Akapitzlist"/>
        <w:widowControl w:val="0"/>
        <w:numPr>
          <w:ilvl w:val="0"/>
          <w:numId w:val="10"/>
        </w:numPr>
        <w:autoSpaceDE w:val="0"/>
        <w:autoSpaceDN w:val="0"/>
        <w:adjustRightInd w:val="0"/>
        <w:spacing w:line="276" w:lineRule="auto"/>
        <w:ind w:left="567" w:hanging="567"/>
        <w:jc w:val="both"/>
        <w:rPr>
          <w:rFonts w:ascii="Cambria" w:hAnsi="Cambria" w:cs="†¯øw≥¸"/>
        </w:rPr>
      </w:pPr>
      <w:r>
        <w:rPr>
          <w:rFonts w:ascii="Cambria" w:hAnsi="Cambria" w:cs="†¯øw≥¸"/>
        </w:rPr>
        <w:t xml:space="preserve">Usługa wykonywana będzie przez cały okres realizacji i odbioru robót budowlanych, oraz w okresie rękojmi i gwarancji Wykonawcy Robót Budowlanych. Inspektor nadzoru będzie uczestniczył w miarę potrzeb </w:t>
      </w:r>
      <w:r w:rsidR="00FE0053">
        <w:rPr>
          <w:rFonts w:ascii="Cambria" w:hAnsi="Cambria" w:cs="†¯øw≥¸"/>
        </w:rPr>
        <w:br/>
      </w:r>
      <w:r>
        <w:rPr>
          <w:rFonts w:ascii="Cambria" w:hAnsi="Cambria" w:cs="†¯øw≥¸"/>
        </w:rPr>
        <w:t xml:space="preserve">w przeglądach gwarancyjnych i ostatecznych oraz nadzorował prace związane </w:t>
      </w:r>
      <w:r w:rsidR="00FE0053">
        <w:rPr>
          <w:rFonts w:ascii="Cambria" w:hAnsi="Cambria" w:cs="†¯øw≥¸"/>
        </w:rPr>
        <w:br/>
      </w:r>
      <w:r>
        <w:rPr>
          <w:rFonts w:ascii="Cambria" w:hAnsi="Cambria" w:cs="†¯øw≥¸"/>
        </w:rPr>
        <w:t>z usunięciem ewentualnych usterek.</w:t>
      </w:r>
    </w:p>
    <w:p w:rsidR="00E80784" w:rsidRDefault="00E80784" w:rsidP="00520EAE">
      <w:pPr>
        <w:widowControl w:val="0"/>
        <w:autoSpaceDE w:val="0"/>
        <w:autoSpaceDN w:val="0"/>
        <w:adjustRightInd w:val="0"/>
        <w:spacing w:line="276" w:lineRule="auto"/>
        <w:jc w:val="center"/>
        <w:rPr>
          <w:rFonts w:ascii="Cambria" w:hAnsi="Cambria" w:cs="†¯øw≥¸"/>
          <w:b/>
          <w:color w:val="000000" w:themeColor="text1"/>
        </w:rPr>
      </w:pPr>
    </w:p>
    <w:p w:rsidR="00463419" w:rsidRPr="001C6BC8" w:rsidRDefault="00463419" w:rsidP="00520EAE">
      <w:pPr>
        <w:widowControl w:val="0"/>
        <w:autoSpaceDE w:val="0"/>
        <w:autoSpaceDN w:val="0"/>
        <w:adjustRightInd w:val="0"/>
        <w:spacing w:line="276" w:lineRule="auto"/>
        <w:jc w:val="center"/>
        <w:rPr>
          <w:rFonts w:ascii="Cambria" w:hAnsi="Cambria" w:cs="†¯øw≥¸"/>
          <w:b/>
          <w:color w:val="000000" w:themeColor="text1"/>
        </w:rPr>
      </w:pPr>
      <w:r w:rsidRPr="001C6BC8">
        <w:rPr>
          <w:rFonts w:ascii="Cambria" w:hAnsi="Cambria" w:cs="†¯øw≥¸"/>
          <w:b/>
          <w:color w:val="000000" w:themeColor="text1"/>
        </w:rPr>
        <w:t>§ 3</w:t>
      </w:r>
    </w:p>
    <w:p w:rsidR="008A12C6" w:rsidRPr="001C6BC8" w:rsidRDefault="008A12C6" w:rsidP="008A12C6">
      <w:pPr>
        <w:widowControl w:val="0"/>
        <w:autoSpaceDE w:val="0"/>
        <w:autoSpaceDN w:val="0"/>
        <w:adjustRightInd w:val="0"/>
        <w:spacing w:line="276" w:lineRule="auto"/>
        <w:jc w:val="center"/>
        <w:rPr>
          <w:rFonts w:ascii="Cambria" w:hAnsi="Cambria" w:cs="†¯øw≥¸"/>
          <w:b/>
          <w:color w:val="000000" w:themeColor="text1"/>
        </w:rPr>
      </w:pPr>
      <w:r w:rsidRPr="001C6BC8">
        <w:rPr>
          <w:rFonts w:ascii="Cambria" w:hAnsi="Cambria" w:cs="†¯øw≥¸"/>
          <w:b/>
          <w:color w:val="000000" w:themeColor="text1"/>
        </w:rPr>
        <w:t>Wykonawca i Podwykonawcy</w:t>
      </w:r>
    </w:p>
    <w:p w:rsidR="008A12C6" w:rsidRPr="001C6BC8" w:rsidRDefault="008A12C6" w:rsidP="001C6BC8">
      <w:pPr>
        <w:pStyle w:val="Akapitzlist"/>
        <w:widowControl w:val="0"/>
        <w:autoSpaceDE w:val="0"/>
        <w:autoSpaceDN w:val="0"/>
        <w:adjustRightInd w:val="0"/>
        <w:spacing w:line="276" w:lineRule="auto"/>
        <w:ind w:left="426"/>
        <w:jc w:val="both"/>
        <w:rPr>
          <w:rFonts w:ascii="Cambria" w:hAnsi="Cambria" w:cs="†¯øw≥¸"/>
          <w:color w:val="000000" w:themeColor="text1"/>
        </w:rPr>
      </w:pPr>
      <w:r w:rsidRPr="001C6BC8">
        <w:rPr>
          <w:rFonts w:ascii="Cambria" w:hAnsi="Cambria" w:cs="†¯øw≥¸"/>
          <w:color w:val="000000" w:themeColor="text1"/>
        </w:rPr>
        <w:t xml:space="preserve">Wykonawca </w:t>
      </w:r>
      <w:r w:rsidR="00A77EC6" w:rsidRPr="001C6BC8">
        <w:rPr>
          <w:rFonts w:ascii="Cambria" w:hAnsi="Cambria" w:cs="†¯øw≥¸"/>
          <w:color w:val="000000" w:themeColor="text1"/>
        </w:rPr>
        <w:t xml:space="preserve">może zlecać pełnienia nadzoru inwestorskiego nad zadaniami </w:t>
      </w:r>
      <w:r w:rsidR="00FE0053" w:rsidRPr="001C6BC8">
        <w:rPr>
          <w:rFonts w:ascii="Cambria" w:hAnsi="Cambria" w:cs="†¯øw≥¸"/>
          <w:color w:val="000000" w:themeColor="text1"/>
        </w:rPr>
        <w:br/>
      </w:r>
      <w:r w:rsidR="00A77EC6" w:rsidRPr="001C6BC8">
        <w:rPr>
          <w:rFonts w:ascii="Cambria" w:hAnsi="Cambria" w:cs="†¯øw≥¸"/>
          <w:color w:val="000000" w:themeColor="text1"/>
        </w:rPr>
        <w:t xml:space="preserve">w ramach projektu pn.: Tarnobrzeg bez smogu- wymiana źródeł ciepła </w:t>
      </w:r>
      <w:r w:rsidR="00FE0053" w:rsidRPr="001C6BC8">
        <w:rPr>
          <w:rFonts w:ascii="Cambria" w:hAnsi="Cambria" w:cs="†¯øw≥¸"/>
          <w:color w:val="000000" w:themeColor="text1"/>
        </w:rPr>
        <w:br/>
      </w:r>
      <w:r w:rsidR="00A77EC6" w:rsidRPr="001C6BC8">
        <w:rPr>
          <w:rFonts w:ascii="Cambria" w:hAnsi="Cambria" w:cs="†¯øw≥¸"/>
          <w:color w:val="000000" w:themeColor="text1"/>
        </w:rPr>
        <w:t>w budynkach jedno i wielorodzinnych” innym podmiotom</w:t>
      </w:r>
      <w:r w:rsidR="001C6BC8" w:rsidRPr="001C6BC8">
        <w:rPr>
          <w:rFonts w:ascii="Cambria" w:hAnsi="Cambria" w:cs="†¯øw≥¸"/>
          <w:color w:val="000000" w:themeColor="text1"/>
        </w:rPr>
        <w:t>, które wypełniają wymagania przewidziane w SIWZ.</w:t>
      </w:r>
    </w:p>
    <w:p w:rsidR="00DF4605" w:rsidRDefault="00DF4605" w:rsidP="00DF4605">
      <w:pPr>
        <w:widowControl w:val="0"/>
        <w:autoSpaceDE w:val="0"/>
        <w:autoSpaceDN w:val="0"/>
        <w:adjustRightInd w:val="0"/>
        <w:spacing w:line="276" w:lineRule="auto"/>
        <w:jc w:val="both"/>
        <w:rPr>
          <w:rFonts w:ascii="Cambria" w:hAnsi="Cambria" w:cs="†¯øw≥¸"/>
          <w:color w:val="000000" w:themeColor="text1"/>
        </w:rPr>
      </w:pPr>
    </w:p>
    <w:p w:rsidR="00C7569F" w:rsidRDefault="00C7569F" w:rsidP="00520EAE">
      <w:pPr>
        <w:widowControl w:val="0"/>
        <w:autoSpaceDE w:val="0"/>
        <w:autoSpaceDN w:val="0"/>
        <w:adjustRightInd w:val="0"/>
        <w:spacing w:line="276" w:lineRule="auto"/>
        <w:jc w:val="center"/>
        <w:rPr>
          <w:rFonts w:ascii="Cambria" w:hAnsi="Cambria" w:cs="†¯øw≥¸"/>
          <w:b/>
          <w:color w:val="000000" w:themeColor="text1"/>
        </w:rPr>
      </w:pPr>
    </w:p>
    <w:p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sidR="005615C2">
        <w:rPr>
          <w:rFonts w:ascii="Cambria" w:hAnsi="Cambria" w:cs="†¯øw≥¸"/>
          <w:b/>
          <w:color w:val="000000" w:themeColor="text1"/>
        </w:rPr>
        <w:t>4</w:t>
      </w:r>
    </w:p>
    <w:p w:rsidR="00B82B54" w:rsidRPr="00790108" w:rsidRDefault="005461D4"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xml:space="preserve">Wynagrodzenie wykonawcy  </w:t>
      </w:r>
    </w:p>
    <w:p w:rsidR="006E12CE" w:rsidRDefault="005461D4"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Wynagrodzenie za wykonanie przedmiotu umowy wynosi:</w:t>
      </w:r>
    </w:p>
    <w:p w:rsidR="005461D4" w:rsidRDefault="005461D4" w:rsidP="005461D4">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cs="†¯øw≥¸"/>
          <w:color w:val="000000" w:themeColor="text1"/>
        </w:rPr>
        <w:t xml:space="preserve">- </w:t>
      </w:r>
      <w:r>
        <w:rPr>
          <w:rFonts w:ascii="Cambria" w:hAnsi="Cambria" w:cs="†¯øw≥¸"/>
          <w:b/>
          <w:bCs/>
          <w:color w:val="000000" w:themeColor="text1"/>
        </w:rPr>
        <w:t>netto</w:t>
      </w:r>
      <w:r>
        <w:rPr>
          <w:rFonts w:ascii="Cambria" w:hAnsi="Cambria" w:cs="†¯øw≥¸"/>
          <w:color w:val="000000" w:themeColor="text1"/>
        </w:rPr>
        <w:t>- ……………………………. zł</w:t>
      </w:r>
    </w:p>
    <w:p w:rsidR="005461D4" w:rsidRDefault="005461D4" w:rsidP="005461D4">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cs="†¯øw≥¸"/>
          <w:color w:val="000000" w:themeColor="text1"/>
        </w:rPr>
        <w:t>- podatek VAT (%)- ………….. zł</w:t>
      </w:r>
    </w:p>
    <w:p w:rsidR="005461D4" w:rsidRDefault="005461D4" w:rsidP="005461D4">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cs="†¯øw≥¸"/>
          <w:color w:val="000000" w:themeColor="text1"/>
        </w:rPr>
        <w:t xml:space="preserve">- </w:t>
      </w:r>
      <w:r>
        <w:rPr>
          <w:rFonts w:ascii="Cambria" w:hAnsi="Cambria" w:cs="†¯øw≥¸"/>
          <w:b/>
          <w:bCs/>
          <w:color w:val="000000" w:themeColor="text1"/>
        </w:rPr>
        <w:t>brutto</w:t>
      </w:r>
      <w:r>
        <w:rPr>
          <w:rFonts w:ascii="Cambria" w:hAnsi="Cambria" w:cs="†¯øw≥¸"/>
          <w:color w:val="000000" w:themeColor="text1"/>
        </w:rPr>
        <w:t>- …………………………. Zł</w:t>
      </w:r>
    </w:p>
    <w:p w:rsidR="005461D4" w:rsidRDefault="005461D4" w:rsidP="005461D4">
      <w:pPr>
        <w:pStyle w:val="Akapitzlist"/>
        <w:widowControl w:val="0"/>
        <w:autoSpaceDE w:val="0"/>
        <w:autoSpaceDN w:val="0"/>
        <w:adjustRightInd w:val="0"/>
        <w:spacing w:line="276" w:lineRule="auto"/>
        <w:ind w:left="426"/>
        <w:jc w:val="both"/>
        <w:rPr>
          <w:rFonts w:ascii="Cambria" w:hAnsi="Cambria" w:cs="†¯øw≥¸"/>
          <w:color w:val="000000" w:themeColor="text1"/>
        </w:rPr>
      </w:pPr>
      <w:r>
        <w:rPr>
          <w:rFonts w:ascii="Cambria" w:hAnsi="Cambria" w:cs="†¯øw≥¸"/>
          <w:color w:val="000000" w:themeColor="text1"/>
        </w:rPr>
        <w:t>(słownie brutto: …………………………………………………. ), w tym:</w:t>
      </w:r>
    </w:p>
    <w:p w:rsidR="005461D4" w:rsidRPr="005461D4" w:rsidRDefault="005461D4" w:rsidP="005461D4">
      <w:pPr>
        <w:pStyle w:val="Akapitzlist"/>
        <w:widowControl w:val="0"/>
        <w:numPr>
          <w:ilvl w:val="1"/>
          <w:numId w:val="1"/>
        </w:numPr>
        <w:autoSpaceDE w:val="0"/>
        <w:autoSpaceDN w:val="0"/>
        <w:adjustRightInd w:val="0"/>
        <w:spacing w:line="276" w:lineRule="auto"/>
        <w:jc w:val="both"/>
        <w:rPr>
          <w:rFonts w:ascii="Cambria" w:hAnsi="Cambria" w:cs="†¯øw≥¸"/>
          <w:color w:val="000000" w:themeColor="text1"/>
        </w:rPr>
      </w:pPr>
      <w:r w:rsidRPr="005461D4">
        <w:rPr>
          <w:rFonts w:ascii="Cambria" w:hAnsi="Cambria" w:cs="†¯øw≥¸"/>
          <w:color w:val="000000" w:themeColor="text1"/>
        </w:rPr>
        <w:t>Etap I: ……………….. zł netto</w:t>
      </w:r>
      <w:r w:rsidR="003A2E81">
        <w:rPr>
          <w:rFonts w:ascii="Cambria" w:hAnsi="Cambria" w:cs="†¯øw≥¸"/>
          <w:color w:val="000000" w:themeColor="text1"/>
        </w:rPr>
        <w:t>- 80% całości</w:t>
      </w:r>
      <w:r w:rsidRPr="005461D4">
        <w:rPr>
          <w:rFonts w:ascii="Cambria" w:hAnsi="Cambria" w:cs="†¯øw≥¸"/>
          <w:color w:val="000000" w:themeColor="text1"/>
        </w:rPr>
        <w:t>,</w:t>
      </w:r>
    </w:p>
    <w:p w:rsidR="005461D4" w:rsidRDefault="005461D4" w:rsidP="005461D4">
      <w:pPr>
        <w:pStyle w:val="Akapitzlist"/>
        <w:widowControl w:val="0"/>
        <w:numPr>
          <w:ilvl w:val="1"/>
          <w:numId w:val="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Etap II: ……………….. zł netto</w:t>
      </w:r>
      <w:r w:rsidR="003A2E81">
        <w:rPr>
          <w:rFonts w:ascii="Cambria" w:hAnsi="Cambria" w:cs="†¯øw≥¸"/>
          <w:color w:val="000000" w:themeColor="text1"/>
        </w:rPr>
        <w:t>- 20% całości</w:t>
      </w:r>
      <w:r>
        <w:rPr>
          <w:rFonts w:ascii="Cambria" w:hAnsi="Cambria" w:cs="†¯øw≥¸"/>
          <w:color w:val="000000" w:themeColor="text1"/>
        </w:rPr>
        <w:t>.</w:t>
      </w:r>
    </w:p>
    <w:p w:rsidR="005461D4" w:rsidRDefault="005461D4"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Wydłużenie o mniej niż o jeden miesiąc okresu realizacji zadania (Etap I) z przyczyn niezależnych od Wykonawcy nastąpi w formie pisemnej i nie będzie stanowić podstawy do zmiany wynagrodzenia określonego w ust. 1.</w:t>
      </w:r>
    </w:p>
    <w:p w:rsidR="005461D4" w:rsidRDefault="005461D4"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 przypadku innym niż opisany w § 4 ust. 2 (wydłużenie terminu ponad 1 miesiąc), Wykonawca otrzyma dodatkowe wynagrodzenie (WD) wyliczone w następujący sposób:</w:t>
      </w:r>
    </w:p>
    <w:p w:rsidR="005461D4" w:rsidRDefault="005461D4" w:rsidP="007C1B17">
      <w:pPr>
        <w:pStyle w:val="Akapitzlist"/>
        <w:widowControl w:val="0"/>
        <w:autoSpaceDE w:val="0"/>
        <w:autoSpaceDN w:val="0"/>
        <w:adjustRightInd w:val="0"/>
        <w:spacing w:line="276" w:lineRule="auto"/>
        <w:jc w:val="both"/>
        <w:rPr>
          <w:rFonts w:ascii="Cambria" w:eastAsiaTheme="minorEastAsia" w:hAnsi="Cambria" w:cs="†¯øw≥¸"/>
          <w:color w:val="000000" w:themeColor="text1"/>
        </w:rPr>
      </w:pPr>
      <m:oMath>
        <m:r>
          <w:rPr>
            <w:rFonts w:ascii="Cambria Math" w:hAnsi="Cambria Math" w:cs="†¯øw≥¸"/>
            <w:color w:val="000000" w:themeColor="text1"/>
          </w:rPr>
          <m:t>WD=</m:t>
        </m:r>
        <m:f>
          <m:fPr>
            <m:ctrlPr>
              <w:rPr>
                <w:rFonts w:ascii="Cambria Math" w:hAnsi="Cambria Math" w:cs="†¯øw≥¸"/>
                <w:i/>
                <w:color w:val="000000" w:themeColor="text1"/>
              </w:rPr>
            </m:ctrlPr>
          </m:fPr>
          <m:num>
            <m:r>
              <w:rPr>
                <w:rFonts w:ascii="Cambria Math" w:hAnsi="Cambria Math" w:cs="†¯øw≥¸"/>
                <w:color w:val="000000" w:themeColor="text1"/>
              </w:rPr>
              <m:t>WN</m:t>
            </m:r>
          </m:num>
          <m:den>
            <m:r>
              <w:rPr>
                <w:rFonts w:ascii="Cambria Math" w:hAnsi="Cambria Math" w:cs="†¯øw≥¸"/>
                <w:color w:val="000000" w:themeColor="text1"/>
              </w:rPr>
              <m:t>TR</m:t>
            </m:r>
          </m:den>
        </m:f>
        <m:r>
          <w:rPr>
            <w:rFonts w:ascii="Cambria Math" w:hAnsi="Cambria Math" w:cs="†¯øw≥¸"/>
            <w:color w:val="000000" w:themeColor="text1"/>
          </w:rPr>
          <m:t>×0,5×TW</m:t>
        </m:r>
      </m:oMath>
      <w:r w:rsidR="00814DAC">
        <w:rPr>
          <w:rFonts w:ascii="Cambria" w:eastAsiaTheme="minorEastAsia" w:hAnsi="Cambria" w:cs="†¯øw≥¸"/>
          <w:color w:val="000000" w:themeColor="text1"/>
        </w:rPr>
        <w:t>,</w:t>
      </w:r>
    </w:p>
    <w:p w:rsidR="00683BB1" w:rsidRDefault="00683BB1" w:rsidP="007C1B17">
      <w:pPr>
        <w:pStyle w:val="Akapitzlist"/>
        <w:widowControl w:val="0"/>
        <w:autoSpaceDE w:val="0"/>
        <w:autoSpaceDN w:val="0"/>
        <w:adjustRightInd w:val="0"/>
        <w:spacing w:line="276" w:lineRule="auto"/>
        <w:jc w:val="both"/>
        <w:rPr>
          <w:rFonts w:ascii="Cambria" w:hAnsi="Cambria" w:cs="†¯øw≥¸"/>
          <w:color w:val="000000" w:themeColor="text1"/>
        </w:rPr>
      </w:pP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lastRenderedPageBreak/>
        <w:t>gdzie:</w:t>
      </w: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WN- wartość netto wskazana w § 4 ust. 1 pkt 1,</w:t>
      </w: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TW- okres wydłużenia realizacji zadania- Etapu I- w miesiącach,</w:t>
      </w: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TR- planowany zgodnie z umową okres realizacji zadania- Etapu I- w miesiącach.</w:t>
      </w: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p>
    <w:p w:rsidR="00814DAC" w:rsidRDefault="00814DAC" w:rsidP="007C1B17">
      <w:pPr>
        <w:pStyle w:val="Akapitzlist"/>
        <w:widowControl w:val="0"/>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 takim wypadku wartość umowy netto zostanie dostosowana w drodze aneksu.</w:t>
      </w:r>
    </w:p>
    <w:p w:rsidR="00814DAC" w:rsidRDefault="00814DAC"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Wykonawcy nie będzie przysługiwało dodatkowe wynagrodzenie z tytułu:</w:t>
      </w:r>
    </w:p>
    <w:p w:rsidR="00814DAC" w:rsidRDefault="00814DAC" w:rsidP="0000097B">
      <w:pPr>
        <w:pStyle w:val="Akapitzlist"/>
        <w:widowControl w:val="0"/>
        <w:numPr>
          <w:ilvl w:val="1"/>
          <w:numId w:val="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Pełnienie nadzoru w dni ustawowo wolne od pracy oraz za prace </w:t>
      </w:r>
      <w:r w:rsidR="00FE0053">
        <w:rPr>
          <w:rFonts w:ascii="Cambria" w:hAnsi="Cambria" w:cs="†¯øw≥¸"/>
          <w:color w:val="000000" w:themeColor="text1"/>
        </w:rPr>
        <w:br/>
      </w:r>
      <w:r>
        <w:rPr>
          <w:rFonts w:ascii="Cambria" w:hAnsi="Cambria" w:cs="†¯øw≥¸"/>
          <w:color w:val="000000" w:themeColor="text1"/>
        </w:rPr>
        <w:t>w godzinach nadliczbowych,</w:t>
      </w:r>
    </w:p>
    <w:p w:rsidR="00814DAC" w:rsidRDefault="00814DAC" w:rsidP="0000097B">
      <w:pPr>
        <w:pStyle w:val="Akapitzlist"/>
        <w:widowControl w:val="0"/>
        <w:numPr>
          <w:ilvl w:val="1"/>
          <w:numId w:val="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Zwiększenie zakresu robót z tytułu robót dodatkowych,</w:t>
      </w:r>
    </w:p>
    <w:p w:rsidR="00814DAC" w:rsidRDefault="00814DAC" w:rsidP="0000097B">
      <w:pPr>
        <w:pStyle w:val="Akapitzlist"/>
        <w:widowControl w:val="0"/>
        <w:numPr>
          <w:ilvl w:val="1"/>
          <w:numId w:val="3"/>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Wydłużenia okresu rozliczenia robót.</w:t>
      </w:r>
    </w:p>
    <w:p w:rsidR="00814DAC" w:rsidRDefault="00814DAC"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 przypadku zmiany stawki podatku VAT, kwota wynagrodzenia brutto zostanie aneksem do niniejszej umowy odpowiednio dostosowana.</w:t>
      </w:r>
    </w:p>
    <w:p w:rsidR="00814DAC" w:rsidRDefault="00814DAC"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Cena umowna w okresie wykonywania nadzoru nie podlega waloryzacji.</w:t>
      </w:r>
    </w:p>
    <w:p w:rsidR="00814DAC" w:rsidRDefault="00814DAC"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Wykonawca nie może dokonać przelewu należytych mu z niniejszej umowy wierzytelności na rzecz osoby trzeciej</w:t>
      </w:r>
      <w:r w:rsidR="0075449E">
        <w:rPr>
          <w:rFonts w:ascii="Cambria" w:hAnsi="Cambria" w:cs="†¯øw≥¸"/>
          <w:color w:val="000000" w:themeColor="text1"/>
        </w:rPr>
        <w:t>.</w:t>
      </w:r>
    </w:p>
    <w:p w:rsidR="0075449E" w:rsidRPr="00814DAC" w:rsidRDefault="0075449E" w:rsidP="0000097B">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Wydłużenie okresu realizacji usługi spowodowane wydłużeniem realizacji zadania </w:t>
      </w:r>
      <w:r w:rsidR="00FE0053">
        <w:rPr>
          <w:rFonts w:ascii="Cambria" w:hAnsi="Cambria" w:cs="†¯øw≥¸"/>
          <w:color w:val="000000" w:themeColor="text1"/>
        </w:rPr>
        <w:br/>
      </w:r>
      <w:r>
        <w:rPr>
          <w:rFonts w:ascii="Cambria" w:hAnsi="Cambria" w:cs="†¯øw≥¸"/>
          <w:color w:val="000000" w:themeColor="text1"/>
        </w:rPr>
        <w:t>z przyczyn zależnych od Wykonawc</w:t>
      </w:r>
      <w:r w:rsidR="00587CAD">
        <w:rPr>
          <w:rFonts w:ascii="Cambria" w:hAnsi="Cambria" w:cs="†¯øw≥¸"/>
          <w:color w:val="000000" w:themeColor="text1"/>
        </w:rPr>
        <w:t>y (Nadzoru Inwestorskiego) nastą</w:t>
      </w:r>
      <w:r>
        <w:rPr>
          <w:rFonts w:ascii="Cambria" w:hAnsi="Cambria" w:cs="†¯øw≥¸"/>
          <w:color w:val="000000" w:themeColor="text1"/>
        </w:rPr>
        <w:t>pi w formie pisemnej i nie będzie stanowić podstawy do zmiany wynagrodzenia Wykonawcy (Nadzoru Inwestorskiego), a Zamawiający ma prawo dochodzenia wszelkich poniesionych kosztów związanych z tym wydłużeniem.</w:t>
      </w:r>
    </w:p>
    <w:p w:rsidR="00814DAC" w:rsidRDefault="00814DAC" w:rsidP="007C1B17">
      <w:pPr>
        <w:widowControl w:val="0"/>
        <w:autoSpaceDE w:val="0"/>
        <w:autoSpaceDN w:val="0"/>
        <w:adjustRightInd w:val="0"/>
        <w:spacing w:line="276" w:lineRule="auto"/>
        <w:jc w:val="both"/>
        <w:rPr>
          <w:rFonts w:ascii="Cambria" w:hAnsi="Cambria" w:cs="†¯øw≥¸"/>
          <w:color w:val="000000" w:themeColor="text1"/>
        </w:rPr>
      </w:pPr>
    </w:p>
    <w:p w:rsidR="007C1B17" w:rsidRDefault="0075449E" w:rsidP="007C1B17">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Pr>
          <w:rFonts w:ascii="Cambria" w:hAnsi="Cambria" w:cs="†¯øw≥¸"/>
          <w:b/>
          <w:color w:val="000000" w:themeColor="text1"/>
        </w:rPr>
        <w:t>5</w:t>
      </w:r>
    </w:p>
    <w:p w:rsidR="0075449E" w:rsidRDefault="0075449E" w:rsidP="007C1B17">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Warunki płatności</w:t>
      </w:r>
    </w:p>
    <w:p w:rsidR="0075449E" w:rsidRPr="0075449E" w:rsidRDefault="0075449E" w:rsidP="0000097B">
      <w:pPr>
        <w:pStyle w:val="Akapitzlist"/>
        <w:widowControl w:val="0"/>
        <w:numPr>
          <w:ilvl w:val="3"/>
          <w:numId w:val="14"/>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øw≥¸"/>
          <w:bCs/>
          <w:color w:val="000000" w:themeColor="text1"/>
        </w:rPr>
        <w:t>Rozliczenie za wykonana usługę będzie się odbywało w sposób następujący:</w:t>
      </w:r>
    </w:p>
    <w:p w:rsidR="007738D2" w:rsidRPr="007738D2" w:rsidRDefault="0075449E" w:rsidP="0000097B">
      <w:pPr>
        <w:pStyle w:val="Akapitzlist"/>
        <w:widowControl w:val="0"/>
        <w:numPr>
          <w:ilvl w:val="0"/>
          <w:numId w:val="25"/>
        </w:numPr>
        <w:autoSpaceDE w:val="0"/>
        <w:autoSpaceDN w:val="0"/>
        <w:adjustRightInd w:val="0"/>
        <w:spacing w:line="276" w:lineRule="auto"/>
        <w:jc w:val="both"/>
        <w:rPr>
          <w:rFonts w:ascii="Cambria" w:hAnsi="Cambria" w:cs="†¯øw≥¸"/>
          <w:b/>
          <w:color w:val="000000" w:themeColor="text1"/>
        </w:rPr>
      </w:pPr>
      <w:r>
        <w:rPr>
          <w:rFonts w:ascii="Cambria" w:hAnsi="Cambria" w:cs="†¯øw≥¸"/>
          <w:bCs/>
          <w:color w:val="000000" w:themeColor="text1"/>
        </w:rPr>
        <w:t>Etap I</w:t>
      </w:r>
      <w:r w:rsidR="007738D2">
        <w:rPr>
          <w:rFonts w:ascii="Cambria" w:hAnsi="Cambria" w:cs="†¯øw≥¸"/>
          <w:bCs/>
          <w:color w:val="000000" w:themeColor="text1"/>
        </w:rPr>
        <w:t xml:space="preserve">- w okresach miesięcznych do 90% wartości brutto etapu I, na podstawie faktur wystawionych przez Wykonawcę, potwierdzonych przez Zamawiającego. Wynagrodzenia miesięczne równe będą 90% wartości brutto etapu I podzielonej przez długość trwania zadania liczonego </w:t>
      </w:r>
      <w:r w:rsidR="00FE0053">
        <w:rPr>
          <w:rFonts w:ascii="Cambria" w:hAnsi="Cambria" w:cs="†¯øw≥¸"/>
          <w:bCs/>
          <w:color w:val="000000" w:themeColor="text1"/>
        </w:rPr>
        <w:br/>
      </w:r>
      <w:r w:rsidR="007738D2">
        <w:rPr>
          <w:rFonts w:ascii="Cambria" w:hAnsi="Cambria" w:cs="†¯øw≥¸"/>
          <w:bCs/>
          <w:color w:val="000000" w:themeColor="text1"/>
        </w:rPr>
        <w:t>w miesiącach. Nadzór nad tym etapem zakończy faktura – 10% wartości brutto etapu I- którą Wykonawca wystawi po podpisaniu przez Strony umowy o roboty budowlane, protokołu ostatecznego odbioru robót budowlanych bez zastrzeżeń.</w:t>
      </w:r>
    </w:p>
    <w:p w:rsidR="007C1B17" w:rsidRPr="007C1B17" w:rsidRDefault="007738D2" w:rsidP="0000097B">
      <w:pPr>
        <w:pStyle w:val="Akapitzlist"/>
        <w:widowControl w:val="0"/>
        <w:numPr>
          <w:ilvl w:val="0"/>
          <w:numId w:val="25"/>
        </w:numPr>
        <w:autoSpaceDE w:val="0"/>
        <w:autoSpaceDN w:val="0"/>
        <w:adjustRightInd w:val="0"/>
        <w:spacing w:line="276" w:lineRule="auto"/>
        <w:jc w:val="both"/>
        <w:rPr>
          <w:rFonts w:ascii="Cambria" w:hAnsi="Cambria" w:cs="†¯øw≥¸"/>
          <w:b/>
          <w:color w:val="000000" w:themeColor="text1"/>
        </w:rPr>
      </w:pPr>
      <w:r>
        <w:rPr>
          <w:rFonts w:ascii="Cambria" w:hAnsi="Cambria" w:cs="†¯øw≥¸"/>
          <w:bCs/>
          <w:color w:val="000000" w:themeColor="text1"/>
        </w:rPr>
        <w:t xml:space="preserve">Etap II- rozliczenie usługi będzie następowało </w:t>
      </w:r>
      <w:r w:rsidR="00537D0C">
        <w:rPr>
          <w:rFonts w:ascii="Cambria" w:hAnsi="Cambria" w:cs="†¯øw≥¸"/>
          <w:bCs/>
          <w:color w:val="000000" w:themeColor="text1"/>
        </w:rPr>
        <w:t xml:space="preserve">proporcjonalnie po wykonaniu przeglądów gwarancyjnych- w trzecim roku okresu gwarancji oraz w piątym roku okresu gwarancji, </w:t>
      </w:r>
      <w:r>
        <w:rPr>
          <w:rFonts w:ascii="Cambria" w:hAnsi="Cambria" w:cs="†¯øw≥¸"/>
          <w:bCs/>
          <w:color w:val="000000" w:themeColor="text1"/>
        </w:rPr>
        <w:t xml:space="preserve">na podstawie sprawozdań </w:t>
      </w:r>
      <w:r w:rsidR="00FE0053">
        <w:rPr>
          <w:rFonts w:ascii="Cambria" w:hAnsi="Cambria" w:cs="†¯øw≥¸"/>
          <w:bCs/>
          <w:color w:val="000000" w:themeColor="text1"/>
        </w:rPr>
        <w:br/>
      </w:r>
      <w:r>
        <w:rPr>
          <w:rFonts w:ascii="Cambria" w:hAnsi="Cambria" w:cs="†¯øw≥¸"/>
          <w:bCs/>
          <w:color w:val="000000" w:themeColor="text1"/>
        </w:rPr>
        <w:t xml:space="preserve">z przeglądów gwarancyjnych wraz z oceną stanu wykonanych robót, aktualnego na czas przeglądu. Zaakceptowane </w:t>
      </w:r>
      <w:r w:rsidR="007C1B17">
        <w:rPr>
          <w:rFonts w:ascii="Cambria" w:hAnsi="Cambria" w:cs="†¯øw≥¸"/>
          <w:bCs/>
          <w:color w:val="000000" w:themeColor="text1"/>
        </w:rPr>
        <w:t xml:space="preserve">przez Zamawiającego sprawozdanie z przeglądu będzie podstawą wystawienia faktury VAT. </w:t>
      </w:r>
      <w:r w:rsidR="007C1B17">
        <w:rPr>
          <w:rFonts w:ascii="Cambria" w:hAnsi="Cambria" w:cs="†¯øw≥¸"/>
          <w:bCs/>
          <w:color w:val="000000" w:themeColor="text1"/>
        </w:rPr>
        <w:lastRenderedPageBreak/>
        <w:t>Faktura końcowa zostanie wystawiona przez Wykonawcę po zakończeniu okresu gwarancyjnego. Podstawą wystawienia faktury będzie protokół przejęcia przez Zamawiającego prowadzenia nadzoru budowlanego, spisany po zaakceptowaniu protokołu pogwarancyjnego robót budowlanych bez zastrzeżeń.</w:t>
      </w:r>
    </w:p>
    <w:p w:rsidR="007738D2" w:rsidRPr="007C1B17" w:rsidRDefault="007C1B17" w:rsidP="0000097B">
      <w:pPr>
        <w:pStyle w:val="Akapitzlist"/>
        <w:widowControl w:val="0"/>
        <w:numPr>
          <w:ilvl w:val="3"/>
          <w:numId w:val="14"/>
        </w:numPr>
        <w:autoSpaceDE w:val="0"/>
        <w:autoSpaceDN w:val="0"/>
        <w:adjustRightInd w:val="0"/>
        <w:spacing w:line="276" w:lineRule="auto"/>
        <w:ind w:left="426" w:hanging="426"/>
        <w:jc w:val="both"/>
        <w:rPr>
          <w:rFonts w:ascii="Cambria" w:hAnsi="Cambria" w:cs="†¯øw≥¸"/>
          <w:b/>
          <w:color w:val="000000" w:themeColor="text1"/>
        </w:rPr>
      </w:pPr>
      <w:r w:rsidRPr="007C1B17">
        <w:rPr>
          <w:rFonts w:ascii="Cambria" w:hAnsi="Cambria" w:cs="†¯øw≥¸"/>
          <w:bCs/>
          <w:color w:val="000000" w:themeColor="text1"/>
        </w:rPr>
        <w:t>Należności z tytułu faktur będą płatne przez Zamawiającego przelewem na rachunek bankowy Wykonawcy…………………………………………..</w:t>
      </w:r>
    </w:p>
    <w:p w:rsidR="007C1B17" w:rsidRDefault="0067714A" w:rsidP="0000097B">
      <w:pPr>
        <w:pStyle w:val="Akapitzlist"/>
        <w:widowControl w:val="0"/>
        <w:numPr>
          <w:ilvl w:val="3"/>
          <w:numId w:val="14"/>
        </w:numPr>
        <w:autoSpaceDE w:val="0"/>
        <w:autoSpaceDN w:val="0"/>
        <w:adjustRightInd w:val="0"/>
        <w:spacing w:line="276" w:lineRule="auto"/>
        <w:ind w:left="426" w:hanging="426"/>
        <w:jc w:val="both"/>
        <w:rPr>
          <w:rFonts w:ascii="Cambria" w:hAnsi="Cambria" w:cs="†¯øw≥¸"/>
          <w:bCs/>
          <w:color w:val="000000" w:themeColor="text1"/>
        </w:rPr>
      </w:pPr>
      <w:r w:rsidRPr="0067714A">
        <w:rPr>
          <w:rFonts w:ascii="Cambria" w:hAnsi="Cambria" w:cs="†¯øw≥¸"/>
          <w:bCs/>
          <w:color w:val="000000" w:themeColor="text1"/>
        </w:rPr>
        <w:t>Zamawiający ma obowiązek</w:t>
      </w:r>
      <w:r>
        <w:rPr>
          <w:rFonts w:ascii="Cambria" w:hAnsi="Cambria" w:cs="†¯øw≥¸"/>
          <w:bCs/>
          <w:color w:val="000000" w:themeColor="text1"/>
        </w:rPr>
        <w:t xml:space="preserve"> zapłaty </w:t>
      </w:r>
      <w:r w:rsidR="00587CAD">
        <w:rPr>
          <w:rFonts w:ascii="Cambria" w:hAnsi="Cambria" w:cs="†¯øw≥¸"/>
          <w:bCs/>
          <w:color w:val="000000" w:themeColor="text1"/>
        </w:rPr>
        <w:t xml:space="preserve">prawidłowo wystawionej </w:t>
      </w:r>
      <w:r>
        <w:rPr>
          <w:rFonts w:ascii="Cambria" w:hAnsi="Cambria" w:cs="†¯øw≥¸"/>
          <w:bCs/>
          <w:color w:val="000000" w:themeColor="text1"/>
        </w:rPr>
        <w:t>faktury w terminie do 30 dni licząc od daty jej otrzymania wraz z dokumentami, o których mowa w niniejszym paragrafie. Datą zapłaty jest dzień wydania przez Zamawiającego polecenia przelewu środków na rachunek bankowy Wykonawcy.</w:t>
      </w:r>
    </w:p>
    <w:p w:rsidR="0067714A" w:rsidRPr="0067714A" w:rsidRDefault="0067714A" w:rsidP="0067714A">
      <w:pPr>
        <w:pStyle w:val="Akapitzlist"/>
        <w:widowControl w:val="0"/>
        <w:autoSpaceDE w:val="0"/>
        <w:autoSpaceDN w:val="0"/>
        <w:adjustRightInd w:val="0"/>
        <w:spacing w:line="276" w:lineRule="auto"/>
        <w:ind w:left="426"/>
        <w:jc w:val="both"/>
        <w:rPr>
          <w:rFonts w:ascii="Cambria" w:hAnsi="Cambria" w:cs="†¯øw≥¸"/>
          <w:bCs/>
          <w:color w:val="000000" w:themeColor="text1"/>
        </w:rPr>
      </w:pPr>
    </w:p>
    <w:p w:rsidR="005A4CFC" w:rsidRPr="00790108" w:rsidRDefault="005A4CFC" w:rsidP="007C1B17">
      <w:pPr>
        <w:widowControl w:val="0"/>
        <w:autoSpaceDE w:val="0"/>
        <w:autoSpaceDN w:val="0"/>
        <w:adjustRightInd w:val="0"/>
        <w:spacing w:line="276" w:lineRule="auto"/>
        <w:jc w:val="both"/>
        <w:rPr>
          <w:rFonts w:ascii="Cambria" w:hAnsi="Cambria" w:cs="†¯øw≥¸"/>
          <w:color w:val="000000" w:themeColor="text1"/>
        </w:rPr>
      </w:pPr>
    </w:p>
    <w:p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xml:space="preserve">§ </w:t>
      </w:r>
      <w:r w:rsidR="0067714A">
        <w:rPr>
          <w:rFonts w:ascii="Cambria" w:eastAsia="Calibri" w:hAnsi="Cambria" w:cs="ArialNarrow,Bold"/>
          <w:b/>
          <w:bCs/>
          <w:color w:val="000000" w:themeColor="text1"/>
        </w:rPr>
        <w:t>6</w:t>
      </w:r>
    </w:p>
    <w:p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rsidR="00592852" w:rsidRPr="00790108" w:rsidRDefault="00C35F2E"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W dniu zawarcia umowy Wykonawca wniósł zabezpieczenie należytego wykonania umowy w wysokości 5% zaoferowanej ceny brutto, tj. w kwocie …………. zł, </w:t>
      </w:r>
      <w:r w:rsidR="00FE0053">
        <w:rPr>
          <w:rFonts w:ascii="Cambria" w:eastAsia="Calibri" w:hAnsi="Cambria" w:cs="ArialNarrow"/>
          <w:color w:val="000000" w:themeColor="text1"/>
        </w:rPr>
        <w:br/>
      </w:r>
      <w:r>
        <w:rPr>
          <w:rFonts w:ascii="Cambria" w:eastAsia="Calibri" w:hAnsi="Cambria" w:cs="ArialNarrow"/>
          <w:color w:val="000000" w:themeColor="text1"/>
        </w:rPr>
        <w:t>w formie: ……………………………….</w:t>
      </w:r>
    </w:p>
    <w:p w:rsidR="001D485A" w:rsidRDefault="00C35F2E"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Wykonawca zobowiązany jest do przedłużenia zabezpieczenia lub wniesienia nowego zabezpieczenia na kolejny okres, tj. do upływu etapu II</w:t>
      </w:r>
      <w:r w:rsidR="005E0BDD">
        <w:rPr>
          <w:rFonts w:ascii="Cambria" w:eastAsia="Calibri" w:hAnsi="Cambria" w:cs="ArialNarrow"/>
          <w:color w:val="000000" w:themeColor="text1"/>
        </w:rPr>
        <w:t>, jeżeli Wykonawca wniesie zabezpieczenie w formie innej niż pieniądz na okres krótszy niż data upływu etapu II jednak nie krótszy niż 5 lat</w:t>
      </w:r>
      <w:r w:rsidR="001D485A" w:rsidRPr="00790108">
        <w:rPr>
          <w:rFonts w:ascii="Cambria" w:eastAsia="Calibri" w:hAnsi="Cambria" w:cs="ArialNarrow"/>
          <w:color w:val="000000" w:themeColor="text1"/>
        </w:rPr>
        <w:t>.</w:t>
      </w:r>
    </w:p>
    <w:p w:rsidR="00C35F2E" w:rsidRDefault="00C35F2E"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przypadku nieprzedłużenia lub niewniesienia nowego zabezpieczenia najpóźniej na 30 dni przed upływem terminu ważności dotychczasowego zabezpieczenia wniesionego w innej formie niż w pieniądzu</w:t>
      </w:r>
      <w:r w:rsidR="00BC2217">
        <w:rPr>
          <w:rFonts w:ascii="Cambria" w:eastAsia="Calibri" w:hAnsi="Cambria" w:cs="ArialNarrow"/>
          <w:color w:val="000000" w:themeColor="text1"/>
        </w:rPr>
        <w:t>, Zamawiający zmieni formę na zabezpieczenie w pieniądzu poprzez wypłatę kwoty z dotychczasowego zabezpieczenia. Wypłata, o której mowa, nastąpi nie później niż w ostatnim dniu ważności dotychczasowego zabezpieczenia.</w:t>
      </w:r>
    </w:p>
    <w:p w:rsidR="00BC2217" w:rsidRDefault="00BC2217"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zwrócone będzie Wykonawcy na pisemny</w:t>
      </w:r>
      <w:r w:rsidR="001753CA">
        <w:rPr>
          <w:rFonts w:ascii="Cambria" w:eastAsia="Calibri" w:hAnsi="Cambria" w:cs="ArialNarrow"/>
          <w:color w:val="000000" w:themeColor="text1"/>
        </w:rPr>
        <w:t xml:space="preserve"> wniosek Wykonawcy, w terminie 30</w:t>
      </w:r>
      <w:r>
        <w:rPr>
          <w:rFonts w:ascii="Cambria" w:eastAsia="Calibri" w:hAnsi="Cambria" w:cs="ArialNarrow"/>
          <w:color w:val="000000" w:themeColor="text1"/>
        </w:rPr>
        <w:t xml:space="preserve"> dni od dnia zakończenia sprawowania nadzoru w okresie gwarancyjnym i uznania go przez Zamawiającego za należycie wykonany (protokół przejęcia bez zastrzeżeń).</w:t>
      </w:r>
    </w:p>
    <w:p w:rsidR="00BC2217" w:rsidRDefault="00BC2217"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Jeżeli w toku realizacji przedmiotu umowy zmianie ulegnie termin końcowy wykonania niniejszej umowy, Wykonawca zobowiązuje się dostosować terminy obowiązywania wniesionego zabezpieczenia do zmienionego terminu wykonania umowy.</w:t>
      </w:r>
    </w:p>
    <w:p w:rsidR="00BC2217" w:rsidRDefault="00BC2217" w:rsidP="0000097B">
      <w:pPr>
        <w:numPr>
          <w:ilvl w:val="0"/>
          <w:numId w:val="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Zamawiający zastrzega sobie prawo wstrzymania lub odmowy zwrotu całości lub części zabezpieczenia w przypadku nieprzestrzegania przez Wykonawcę warunków </w:t>
      </w:r>
      <w:r>
        <w:rPr>
          <w:rFonts w:ascii="Cambria" w:eastAsia="Calibri" w:hAnsi="Cambria" w:cs="ArialNarrow"/>
          <w:color w:val="000000" w:themeColor="text1"/>
        </w:rPr>
        <w:lastRenderedPageBreak/>
        <w:t xml:space="preserve">niniejszej umowy, np. braku reakcji nadzoru na wezwania Zamawiającego do podjęcia czynności w okresie gwarancyjnym. </w:t>
      </w:r>
    </w:p>
    <w:p w:rsidR="00537D0C" w:rsidRDefault="00537D0C" w:rsidP="00537D0C">
      <w:pPr>
        <w:autoSpaceDE w:val="0"/>
        <w:autoSpaceDN w:val="0"/>
        <w:adjustRightInd w:val="0"/>
        <w:spacing w:line="276" w:lineRule="auto"/>
        <w:ind w:left="426"/>
        <w:contextualSpacing/>
        <w:jc w:val="both"/>
        <w:rPr>
          <w:rFonts w:ascii="Cambria" w:eastAsia="Calibri" w:hAnsi="Cambria" w:cs="ArialNarrow"/>
          <w:color w:val="000000" w:themeColor="text1"/>
        </w:rPr>
      </w:pPr>
    </w:p>
    <w:p w:rsidR="00537D0C" w:rsidRPr="00790108" w:rsidRDefault="00537D0C" w:rsidP="00537D0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Pr>
          <w:rFonts w:ascii="Cambria" w:hAnsi="Cambria" w:cs="†¯øw≥¸"/>
          <w:b/>
          <w:color w:val="000000" w:themeColor="text1"/>
        </w:rPr>
        <w:t>7</w:t>
      </w:r>
    </w:p>
    <w:p w:rsidR="00537D0C" w:rsidRDefault="00537D0C" w:rsidP="00537D0C">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Polisa</w:t>
      </w:r>
    </w:p>
    <w:p w:rsidR="00537D0C" w:rsidRDefault="00537D0C" w:rsidP="00537D0C">
      <w:pPr>
        <w:widowControl w:val="0"/>
        <w:autoSpaceDE w:val="0"/>
        <w:autoSpaceDN w:val="0"/>
        <w:adjustRightInd w:val="0"/>
        <w:spacing w:line="276" w:lineRule="auto"/>
        <w:jc w:val="center"/>
        <w:rPr>
          <w:rFonts w:ascii="Cambria" w:hAnsi="Cambria" w:cs="†¯øw≥¸"/>
          <w:b/>
          <w:color w:val="000000" w:themeColor="text1"/>
        </w:rPr>
      </w:pPr>
    </w:p>
    <w:p w:rsidR="00537D0C" w:rsidRDefault="00537D0C" w:rsidP="00587CAD">
      <w:pPr>
        <w:pStyle w:val="Akapitzlist"/>
        <w:widowControl w:val="0"/>
        <w:numPr>
          <w:ilvl w:val="0"/>
          <w:numId w:val="28"/>
        </w:numPr>
        <w:autoSpaceDE w:val="0"/>
        <w:autoSpaceDN w:val="0"/>
        <w:adjustRightInd w:val="0"/>
        <w:spacing w:line="276" w:lineRule="auto"/>
        <w:ind w:left="426" w:hanging="426"/>
        <w:jc w:val="both"/>
        <w:rPr>
          <w:rFonts w:ascii="Cambria" w:hAnsi="Cambria" w:cs="†¯øw≥¸"/>
          <w:bCs/>
          <w:color w:val="000000" w:themeColor="text1"/>
        </w:rPr>
      </w:pPr>
      <w:r w:rsidRPr="00537D0C">
        <w:rPr>
          <w:rFonts w:ascii="Cambria" w:hAnsi="Cambria" w:cs="†¯øw≥¸"/>
          <w:bCs/>
          <w:color w:val="000000" w:themeColor="text1"/>
        </w:rPr>
        <w:t xml:space="preserve">Wykonawca zobowiązany jest do zawarcia </w:t>
      </w:r>
      <w:r>
        <w:rPr>
          <w:rFonts w:ascii="Cambria" w:hAnsi="Cambria" w:cs="†¯øw≥¸"/>
          <w:bCs/>
          <w:color w:val="000000" w:themeColor="text1"/>
        </w:rPr>
        <w:t xml:space="preserve">na własny koszt odpowiedniej umowy (polisy) od </w:t>
      </w:r>
      <w:r w:rsidR="009C2F6A">
        <w:rPr>
          <w:rFonts w:ascii="Cambria" w:hAnsi="Cambria" w:cs="†¯øw≥¸"/>
          <w:bCs/>
          <w:color w:val="000000" w:themeColor="text1"/>
        </w:rPr>
        <w:t>odpowiedzialności cywilnej oraz do przedłożenia jej kopii potwierdzonej za zgodność z oryginałem w dniu podpisania umowy.</w:t>
      </w:r>
    </w:p>
    <w:p w:rsidR="00537D0C" w:rsidRDefault="00537D0C" w:rsidP="00587CAD">
      <w:pPr>
        <w:pStyle w:val="Akapitzlist"/>
        <w:widowControl w:val="0"/>
        <w:numPr>
          <w:ilvl w:val="0"/>
          <w:numId w:val="28"/>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 zobowiązany jest okazać Zamawiającemu, na każde jego żądanie, aktualne polisy lub dowody regularnego opłacania składek ubezpieczeniowych. Brak takiego okazania uważany będzie za brak polisy i skutkować może zawarciem umów ubezpieczenia lub opłaceniem zaległych składek ubezpieczenia na koszt Wykonawcy.</w:t>
      </w:r>
    </w:p>
    <w:p w:rsidR="00537D0C" w:rsidRPr="00537D0C" w:rsidRDefault="00537D0C" w:rsidP="00587CAD">
      <w:pPr>
        <w:pStyle w:val="Akapitzlist"/>
        <w:widowControl w:val="0"/>
        <w:numPr>
          <w:ilvl w:val="0"/>
          <w:numId w:val="28"/>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Zamawiającemu przysługuje prawo potrącenia poniesionych kosztów z tytułu ubezpieczenia z wynagrodzenia Wykonawcy.</w:t>
      </w:r>
    </w:p>
    <w:p w:rsidR="00BC2217" w:rsidRPr="00790108" w:rsidRDefault="00BC2217" w:rsidP="00BC2217">
      <w:pPr>
        <w:autoSpaceDE w:val="0"/>
        <w:autoSpaceDN w:val="0"/>
        <w:adjustRightInd w:val="0"/>
        <w:spacing w:line="276" w:lineRule="auto"/>
        <w:ind w:left="426"/>
        <w:contextualSpacing/>
        <w:jc w:val="both"/>
        <w:rPr>
          <w:rFonts w:ascii="Cambria" w:eastAsia="Calibri" w:hAnsi="Cambria" w:cs="ArialNarrow"/>
          <w:color w:val="000000" w:themeColor="text1"/>
        </w:rPr>
      </w:pPr>
    </w:p>
    <w:p w:rsidR="00C50D6B" w:rsidRPr="00790108" w:rsidRDefault="00C50D6B" w:rsidP="00C50D6B">
      <w:pPr>
        <w:widowControl w:val="0"/>
        <w:autoSpaceDE w:val="0"/>
        <w:autoSpaceDN w:val="0"/>
        <w:adjustRightInd w:val="0"/>
        <w:spacing w:line="276" w:lineRule="auto"/>
        <w:jc w:val="center"/>
        <w:rPr>
          <w:rFonts w:ascii="Cambria" w:hAnsi="Cambria" w:cs="†¯øw≥¸"/>
          <w:b/>
          <w:color w:val="000000" w:themeColor="text1"/>
        </w:rPr>
      </w:pPr>
      <w:bookmarkStart w:id="1" w:name="_Hlk38207453"/>
      <w:r w:rsidRPr="00790108">
        <w:rPr>
          <w:rFonts w:ascii="Cambria" w:hAnsi="Cambria" w:cs="†¯øw≥¸"/>
          <w:b/>
          <w:color w:val="000000" w:themeColor="text1"/>
        </w:rPr>
        <w:t xml:space="preserve">§ </w:t>
      </w:r>
      <w:r w:rsidR="00537D0C">
        <w:rPr>
          <w:rFonts w:ascii="Cambria" w:hAnsi="Cambria" w:cs="†¯øw≥¸"/>
          <w:b/>
          <w:color w:val="000000" w:themeColor="text1"/>
        </w:rPr>
        <w:t>8</w:t>
      </w:r>
    </w:p>
    <w:p w:rsidR="00BC2217" w:rsidRDefault="00BC2217" w:rsidP="00C50D6B">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Wypowiedzenie umowy</w:t>
      </w:r>
    </w:p>
    <w:bookmarkEnd w:id="1"/>
    <w:p w:rsidR="00C50D6B" w:rsidRDefault="00C50D6B" w:rsidP="00C50D6B">
      <w:pPr>
        <w:widowControl w:val="0"/>
        <w:autoSpaceDE w:val="0"/>
        <w:autoSpaceDN w:val="0"/>
        <w:adjustRightInd w:val="0"/>
        <w:spacing w:line="276" w:lineRule="auto"/>
        <w:jc w:val="center"/>
        <w:rPr>
          <w:rFonts w:ascii="Cambria" w:hAnsi="Cambria" w:cs="†¯øw≥¸"/>
          <w:b/>
          <w:color w:val="000000" w:themeColor="text1"/>
        </w:rPr>
      </w:pPr>
    </w:p>
    <w:p w:rsidR="00BC2217" w:rsidRDefault="00BC2217" w:rsidP="0000097B">
      <w:pPr>
        <w:pStyle w:val="Akapitzlist"/>
        <w:widowControl w:val="0"/>
        <w:numPr>
          <w:ilvl w:val="0"/>
          <w:numId w:val="26"/>
        </w:numPr>
        <w:autoSpaceDE w:val="0"/>
        <w:autoSpaceDN w:val="0"/>
        <w:adjustRightInd w:val="0"/>
        <w:spacing w:line="276" w:lineRule="auto"/>
        <w:ind w:left="426" w:hanging="426"/>
        <w:jc w:val="both"/>
        <w:rPr>
          <w:rFonts w:ascii="Cambria" w:hAnsi="Cambria" w:cs="†¯øw≥¸"/>
          <w:bCs/>
          <w:color w:val="000000" w:themeColor="text1"/>
        </w:rPr>
      </w:pPr>
      <w:r w:rsidRPr="00947EEC">
        <w:rPr>
          <w:rFonts w:ascii="Cambria" w:hAnsi="Cambria" w:cs="†¯øw≥¸"/>
          <w:bCs/>
          <w:color w:val="000000" w:themeColor="text1"/>
        </w:rPr>
        <w:t xml:space="preserve">Niezależnie od przyczyn </w:t>
      </w:r>
      <w:r w:rsidR="00947EEC" w:rsidRPr="00947EEC">
        <w:rPr>
          <w:rFonts w:ascii="Cambria" w:hAnsi="Cambria" w:cs="†¯øw≥¸"/>
          <w:bCs/>
          <w:color w:val="000000" w:themeColor="text1"/>
        </w:rPr>
        <w:t>w</w:t>
      </w:r>
      <w:r w:rsidR="00947EEC">
        <w:rPr>
          <w:rFonts w:ascii="Cambria" w:hAnsi="Cambria" w:cs="†¯øw≥¸"/>
          <w:bCs/>
          <w:color w:val="000000" w:themeColor="text1"/>
        </w:rPr>
        <w:t>skazanych w przepisach powszechnie obowiązujących, Zamawiającemu przysługuje prawo wypowiedzenia umowy, jeżeli:</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Wykonawca nie przystąpił do realizacji Nadzoru Inwestorskiego niezwłocznie po zawarciu umowy;</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Wykonawca przerwał z przyczyn leżących po stronie Wykonawcy realizację umowy i przerwa trwa dłużej niż 5 dni;</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Wykonawca skierował, bez akceptacji Zamawiającego, do wykonania umowy inne osoby niż wskazane w umowie;</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Czynności objęte niniejszą umową wykonuje osoba/podmiot inny niż zaakceptowany przez Zamawiającego;</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 xml:space="preserve">Wykonawca nie wykonuje lub nienależycie realizuje czynności nadzoru inwestorskiego, jednakże wypowiedzenie tej przyczyny uzależnione jest od wezwania Wykonawcy do zmiany sposobu realizacji przedmiotu umowy </w:t>
      </w:r>
      <w:r w:rsidR="00FE0053">
        <w:rPr>
          <w:rFonts w:ascii="Cambria" w:hAnsi="Cambria" w:cs="†¯øw≥¸"/>
          <w:bCs/>
          <w:color w:val="000000" w:themeColor="text1"/>
        </w:rPr>
        <w:br/>
      </w:r>
      <w:r>
        <w:rPr>
          <w:rFonts w:ascii="Cambria" w:hAnsi="Cambria" w:cs="†¯øw≥¸"/>
          <w:bCs/>
          <w:color w:val="000000" w:themeColor="text1"/>
        </w:rPr>
        <w:t>i wyznaczenia mu w tym celu odpowiedniego terminu;</w:t>
      </w:r>
    </w:p>
    <w:p w:rsidR="00947EEC" w:rsidRDefault="00947EEC" w:rsidP="0000097B">
      <w:pPr>
        <w:pStyle w:val="Akapitzlist"/>
        <w:widowControl w:val="0"/>
        <w:numPr>
          <w:ilvl w:val="0"/>
          <w:numId w:val="27"/>
        </w:numPr>
        <w:autoSpaceDE w:val="0"/>
        <w:autoSpaceDN w:val="0"/>
        <w:adjustRightInd w:val="0"/>
        <w:spacing w:line="276" w:lineRule="auto"/>
        <w:jc w:val="both"/>
        <w:rPr>
          <w:rFonts w:ascii="Cambria" w:hAnsi="Cambria" w:cs="†¯øw≥¸"/>
          <w:bCs/>
          <w:color w:val="000000" w:themeColor="text1"/>
        </w:rPr>
      </w:pPr>
      <w:r>
        <w:rPr>
          <w:rFonts w:ascii="Cambria" w:hAnsi="Cambria" w:cs="†¯øw≥¸"/>
          <w:bCs/>
          <w:color w:val="000000" w:themeColor="text1"/>
        </w:rPr>
        <w:t>Nie zawarcia/ wygaśnięcia umowy o roboty budowlane, nad którymi nadzór inwestorski ma być sprawowany.</w:t>
      </w:r>
    </w:p>
    <w:p w:rsidR="00293E9B" w:rsidRDefault="00947EEC" w:rsidP="0000097B">
      <w:pPr>
        <w:pStyle w:val="Akapitzlist"/>
        <w:widowControl w:val="0"/>
        <w:numPr>
          <w:ilvl w:val="0"/>
          <w:numId w:val="26"/>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Zamawiający może wypowiedzieć umowę z przyczyn wskazanych w ust. 1 </w:t>
      </w:r>
      <w:r w:rsidR="00FE0053">
        <w:rPr>
          <w:rFonts w:ascii="Cambria" w:hAnsi="Cambria" w:cs="†¯øw≥¸"/>
          <w:bCs/>
          <w:color w:val="000000" w:themeColor="text1"/>
        </w:rPr>
        <w:br/>
      </w:r>
      <w:r>
        <w:rPr>
          <w:rFonts w:ascii="Cambria" w:hAnsi="Cambria" w:cs="†¯øw≥¸"/>
          <w:bCs/>
          <w:color w:val="000000" w:themeColor="text1"/>
        </w:rPr>
        <w:t xml:space="preserve">w terminie 30 dni od dnia powzięcia wiadomości o tych przyczynach. Jeżeli Zamawiający zażądał od Wykonawcy wyjaśnień dotyczących okoliczności </w:t>
      </w:r>
      <w:r>
        <w:rPr>
          <w:rFonts w:ascii="Cambria" w:hAnsi="Cambria" w:cs="†¯øw≥¸"/>
          <w:bCs/>
          <w:color w:val="000000" w:themeColor="text1"/>
        </w:rPr>
        <w:lastRenderedPageBreak/>
        <w:t>uzasadniających wypowiedzenie od umowy, Wykonawca zobowiązany jest do udzielenia wyjaśnień nie później niż w terminie 7 dni od dnia otrzymania żądania Zamawiającego</w:t>
      </w:r>
      <w:r w:rsidR="00395450">
        <w:rPr>
          <w:rFonts w:ascii="Cambria" w:hAnsi="Cambria" w:cs="†¯øw≥¸"/>
          <w:bCs/>
          <w:color w:val="000000" w:themeColor="text1"/>
        </w:rPr>
        <w:t xml:space="preserve">, </w:t>
      </w:r>
      <w:r>
        <w:rPr>
          <w:rFonts w:ascii="Cambria" w:hAnsi="Cambria" w:cs="†¯øw≥¸"/>
          <w:bCs/>
          <w:color w:val="000000" w:themeColor="text1"/>
        </w:rPr>
        <w:t xml:space="preserve">a brak odpowiedzi w tym terminie Strony uważają za </w:t>
      </w:r>
      <w:r w:rsidR="00395450">
        <w:rPr>
          <w:rFonts w:ascii="Cambria" w:hAnsi="Cambria" w:cs="†¯øw≥¸"/>
          <w:bCs/>
          <w:color w:val="000000" w:themeColor="text1"/>
        </w:rPr>
        <w:t xml:space="preserve">przyznanie przez Wykonawcę zawinionego przez niego spowodowania tych okoliczności. </w:t>
      </w:r>
      <w:r w:rsidR="00FE0053">
        <w:rPr>
          <w:rFonts w:ascii="Cambria" w:hAnsi="Cambria" w:cs="†¯øw≥¸"/>
          <w:bCs/>
          <w:color w:val="000000" w:themeColor="text1"/>
        </w:rPr>
        <w:br/>
      </w:r>
      <w:r w:rsidR="00395450">
        <w:rPr>
          <w:rFonts w:ascii="Cambria" w:hAnsi="Cambria" w:cs="†¯øw≥¸"/>
          <w:bCs/>
          <w:color w:val="000000" w:themeColor="text1"/>
        </w:rPr>
        <w:t xml:space="preserve">W przypadku złożenia wyjaśnień w terminie, w ciągu którego Zamawiający może wypowiedzieć umowę, liczy się od dnia złożenia tych wyjaśnień. </w:t>
      </w:r>
      <w:r w:rsidR="00293E9B">
        <w:rPr>
          <w:rFonts w:ascii="Cambria" w:hAnsi="Cambria" w:cs="†¯øw≥¸"/>
          <w:bCs/>
          <w:color w:val="000000" w:themeColor="text1"/>
        </w:rPr>
        <w:t>Oświadczenie o wypowiedzeniu powinno być złożone na piśmie i wskazywać przyczynę uzasadniającą wypowiedzenie umowy.</w:t>
      </w:r>
    </w:p>
    <w:p w:rsidR="00293E9B" w:rsidRDefault="00293E9B" w:rsidP="0000097B">
      <w:pPr>
        <w:pStyle w:val="Akapitzlist"/>
        <w:widowControl w:val="0"/>
        <w:numPr>
          <w:ilvl w:val="0"/>
          <w:numId w:val="26"/>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Okres wypowiedzenie, o którym mowa w ust. 2 m</w:t>
      </w:r>
      <w:r w:rsidR="006E75F3">
        <w:rPr>
          <w:rFonts w:ascii="Cambria" w:hAnsi="Cambria" w:cs="†¯øw≥¸"/>
          <w:bCs/>
          <w:color w:val="000000" w:themeColor="text1"/>
        </w:rPr>
        <w:t>oże być skrócony lub wydłużony z</w:t>
      </w:r>
      <w:bookmarkStart w:id="2" w:name="_GoBack"/>
      <w:bookmarkEnd w:id="2"/>
      <w:r>
        <w:rPr>
          <w:rFonts w:ascii="Cambria" w:hAnsi="Cambria" w:cs="†¯øw≥¸"/>
          <w:bCs/>
          <w:color w:val="000000" w:themeColor="text1"/>
        </w:rPr>
        <w:t>a porozumieniem.</w:t>
      </w:r>
    </w:p>
    <w:p w:rsidR="00293E9B" w:rsidRDefault="00293E9B" w:rsidP="0000097B">
      <w:pPr>
        <w:pStyle w:val="Akapitzlist"/>
        <w:widowControl w:val="0"/>
        <w:numPr>
          <w:ilvl w:val="0"/>
          <w:numId w:val="26"/>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może wypowiedzieć umowę na zasadach określonych w KC </w:t>
      </w:r>
      <w:r w:rsidR="00FE0053">
        <w:rPr>
          <w:rFonts w:ascii="Cambria" w:hAnsi="Cambria" w:cs="†¯øw≥¸"/>
          <w:bCs/>
          <w:color w:val="000000" w:themeColor="text1"/>
        </w:rPr>
        <w:br/>
      </w:r>
      <w:r>
        <w:rPr>
          <w:rFonts w:ascii="Cambria" w:hAnsi="Cambria" w:cs="†¯øw≥¸"/>
          <w:bCs/>
          <w:color w:val="000000" w:themeColor="text1"/>
        </w:rPr>
        <w:t>z uwzględnieniem konsekwencji, o których mowa w niniejszej umowie.</w:t>
      </w:r>
    </w:p>
    <w:p w:rsidR="00947EEC" w:rsidRDefault="00293E9B" w:rsidP="0000097B">
      <w:pPr>
        <w:pStyle w:val="Akapitzlist"/>
        <w:widowControl w:val="0"/>
        <w:numPr>
          <w:ilvl w:val="0"/>
          <w:numId w:val="26"/>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 przypadku złożenia oświadczenia o wypowiedzeniu umowy przez którąkolwiek ze Stron, Wykonawca zobowiązany jest świadczyć przedmiotową usługę do czasu zawarcia umowy z nowym wykonawcą nadzoru, nie dłużej jednak niż 3 miesiące od wypowiedzenia umowy. </w:t>
      </w:r>
    </w:p>
    <w:p w:rsidR="00293E9B" w:rsidRDefault="00293E9B" w:rsidP="00293E9B">
      <w:pPr>
        <w:pStyle w:val="Akapitzlist"/>
        <w:widowControl w:val="0"/>
        <w:autoSpaceDE w:val="0"/>
        <w:autoSpaceDN w:val="0"/>
        <w:adjustRightInd w:val="0"/>
        <w:spacing w:line="276" w:lineRule="auto"/>
        <w:ind w:left="426"/>
        <w:jc w:val="both"/>
        <w:rPr>
          <w:rFonts w:ascii="Cambria" w:hAnsi="Cambria" w:cs="†¯øw≥¸"/>
          <w:bCs/>
          <w:color w:val="000000" w:themeColor="text1"/>
        </w:rPr>
      </w:pPr>
    </w:p>
    <w:p w:rsidR="00537D0C" w:rsidRPr="00790108" w:rsidRDefault="00537D0C" w:rsidP="00537D0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sidR="005E0BDD">
        <w:rPr>
          <w:rFonts w:ascii="Cambria" w:hAnsi="Cambria" w:cs="†¯øw≥¸"/>
          <w:b/>
          <w:color w:val="000000" w:themeColor="text1"/>
        </w:rPr>
        <w:t>9</w:t>
      </w:r>
    </w:p>
    <w:p w:rsidR="00537D0C" w:rsidRDefault="00537D0C" w:rsidP="00537D0C">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Zmiany umowy</w:t>
      </w:r>
    </w:p>
    <w:p w:rsidR="00537D0C" w:rsidRDefault="00537D0C" w:rsidP="00537D0C">
      <w:pPr>
        <w:widowControl w:val="0"/>
        <w:autoSpaceDE w:val="0"/>
        <w:autoSpaceDN w:val="0"/>
        <w:adjustRightInd w:val="0"/>
        <w:spacing w:line="276" w:lineRule="auto"/>
        <w:jc w:val="center"/>
        <w:rPr>
          <w:rFonts w:ascii="Cambria" w:hAnsi="Cambria" w:cs="†¯øw≥¸"/>
          <w:b/>
          <w:color w:val="000000" w:themeColor="text1"/>
        </w:rPr>
      </w:pPr>
    </w:p>
    <w:p w:rsidR="00537D0C" w:rsidRPr="00537D0C" w:rsidRDefault="00537D0C" w:rsidP="0000097B">
      <w:pPr>
        <w:pStyle w:val="Akapitzlist"/>
        <w:widowControl w:val="0"/>
        <w:numPr>
          <w:ilvl w:val="0"/>
          <w:numId w:val="29"/>
        </w:numPr>
        <w:autoSpaceDE w:val="0"/>
        <w:autoSpaceDN w:val="0"/>
        <w:adjustRightInd w:val="0"/>
        <w:spacing w:line="276" w:lineRule="auto"/>
        <w:ind w:left="426" w:hanging="426"/>
        <w:rPr>
          <w:rFonts w:ascii="Cambria" w:hAnsi="Cambria" w:cs="†¯øw≥¸"/>
          <w:b/>
          <w:color w:val="000000" w:themeColor="text1"/>
        </w:rPr>
      </w:pPr>
      <w:r>
        <w:rPr>
          <w:rFonts w:ascii="Cambria" w:hAnsi="Cambria" w:cs="†¯øw≥¸"/>
          <w:bCs/>
          <w:color w:val="000000" w:themeColor="text1"/>
        </w:rPr>
        <w:t>Wszelkie zmiany i uzupełnienia treści umowy wymagają formy pisemnej pod rygorem nieważności.</w:t>
      </w:r>
    </w:p>
    <w:p w:rsidR="00537D0C" w:rsidRPr="005E0BDD" w:rsidRDefault="00537D0C" w:rsidP="0000097B">
      <w:pPr>
        <w:pStyle w:val="Akapitzlist"/>
        <w:widowControl w:val="0"/>
        <w:numPr>
          <w:ilvl w:val="0"/>
          <w:numId w:val="29"/>
        </w:numPr>
        <w:autoSpaceDE w:val="0"/>
        <w:autoSpaceDN w:val="0"/>
        <w:adjustRightInd w:val="0"/>
        <w:spacing w:line="276" w:lineRule="auto"/>
        <w:ind w:left="426" w:hanging="426"/>
        <w:rPr>
          <w:rFonts w:ascii="Cambria" w:hAnsi="Cambria" w:cs="†¯øw≥¸"/>
          <w:b/>
          <w:color w:val="000000" w:themeColor="text1"/>
        </w:rPr>
      </w:pPr>
      <w:r>
        <w:rPr>
          <w:rFonts w:ascii="Cambria" w:hAnsi="Cambria" w:cs="†¯øw≥¸"/>
          <w:bCs/>
          <w:color w:val="000000" w:themeColor="text1"/>
        </w:rPr>
        <w:t>Zamawiający przewiduje możliwość dokonania zmian</w:t>
      </w:r>
      <w:r w:rsidR="005E0BDD">
        <w:rPr>
          <w:rFonts w:ascii="Cambria" w:hAnsi="Cambria" w:cs="†¯øw≥¸"/>
          <w:bCs/>
          <w:color w:val="000000" w:themeColor="text1"/>
        </w:rPr>
        <w:t xml:space="preserve"> postanowień umowy w przypadkach określonych w niniejszej umowie oraz, jak niżej:</w:t>
      </w:r>
    </w:p>
    <w:p w:rsidR="005E0BDD" w:rsidRDefault="005E0BDD" w:rsidP="0000097B">
      <w:pPr>
        <w:pStyle w:val="Akapitzlist"/>
        <w:widowControl w:val="0"/>
        <w:numPr>
          <w:ilvl w:val="0"/>
          <w:numId w:val="30"/>
        </w:numPr>
        <w:autoSpaceDE w:val="0"/>
        <w:autoSpaceDN w:val="0"/>
        <w:adjustRightInd w:val="0"/>
        <w:spacing w:line="276" w:lineRule="auto"/>
        <w:rPr>
          <w:rFonts w:ascii="Cambria" w:hAnsi="Cambria" w:cs="†¯øw≥¸"/>
          <w:bCs/>
          <w:color w:val="000000" w:themeColor="text1"/>
        </w:rPr>
      </w:pPr>
      <w:r w:rsidRPr="005E0BDD">
        <w:rPr>
          <w:rFonts w:ascii="Cambria" w:hAnsi="Cambria" w:cs="†¯øw≥¸"/>
          <w:bCs/>
          <w:color w:val="000000" w:themeColor="text1"/>
        </w:rPr>
        <w:t>Regulacje prawne wprowadzone w życie po dacie podpisania umowy, wywołujące potrzebę zmiany umowy wraz ze skutkami wprowadzenia tej zmiany;</w:t>
      </w:r>
    </w:p>
    <w:p w:rsidR="005E0BDD" w:rsidRDefault="005E0BDD" w:rsidP="0000097B">
      <w:pPr>
        <w:pStyle w:val="Akapitzlist"/>
        <w:widowControl w:val="0"/>
        <w:numPr>
          <w:ilvl w:val="0"/>
          <w:numId w:val="30"/>
        </w:numPr>
        <w:autoSpaceDE w:val="0"/>
        <w:autoSpaceDN w:val="0"/>
        <w:adjustRightInd w:val="0"/>
        <w:spacing w:line="276" w:lineRule="auto"/>
        <w:rPr>
          <w:rFonts w:ascii="Cambria" w:hAnsi="Cambria" w:cs="†¯øw≥¸"/>
          <w:bCs/>
          <w:color w:val="000000" w:themeColor="text1"/>
        </w:rPr>
      </w:pPr>
      <w:r>
        <w:rPr>
          <w:rFonts w:ascii="Cambria" w:hAnsi="Cambria" w:cs="†¯øw≥¸"/>
          <w:bCs/>
          <w:color w:val="000000" w:themeColor="text1"/>
        </w:rPr>
        <w:t>Zmiana podmiotu trzeciego na zasobach którego po</w:t>
      </w:r>
      <w:r w:rsidR="00587CAD">
        <w:rPr>
          <w:rFonts w:ascii="Cambria" w:hAnsi="Cambria" w:cs="†¯øw≥¸"/>
          <w:bCs/>
          <w:color w:val="000000" w:themeColor="text1"/>
        </w:rPr>
        <w:t>d</w:t>
      </w:r>
      <w:r>
        <w:rPr>
          <w:rFonts w:ascii="Cambria" w:hAnsi="Cambria" w:cs="†¯øw≥¸"/>
          <w:bCs/>
          <w:color w:val="000000" w:themeColor="text1"/>
        </w:rPr>
        <w:t>lega Wykonawca wykazując spełnienie warunku udziału w postępowaniu w tym zakresie;</w:t>
      </w:r>
    </w:p>
    <w:p w:rsidR="005E0BDD" w:rsidRDefault="005E0BDD" w:rsidP="0000097B">
      <w:pPr>
        <w:pStyle w:val="Akapitzlist"/>
        <w:widowControl w:val="0"/>
        <w:numPr>
          <w:ilvl w:val="0"/>
          <w:numId w:val="30"/>
        </w:numPr>
        <w:autoSpaceDE w:val="0"/>
        <w:autoSpaceDN w:val="0"/>
        <w:adjustRightInd w:val="0"/>
        <w:spacing w:line="276" w:lineRule="auto"/>
        <w:rPr>
          <w:rFonts w:ascii="Cambria" w:hAnsi="Cambria" w:cs="†¯øw≥¸"/>
          <w:bCs/>
          <w:color w:val="000000" w:themeColor="text1"/>
        </w:rPr>
      </w:pPr>
      <w:r>
        <w:rPr>
          <w:rFonts w:ascii="Cambria" w:hAnsi="Cambria" w:cs="†¯øw≥¸"/>
          <w:bCs/>
          <w:color w:val="000000" w:themeColor="text1"/>
        </w:rPr>
        <w:t>Wystąpią uzasadnione przyczyny spowodowane czynnikami niezależnymi od Wykonawcy, które mają wpływ na jakość realizacji zamówienia/ uniemożliwiają realizację zamówienia w pierwotnie określony sposób.</w:t>
      </w:r>
    </w:p>
    <w:p w:rsidR="005E0BDD" w:rsidRPr="005E0BDD" w:rsidRDefault="005E0BDD" w:rsidP="0000097B">
      <w:pPr>
        <w:pStyle w:val="Akapitzlist"/>
        <w:widowControl w:val="0"/>
        <w:numPr>
          <w:ilvl w:val="0"/>
          <w:numId w:val="30"/>
        </w:numPr>
        <w:autoSpaceDE w:val="0"/>
        <w:autoSpaceDN w:val="0"/>
        <w:adjustRightInd w:val="0"/>
        <w:spacing w:line="276" w:lineRule="auto"/>
        <w:rPr>
          <w:rFonts w:ascii="Cambria" w:hAnsi="Cambria" w:cs="†¯øw≥¸"/>
          <w:bCs/>
          <w:color w:val="000000" w:themeColor="text1"/>
        </w:rPr>
      </w:pPr>
      <w:r>
        <w:rPr>
          <w:rFonts w:ascii="Cambria" w:hAnsi="Cambria" w:cs="†¯øw≥¸"/>
          <w:bCs/>
          <w:color w:val="000000" w:themeColor="text1"/>
        </w:rPr>
        <w:t>Inne, nieistotne zmiany postanowień niniejszej umowy w stosunku do treści oferty, na podstawie której dokonano wyboru wykonawcy.</w:t>
      </w:r>
    </w:p>
    <w:p w:rsidR="00537D0C" w:rsidRPr="00947EEC" w:rsidRDefault="00537D0C" w:rsidP="00537D0C">
      <w:pPr>
        <w:pStyle w:val="Akapitzlist"/>
        <w:widowControl w:val="0"/>
        <w:autoSpaceDE w:val="0"/>
        <w:autoSpaceDN w:val="0"/>
        <w:adjustRightInd w:val="0"/>
        <w:spacing w:line="276" w:lineRule="auto"/>
        <w:ind w:left="426"/>
        <w:jc w:val="center"/>
        <w:rPr>
          <w:rFonts w:ascii="Cambria" w:hAnsi="Cambria" w:cs="†¯øw≥¸"/>
          <w:bCs/>
          <w:color w:val="000000" w:themeColor="text1"/>
        </w:rPr>
      </w:pPr>
    </w:p>
    <w:p w:rsidR="00BC2217" w:rsidRPr="00BC2217" w:rsidRDefault="00BC2217" w:rsidP="00BC2217">
      <w:pPr>
        <w:widowControl w:val="0"/>
        <w:autoSpaceDE w:val="0"/>
        <w:autoSpaceDN w:val="0"/>
        <w:adjustRightInd w:val="0"/>
        <w:spacing w:line="276" w:lineRule="auto"/>
        <w:ind w:left="1440"/>
        <w:rPr>
          <w:rFonts w:ascii="Cambria" w:hAnsi="Cambria" w:cs="†¯øw≥¸"/>
          <w:b/>
          <w:color w:val="000000" w:themeColor="text1"/>
        </w:rPr>
      </w:pPr>
    </w:p>
    <w:p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bookmarkStart w:id="3" w:name="_Hlk38207722"/>
      <w:r w:rsidRPr="00790108">
        <w:rPr>
          <w:rFonts w:ascii="Cambria" w:hAnsi="Cambria" w:cs="†¯øw≥¸"/>
          <w:b/>
          <w:color w:val="000000" w:themeColor="text1"/>
        </w:rPr>
        <w:t>§ 1</w:t>
      </w:r>
      <w:r w:rsidR="004F6C8B">
        <w:rPr>
          <w:rFonts w:ascii="Cambria" w:hAnsi="Cambria" w:cs="†¯øw≥¸"/>
          <w:b/>
          <w:color w:val="000000" w:themeColor="text1"/>
        </w:rPr>
        <w:t>0</w:t>
      </w:r>
    </w:p>
    <w:p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bookmarkEnd w:id="3"/>
    <w:p w:rsidR="00D5477C" w:rsidRDefault="00EC5486"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wypowiedzenia umowy, strona która ponosi odpowiedzialność za </w:t>
      </w:r>
      <w:r>
        <w:rPr>
          <w:rFonts w:ascii="Cambria" w:hAnsi="Cambria" w:cs="†¯øw≥¸"/>
          <w:color w:val="000000" w:themeColor="text1"/>
        </w:rPr>
        <w:lastRenderedPageBreak/>
        <w:t>zdarzenie</w:t>
      </w:r>
      <w:r w:rsidR="004F6C8B">
        <w:rPr>
          <w:rFonts w:ascii="Cambria" w:hAnsi="Cambria" w:cs="†¯øw≥¸"/>
          <w:color w:val="000000" w:themeColor="text1"/>
        </w:rPr>
        <w:t xml:space="preserve"> stanowiące przyczynę wypowiedzenia umowy, zapłaci drugiej stronie karę umowną w wysokości 10% wynagrodzenia brutto, o którym mowa w § 4 ust. 1.</w:t>
      </w:r>
    </w:p>
    <w:p w:rsidR="004F6C8B" w:rsidRDefault="004F6C8B"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Wykonawcy nie przysługuje prawo naliczenia kary umownej Zamawiającemu </w:t>
      </w:r>
      <w:r w:rsidR="00FE0053">
        <w:rPr>
          <w:rFonts w:ascii="Cambria" w:hAnsi="Cambria" w:cs="†¯øw≥¸"/>
          <w:color w:val="000000" w:themeColor="text1"/>
        </w:rPr>
        <w:br/>
      </w:r>
      <w:r>
        <w:rPr>
          <w:rFonts w:ascii="Cambria" w:hAnsi="Cambria" w:cs="†¯øw≥¸"/>
          <w:color w:val="000000" w:themeColor="text1"/>
        </w:rPr>
        <w:t>w przypadkach wypowiedzenia umowy z przyczyn określonych w § 8.</w:t>
      </w:r>
    </w:p>
    <w:p w:rsidR="004F6C8B" w:rsidRDefault="004F6C8B"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Zmawiający może naliczyć Wykonawcy karę umowną:</w:t>
      </w:r>
    </w:p>
    <w:p w:rsidR="004F6C8B" w:rsidRDefault="004F6C8B"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Jeżeli czynności zastrzeżone dla Inspektora nadzoru będzie wykonywała inna osoba Wykonawca niniejszej umowy- w wysokości 0,2% wartości wynagrodzenia umownego brutto za każdy dzień wykonywania czynności przez osobą niezaakceptowaną przez Zamawiającego;</w:t>
      </w:r>
    </w:p>
    <w:p w:rsidR="00504559" w:rsidRDefault="00504559"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Za nie wykonanie, błędne wykonanie lub zwłokę w terminie wykonania uzgodnionej części przedmiotu umowy w wysokości 0,2% wartości wynagrodzenia umownego brutto za każdy dzień opóźnienia;</w:t>
      </w:r>
    </w:p>
    <w:p w:rsidR="004F6C8B" w:rsidRDefault="004F6C8B"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Za </w:t>
      </w:r>
      <w:r w:rsidR="00504559">
        <w:rPr>
          <w:rFonts w:ascii="Cambria" w:hAnsi="Cambria" w:cs="†¯øw≥¸"/>
          <w:color w:val="000000" w:themeColor="text1"/>
        </w:rPr>
        <w:t>zaniechanie</w:t>
      </w:r>
      <w:r>
        <w:rPr>
          <w:rFonts w:ascii="Cambria" w:hAnsi="Cambria" w:cs="†¯øw≥¸"/>
          <w:color w:val="000000" w:themeColor="text1"/>
        </w:rPr>
        <w:t xml:space="preserve"> sporządzeni</w:t>
      </w:r>
      <w:r w:rsidR="00504559">
        <w:rPr>
          <w:rFonts w:ascii="Cambria" w:hAnsi="Cambria" w:cs="†¯øw≥¸"/>
          <w:color w:val="000000" w:themeColor="text1"/>
        </w:rPr>
        <w:t>a</w:t>
      </w:r>
      <w:r>
        <w:rPr>
          <w:rFonts w:ascii="Cambria" w:hAnsi="Cambria" w:cs="†¯øw≥¸"/>
          <w:color w:val="000000" w:themeColor="text1"/>
        </w:rPr>
        <w:t xml:space="preserve"> protokołu z narad koordynacyjnych lub z narad technicznych</w:t>
      </w:r>
      <w:r w:rsidR="00504559">
        <w:rPr>
          <w:rFonts w:ascii="Cambria" w:hAnsi="Cambria" w:cs="†¯øw≥¸"/>
          <w:color w:val="000000" w:themeColor="text1"/>
        </w:rPr>
        <w:t>, w wysokości 0,1 % wynagrodzenia umownego brutto za każdy protokół;</w:t>
      </w:r>
    </w:p>
    <w:p w:rsidR="00504559" w:rsidRDefault="00504559"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Za brak uczestnictwa w wymaganych przeglądach w okresie gwarancji oraz nie egzekwowanie obowiązków gwarancyjnych od Wykonawcy robót, </w:t>
      </w:r>
      <w:r w:rsidR="00FE0053">
        <w:rPr>
          <w:rFonts w:ascii="Cambria" w:hAnsi="Cambria" w:cs="†¯øw≥¸"/>
          <w:color w:val="000000" w:themeColor="text1"/>
        </w:rPr>
        <w:br/>
      </w:r>
      <w:r>
        <w:rPr>
          <w:rFonts w:ascii="Cambria" w:hAnsi="Cambria" w:cs="†¯øw≥¸"/>
          <w:color w:val="000000" w:themeColor="text1"/>
        </w:rPr>
        <w:t>w wysokości 5% wynagrodzenia umownego brutto za każdy przegląd;</w:t>
      </w:r>
    </w:p>
    <w:p w:rsidR="00504559" w:rsidRDefault="00504559"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Za nie wywiązywanie się z obowiązków określonych w niniejszej umowie </w:t>
      </w:r>
      <w:r w:rsidR="00FE0053">
        <w:rPr>
          <w:rFonts w:ascii="Cambria" w:hAnsi="Cambria" w:cs="†¯øw≥¸"/>
          <w:color w:val="000000" w:themeColor="text1"/>
        </w:rPr>
        <w:br/>
      </w:r>
      <w:r>
        <w:rPr>
          <w:rFonts w:ascii="Cambria" w:hAnsi="Cambria" w:cs="†¯øw≥¸"/>
          <w:color w:val="000000" w:themeColor="text1"/>
        </w:rPr>
        <w:t>w wysokości 0,1 % wynagrodze</w:t>
      </w:r>
      <w:r w:rsidR="00587CAD">
        <w:rPr>
          <w:rFonts w:ascii="Cambria" w:hAnsi="Cambria" w:cs="†¯øw≥¸"/>
          <w:color w:val="000000" w:themeColor="text1"/>
        </w:rPr>
        <w:t>nia umownego brutto za stwierdzo</w:t>
      </w:r>
      <w:r>
        <w:rPr>
          <w:rFonts w:ascii="Cambria" w:hAnsi="Cambria" w:cs="†¯øw≥¸"/>
          <w:color w:val="000000" w:themeColor="text1"/>
        </w:rPr>
        <w:t>ną nieprawidłowość;</w:t>
      </w:r>
    </w:p>
    <w:p w:rsidR="00504559" w:rsidRDefault="00504559"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Za zwłokę w przystąpieniu do odbioru zgłoszonych robót w wysokości 200,00 zł za każdy dzień opóźnienia;</w:t>
      </w:r>
    </w:p>
    <w:p w:rsidR="00504559" w:rsidRDefault="00504559" w:rsidP="0000097B">
      <w:pPr>
        <w:pStyle w:val="Akapitzlist"/>
        <w:widowControl w:val="0"/>
        <w:numPr>
          <w:ilvl w:val="0"/>
          <w:numId w:val="31"/>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 przypadku naliczenia korekty finansowej przez instytucję kontrolującą zamówienia publiczne w wysokości 30 % wynagrodzenia umownego brutto.</w:t>
      </w:r>
    </w:p>
    <w:p w:rsidR="00504559" w:rsidRDefault="00504559"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W przypadku gdy zastrzeżone kary umowne nie pokryją faktycznie poniesionej szkody, Strony mogą dochodzić odszkodowania uzupełniającego na zasadach ogólnych określonych w KC.</w:t>
      </w:r>
    </w:p>
    <w:p w:rsidR="00504559" w:rsidRDefault="00504559"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Fakt naliczenia i egzekwowania kary umownej nie zwalnia Wykonawcy od obowiązku poprawnego wykonania Umowy, na koszt własny.</w:t>
      </w:r>
    </w:p>
    <w:p w:rsidR="00504559" w:rsidRDefault="00B14711"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Zamawiający może dochodzić od Wykonawcy odszkodowania przekraczającego wysokość zastosowanej kary umownej na zasadach ogólnych.</w:t>
      </w:r>
    </w:p>
    <w:p w:rsidR="00B14711" w:rsidRPr="00504559" w:rsidRDefault="00B14711" w:rsidP="0000097B">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wierzytelnością należną Wykonawcy nie zwalnia Wykonawcy z obowiązku ukończenia przedmiotu </w:t>
      </w:r>
      <w:r>
        <w:rPr>
          <w:rFonts w:ascii="Cambria" w:hAnsi="Cambria" w:cs="†¯øw≥¸"/>
          <w:color w:val="000000" w:themeColor="text1"/>
        </w:rPr>
        <w:lastRenderedPageBreak/>
        <w:t xml:space="preserve">umowy oraz nie wyklucza możliwości skorzystania przez Zamawiającego </w:t>
      </w:r>
      <w:r w:rsidR="00FE0053">
        <w:rPr>
          <w:rFonts w:ascii="Cambria" w:hAnsi="Cambria" w:cs="†¯øw≥¸"/>
          <w:color w:val="000000" w:themeColor="text1"/>
        </w:rPr>
        <w:br/>
      </w:r>
      <w:r>
        <w:rPr>
          <w:rFonts w:ascii="Cambria" w:hAnsi="Cambria" w:cs="†¯øw≥¸"/>
          <w:color w:val="000000" w:themeColor="text1"/>
        </w:rPr>
        <w:t>z pozostałych środków prawnych określonych umową.</w:t>
      </w:r>
    </w:p>
    <w:p w:rsidR="00D5477C" w:rsidRDefault="00D5477C" w:rsidP="00D5477C">
      <w:pPr>
        <w:pStyle w:val="Akapitzlist"/>
        <w:widowControl w:val="0"/>
        <w:autoSpaceDE w:val="0"/>
        <w:autoSpaceDN w:val="0"/>
        <w:adjustRightInd w:val="0"/>
        <w:spacing w:line="276" w:lineRule="auto"/>
        <w:ind w:left="426"/>
        <w:jc w:val="both"/>
        <w:rPr>
          <w:rFonts w:ascii="Cambria" w:hAnsi="Cambria" w:cs="†¯øw≥¸"/>
          <w:color w:val="000000" w:themeColor="text1"/>
        </w:rPr>
      </w:pPr>
    </w:p>
    <w:p w:rsidR="004A4971" w:rsidRPr="003A5E4F" w:rsidRDefault="004A4971" w:rsidP="003A5E4F">
      <w:pPr>
        <w:widowControl w:val="0"/>
        <w:autoSpaceDE w:val="0"/>
        <w:autoSpaceDN w:val="0"/>
        <w:adjustRightInd w:val="0"/>
        <w:spacing w:line="276" w:lineRule="auto"/>
        <w:jc w:val="both"/>
        <w:rPr>
          <w:rFonts w:ascii="Cambria" w:hAnsi="Cambria" w:cs="†¯øw≥¸"/>
          <w:color w:val="000000" w:themeColor="text1"/>
        </w:rPr>
      </w:pPr>
    </w:p>
    <w:p w:rsidR="00962A1D" w:rsidRPr="0079010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3A5E4F">
        <w:rPr>
          <w:rFonts w:ascii="Cambria" w:hAnsi="Cambria" w:cs="†¯øw≥¸"/>
          <w:b/>
          <w:color w:val="000000" w:themeColor="text1"/>
        </w:rPr>
        <w:t>1</w:t>
      </w:r>
    </w:p>
    <w:p w:rsidR="00962A1D"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rsidR="003A5E4F" w:rsidRPr="00790108" w:rsidRDefault="003A5E4F" w:rsidP="00962A1D">
      <w:pPr>
        <w:widowControl w:val="0"/>
        <w:autoSpaceDE w:val="0"/>
        <w:autoSpaceDN w:val="0"/>
        <w:adjustRightInd w:val="0"/>
        <w:spacing w:line="276" w:lineRule="auto"/>
        <w:jc w:val="center"/>
        <w:rPr>
          <w:rFonts w:ascii="Cambria" w:hAnsi="Cambria" w:cs="†¯øw≥¸"/>
          <w:b/>
          <w:color w:val="000000" w:themeColor="text1"/>
        </w:rPr>
      </w:pPr>
    </w:p>
    <w:p w:rsidR="00962A1D" w:rsidRPr="00790108" w:rsidRDefault="00962A1D" w:rsidP="0000097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790108">
        <w:rPr>
          <w:rFonts w:ascii="Cambria" w:hAnsi="Cambria" w:cs="†¯øw≥¸"/>
          <w:color w:val="000000" w:themeColor="text1"/>
        </w:rPr>
        <w:br/>
        <w:t>o wygraniu przetargu lub po dacie, od której umowa obowiązuje.</w:t>
      </w:r>
    </w:p>
    <w:p w:rsidR="00962A1D" w:rsidRPr="00790108" w:rsidRDefault="00962A1D" w:rsidP="0000097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 było niemożliwe do przewidzenia </w:t>
      </w:r>
      <w:r w:rsidR="00FE0053">
        <w:rPr>
          <w:rFonts w:ascii="Cambria" w:hAnsi="Cambria" w:cs="†¯øw≥¸"/>
          <w:color w:val="000000" w:themeColor="text1"/>
        </w:rPr>
        <w:br/>
      </w:r>
      <w:r w:rsidRPr="00790108">
        <w:rPr>
          <w:rFonts w:ascii="Cambria" w:hAnsi="Cambria" w:cs="†¯øw≥¸"/>
          <w:color w:val="000000" w:themeColor="text1"/>
        </w:rPr>
        <w:t xml:space="preserve">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790108" w:rsidRDefault="00962A1D" w:rsidP="0000097B">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wystąpienia siły wyższej Strony mogą rozwiązać umowę bez stosowania kar i odszkodowań w niej przewidzianych.</w:t>
      </w:r>
    </w:p>
    <w:p w:rsidR="007362C8" w:rsidRPr="007362C8" w:rsidRDefault="007362C8" w:rsidP="007362C8">
      <w:pPr>
        <w:rPr>
          <w:rFonts w:ascii="Cambria" w:hAnsi="Cambria"/>
          <w:b/>
        </w:rPr>
      </w:pPr>
    </w:p>
    <w:p w:rsidR="007362C8" w:rsidRPr="00977C26" w:rsidRDefault="007362C8" w:rsidP="003668B9">
      <w:pPr>
        <w:widowControl w:val="0"/>
        <w:autoSpaceDE w:val="0"/>
        <w:autoSpaceDN w:val="0"/>
        <w:adjustRightInd w:val="0"/>
        <w:spacing w:line="276" w:lineRule="auto"/>
        <w:jc w:val="center"/>
        <w:rPr>
          <w:rFonts w:ascii="Cambria" w:hAnsi="Cambria" w:cs="†¯øw≥¸"/>
          <w:b/>
        </w:rPr>
      </w:pPr>
    </w:p>
    <w:p w:rsidR="003668B9" w:rsidRDefault="003668B9" w:rsidP="003668B9">
      <w:pPr>
        <w:jc w:val="center"/>
        <w:rPr>
          <w:rFonts w:ascii="Cambria" w:hAnsi="Cambria"/>
          <w:b/>
        </w:rPr>
      </w:pPr>
      <w:r w:rsidRPr="00977C26">
        <w:rPr>
          <w:rFonts w:ascii="Cambria" w:hAnsi="Cambria"/>
          <w:b/>
        </w:rPr>
        <w:t xml:space="preserve">§ </w:t>
      </w:r>
      <w:r w:rsidR="007362C8">
        <w:rPr>
          <w:rFonts w:ascii="Cambria" w:hAnsi="Cambria"/>
          <w:b/>
        </w:rPr>
        <w:t>12</w:t>
      </w:r>
      <w:r w:rsidRPr="00977C26">
        <w:rPr>
          <w:rFonts w:ascii="Cambria" w:hAnsi="Cambria"/>
          <w:b/>
        </w:rPr>
        <w:br/>
        <w:t xml:space="preserve">Ochrona danych osobowych </w:t>
      </w:r>
    </w:p>
    <w:p w:rsidR="007362C8" w:rsidRDefault="007362C8" w:rsidP="003668B9">
      <w:pPr>
        <w:jc w:val="center"/>
        <w:rPr>
          <w:rFonts w:ascii="Cambria" w:hAnsi="Cambria"/>
          <w:b/>
        </w:rPr>
      </w:pPr>
    </w:p>
    <w:p w:rsidR="007362C8" w:rsidRDefault="007362C8" w:rsidP="0000097B">
      <w:pPr>
        <w:pStyle w:val="Akapitzlist"/>
        <w:numPr>
          <w:ilvl w:val="0"/>
          <w:numId w:val="32"/>
        </w:numPr>
        <w:ind w:left="426" w:hanging="426"/>
        <w:jc w:val="both"/>
        <w:rPr>
          <w:rFonts w:ascii="Cambria" w:hAnsi="Cambria"/>
          <w:bCs/>
        </w:rPr>
      </w:pPr>
      <w:r w:rsidRPr="007362C8">
        <w:rPr>
          <w:rFonts w:ascii="Cambria" w:hAnsi="Cambria"/>
          <w:bCs/>
        </w:rPr>
        <w:t xml:space="preserve">Wykonawca </w:t>
      </w:r>
      <w:r>
        <w:rPr>
          <w:rFonts w:ascii="Cambria" w:hAnsi="Cambria"/>
          <w:bCs/>
        </w:rPr>
        <w:t xml:space="preserve">zobowiązany jest wypełnić obowiązek informacyjny przewidziany </w:t>
      </w:r>
      <w:r w:rsidR="00FE0053">
        <w:rPr>
          <w:rFonts w:ascii="Cambria" w:hAnsi="Cambria"/>
          <w:bCs/>
        </w:rPr>
        <w:br/>
      </w:r>
      <w:r>
        <w:rPr>
          <w:rFonts w:ascii="Cambria" w:hAnsi="Cambria"/>
          <w:bCs/>
        </w:rPr>
        <w:t>w art.13 lub art.14 RODO wobec osób fizycznych, od których dane osobowe bezpośrednio lub pośrednio w trakcie realizacji umowy.</w:t>
      </w:r>
    </w:p>
    <w:p w:rsidR="007362C8" w:rsidRDefault="007362C8" w:rsidP="0000097B">
      <w:pPr>
        <w:pStyle w:val="Akapitzlist"/>
        <w:numPr>
          <w:ilvl w:val="0"/>
          <w:numId w:val="32"/>
        </w:numPr>
        <w:ind w:left="426" w:hanging="426"/>
        <w:jc w:val="both"/>
        <w:rPr>
          <w:rFonts w:ascii="Cambria" w:hAnsi="Cambria"/>
          <w:bCs/>
        </w:rPr>
      </w:pPr>
      <w:r>
        <w:rPr>
          <w:rFonts w:ascii="Cambria" w:hAnsi="Cambria"/>
          <w:bCs/>
        </w:rPr>
        <w:t xml:space="preserve">Zamawiający i Wykonawca zobowiązuje się zapewnić przetwarzanie danych osobowych zgodnie z powszechnie obowiązującymi przepisami, w szczególności </w:t>
      </w:r>
      <w:r w:rsidR="00FE0053">
        <w:rPr>
          <w:rFonts w:ascii="Cambria" w:hAnsi="Cambria"/>
          <w:bCs/>
        </w:rPr>
        <w:br/>
      </w:r>
      <w:r>
        <w:rPr>
          <w:rFonts w:ascii="Cambria" w:hAnsi="Cambria"/>
          <w:bCs/>
        </w:rPr>
        <w:t>z przepisami RODO oraz ustawy z dnia 10 maja 2018r. o ochronie danych osobowych.</w:t>
      </w:r>
    </w:p>
    <w:p w:rsidR="007362C8" w:rsidRDefault="007362C8" w:rsidP="0000097B">
      <w:pPr>
        <w:pStyle w:val="Akapitzlist"/>
        <w:numPr>
          <w:ilvl w:val="0"/>
          <w:numId w:val="32"/>
        </w:numPr>
        <w:ind w:left="426" w:hanging="426"/>
        <w:jc w:val="both"/>
        <w:rPr>
          <w:rFonts w:ascii="Cambria" w:hAnsi="Cambria"/>
          <w:bCs/>
        </w:rPr>
      </w:pPr>
      <w:r>
        <w:rPr>
          <w:rFonts w:ascii="Cambria" w:hAnsi="Cambria"/>
          <w:bCs/>
        </w:rPr>
        <w:t>Wykonawca zapewni w okresie obowiązywania niniejszej umowy pełną ochronę danych osobowych oraz zgodność ze wszelkimi obecnymi i przyszłymi przepisami prawa dotyczącymi ochrony danych osobowych.</w:t>
      </w:r>
    </w:p>
    <w:p w:rsidR="007362C8" w:rsidRPr="007362C8" w:rsidRDefault="007362C8" w:rsidP="007362C8">
      <w:pPr>
        <w:pStyle w:val="Akapitzlist"/>
        <w:ind w:left="426"/>
        <w:rPr>
          <w:rFonts w:ascii="Cambria" w:hAnsi="Cambria"/>
          <w:bCs/>
        </w:rPr>
      </w:pPr>
    </w:p>
    <w:p w:rsidR="003668B9" w:rsidRPr="00977C26" w:rsidRDefault="003668B9" w:rsidP="003668B9">
      <w:pPr>
        <w:widowControl w:val="0"/>
        <w:autoSpaceDE w:val="0"/>
        <w:autoSpaceDN w:val="0"/>
        <w:adjustRightInd w:val="0"/>
        <w:spacing w:line="276" w:lineRule="auto"/>
        <w:jc w:val="center"/>
        <w:rPr>
          <w:rFonts w:ascii="Cambria" w:hAnsi="Cambria" w:cs="†¯øw≥¸"/>
          <w:b/>
        </w:rPr>
      </w:pPr>
      <w:bookmarkStart w:id="4" w:name="_Hlk38211815"/>
      <w:r w:rsidRPr="00977C26">
        <w:rPr>
          <w:rFonts w:ascii="Cambria" w:hAnsi="Cambria" w:cs="†¯øw≥¸"/>
          <w:b/>
        </w:rPr>
        <w:t xml:space="preserve">§ </w:t>
      </w:r>
      <w:r w:rsidR="00155797">
        <w:rPr>
          <w:rFonts w:ascii="Cambria" w:hAnsi="Cambria" w:cs="†¯øw≥¸"/>
          <w:b/>
        </w:rPr>
        <w:t>13</w:t>
      </w:r>
    </w:p>
    <w:p w:rsidR="003668B9" w:rsidRDefault="00155797" w:rsidP="003668B9">
      <w:pPr>
        <w:widowControl w:val="0"/>
        <w:autoSpaceDE w:val="0"/>
        <w:autoSpaceDN w:val="0"/>
        <w:adjustRightInd w:val="0"/>
        <w:spacing w:line="276" w:lineRule="auto"/>
        <w:jc w:val="center"/>
        <w:rPr>
          <w:rFonts w:ascii="Cambria" w:hAnsi="Cambria" w:cs="†¯øw≥¸"/>
          <w:b/>
        </w:rPr>
      </w:pPr>
      <w:r>
        <w:rPr>
          <w:rFonts w:ascii="Cambria" w:hAnsi="Cambria" w:cs="†¯øw≥¸"/>
          <w:b/>
        </w:rPr>
        <w:t>Klauzule poufności</w:t>
      </w:r>
    </w:p>
    <w:bookmarkEnd w:id="4"/>
    <w:p w:rsidR="00155797" w:rsidRDefault="00155797" w:rsidP="003668B9">
      <w:pPr>
        <w:widowControl w:val="0"/>
        <w:autoSpaceDE w:val="0"/>
        <w:autoSpaceDN w:val="0"/>
        <w:adjustRightInd w:val="0"/>
        <w:spacing w:line="276" w:lineRule="auto"/>
        <w:jc w:val="center"/>
        <w:rPr>
          <w:rFonts w:ascii="Cambria" w:hAnsi="Cambria" w:cs="†¯øw≥¸"/>
          <w:b/>
        </w:rPr>
      </w:pPr>
    </w:p>
    <w:p w:rsidR="00155797" w:rsidRPr="00CF19CC" w:rsidRDefault="00155797" w:rsidP="0000097B">
      <w:pPr>
        <w:pStyle w:val="Akapitzlist"/>
        <w:widowControl w:val="0"/>
        <w:numPr>
          <w:ilvl w:val="0"/>
          <w:numId w:val="33"/>
        </w:numPr>
        <w:autoSpaceDE w:val="0"/>
        <w:autoSpaceDN w:val="0"/>
        <w:adjustRightInd w:val="0"/>
        <w:spacing w:line="276" w:lineRule="auto"/>
        <w:ind w:left="426" w:hanging="426"/>
        <w:jc w:val="both"/>
        <w:rPr>
          <w:rFonts w:ascii="Cambria" w:hAnsi="Cambria" w:cs="†¯øw≥¸"/>
          <w:b/>
        </w:rPr>
      </w:pPr>
      <w:r>
        <w:rPr>
          <w:rFonts w:ascii="Cambria" w:hAnsi="Cambria" w:cs="†¯øw≥¸"/>
          <w:bCs/>
        </w:rPr>
        <w:t xml:space="preserve">Nieujawnione do wiadomości publicznej informacje finansowe, organizacyjne oraz </w:t>
      </w:r>
      <w:r>
        <w:rPr>
          <w:rFonts w:ascii="Cambria" w:hAnsi="Cambria" w:cs="†¯øw≥¸"/>
          <w:bCs/>
        </w:rPr>
        <w:lastRenderedPageBreak/>
        <w:t>materiały uzyskane przez Wykonawcę od Zamawiającego w związku z realizacją Umowy, niezależnie</w:t>
      </w:r>
      <w:r w:rsidR="00CF19CC">
        <w:rPr>
          <w:rFonts w:ascii="Cambria" w:hAnsi="Cambria" w:cs="†¯øw≥¸"/>
          <w:bCs/>
        </w:rPr>
        <w:t xml:space="preserve"> od formy oraz sposobu pozyskania tych informacji lub materiałów, zwane dalej „Informacjami Chronionymi”, których wykorzystanie, przekazanie lub ujawnienie podmiotom do tego nieuprawnionym mogłoby zagrozić lub naruszyć interesy Zamawiającego, w tym narazić Zamawiającego na szkodę, mogą być wykorzystane tylko w celu realizacji przedmiotu Umowy.</w:t>
      </w:r>
    </w:p>
    <w:p w:rsidR="00CF19CC" w:rsidRDefault="00CF19CC" w:rsidP="00CF19CC">
      <w:pPr>
        <w:pStyle w:val="Akapitzlist"/>
        <w:widowControl w:val="0"/>
        <w:autoSpaceDE w:val="0"/>
        <w:autoSpaceDN w:val="0"/>
        <w:adjustRightInd w:val="0"/>
        <w:spacing w:line="276" w:lineRule="auto"/>
        <w:ind w:left="426"/>
        <w:jc w:val="both"/>
        <w:rPr>
          <w:rFonts w:ascii="Cambria" w:hAnsi="Cambria" w:cs="†¯øw≥¸"/>
          <w:bCs/>
        </w:rPr>
      </w:pPr>
    </w:p>
    <w:p w:rsidR="00CF19CC" w:rsidRPr="00CF19CC" w:rsidRDefault="00CF19CC" w:rsidP="00CF19CC">
      <w:pPr>
        <w:pStyle w:val="Akapitzlist"/>
        <w:widowControl w:val="0"/>
        <w:autoSpaceDE w:val="0"/>
        <w:autoSpaceDN w:val="0"/>
        <w:adjustRightInd w:val="0"/>
        <w:spacing w:line="276" w:lineRule="auto"/>
        <w:ind w:left="426"/>
        <w:jc w:val="both"/>
        <w:rPr>
          <w:rFonts w:ascii="Cambria" w:hAnsi="Cambria" w:cs="†¯øw≥¸"/>
          <w:b/>
        </w:rPr>
      </w:pPr>
    </w:p>
    <w:p w:rsidR="00CF19CC" w:rsidRPr="00977C26" w:rsidRDefault="00CF19CC" w:rsidP="00CF19CC">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w:t>
      </w:r>
      <w:r>
        <w:rPr>
          <w:rFonts w:ascii="Cambria" w:hAnsi="Cambria" w:cs="†¯øw≥¸"/>
          <w:b/>
        </w:rPr>
        <w:t>14</w:t>
      </w:r>
    </w:p>
    <w:p w:rsidR="00CF19CC" w:rsidRDefault="00CF19CC" w:rsidP="00CF19CC">
      <w:pPr>
        <w:widowControl w:val="0"/>
        <w:autoSpaceDE w:val="0"/>
        <w:autoSpaceDN w:val="0"/>
        <w:adjustRightInd w:val="0"/>
        <w:spacing w:line="276" w:lineRule="auto"/>
        <w:jc w:val="center"/>
        <w:rPr>
          <w:rFonts w:ascii="Cambria" w:hAnsi="Cambria" w:cs="†¯øw≥¸"/>
          <w:b/>
        </w:rPr>
      </w:pPr>
      <w:r>
        <w:rPr>
          <w:rFonts w:ascii="Cambria" w:hAnsi="Cambria" w:cs="†¯øw≥¸"/>
          <w:b/>
        </w:rPr>
        <w:t>Postanowienia końcowe</w:t>
      </w:r>
    </w:p>
    <w:p w:rsidR="00CF19CC" w:rsidRPr="00CF19CC" w:rsidRDefault="00CF19CC" w:rsidP="00CF19CC">
      <w:pPr>
        <w:widowControl w:val="0"/>
        <w:autoSpaceDE w:val="0"/>
        <w:autoSpaceDN w:val="0"/>
        <w:adjustRightInd w:val="0"/>
        <w:spacing w:line="276" w:lineRule="auto"/>
        <w:jc w:val="center"/>
        <w:rPr>
          <w:rFonts w:ascii="Cambria" w:hAnsi="Cambria" w:cs="†¯øw≥¸"/>
          <w:bCs/>
        </w:rPr>
      </w:pPr>
    </w:p>
    <w:p w:rsidR="00CF19CC" w:rsidRDefault="00CF19CC" w:rsidP="0000097B">
      <w:pPr>
        <w:pStyle w:val="Akapitzlist"/>
        <w:widowControl w:val="0"/>
        <w:numPr>
          <w:ilvl w:val="0"/>
          <w:numId w:val="34"/>
        </w:numPr>
        <w:autoSpaceDE w:val="0"/>
        <w:autoSpaceDN w:val="0"/>
        <w:adjustRightInd w:val="0"/>
        <w:spacing w:line="276" w:lineRule="auto"/>
        <w:ind w:left="426" w:hanging="426"/>
        <w:jc w:val="both"/>
        <w:rPr>
          <w:rFonts w:ascii="Cambria" w:hAnsi="Cambria" w:cs="†¯øw≥¸"/>
          <w:bCs/>
        </w:rPr>
      </w:pPr>
      <w:r w:rsidRPr="00CF19CC">
        <w:rPr>
          <w:rFonts w:ascii="Cambria" w:hAnsi="Cambria" w:cs="†¯øw≥¸"/>
          <w:bCs/>
        </w:rPr>
        <w:t xml:space="preserve">W sprawach </w:t>
      </w:r>
      <w:r>
        <w:rPr>
          <w:rFonts w:ascii="Cambria" w:hAnsi="Cambria" w:cs="†¯øw≥¸"/>
          <w:bCs/>
        </w:rPr>
        <w:t>nieuregulowanych niniejszą umową stosuje się przepisy prawa polskiego, w szczególności ustawy PZP, Kodeksu cywilnego i ustawy Prawo Budowlane.</w:t>
      </w:r>
    </w:p>
    <w:p w:rsidR="00CF19CC" w:rsidRDefault="00CF19CC" w:rsidP="0000097B">
      <w:pPr>
        <w:pStyle w:val="Akapitzlist"/>
        <w:widowControl w:val="0"/>
        <w:numPr>
          <w:ilvl w:val="0"/>
          <w:numId w:val="34"/>
        </w:numPr>
        <w:autoSpaceDE w:val="0"/>
        <w:autoSpaceDN w:val="0"/>
        <w:adjustRightInd w:val="0"/>
        <w:spacing w:line="276" w:lineRule="auto"/>
        <w:ind w:left="426" w:hanging="426"/>
        <w:jc w:val="both"/>
        <w:rPr>
          <w:rFonts w:ascii="Cambria" w:hAnsi="Cambria" w:cs="†¯øw≥¸"/>
          <w:bCs/>
        </w:rPr>
      </w:pPr>
      <w:r>
        <w:rPr>
          <w:rFonts w:ascii="Cambria" w:hAnsi="Cambria" w:cs="†¯øw≥¸"/>
          <w:bCs/>
        </w:rPr>
        <w:t>Wszelkie zmiany w treści umowy wymagają formy pisemnego aneksu pod rygorem nieważności.</w:t>
      </w:r>
    </w:p>
    <w:p w:rsidR="00CF19CC" w:rsidRDefault="00CF19CC" w:rsidP="0000097B">
      <w:pPr>
        <w:pStyle w:val="Akapitzlist"/>
        <w:widowControl w:val="0"/>
        <w:numPr>
          <w:ilvl w:val="0"/>
          <w:numId w:val="34"/>
        </w:numPr>
        <w:autoSpaceDE w:val="0"/>
        <w:autoSpaceDN w:val="0"/>
        <w:adjustRightInd w:val="0"/>
        <w:spacing w:line="276" w:lineRule="auto"/>
        <w:ind w:left="426" w:hanging="426"/>
        <w:jc w:val="both"/>
        <w:rPr>
          <w:rFonts w:ascii="Cambria" w:hAnsi="Cambria" w:cs="†¯øw≥¸"/>
          <w:bCs/>
        </w:rPr>
      </w:pPr>
      <w:r>
        <w:rPr>
          <w:rFonts w:ascii="Cambria" w:hAnsi="Cambria" w:cs="†¯øw≥¸"/>
          <w:bCs/>
        </w:rPr>
        <w:t>Spory wynikłe w trakcie wykonywania umowy rozstrzygał będzie sąd właściwy dla siedziby Zamawiającego.</w:t>
      </w:r>
    </w:p>
    <w:p w:rsidR="00DA7434" w:rsidRDefault="00CF19CC" w:rsidP="0000097B">
      <w:pPr>
        <w:pStyle w:val="Akapitzlist"/>
        <w:widowControl w:val="0"/>
        <w:numPr>
          <w:ilvl w:val="0"/>
          <w:numId w:val="34"/>
        </w:numPr>
        <w:autoSpaceDE w:val="0"/>
        <w:autoSpaceDN w:val="0"/>
        <w:adjustRightInd w:val="0"/>
        <w:spacing w:line="276" w:lineRule="auto"/>
        <w:ind w:left="426" w:hanging="426"/>
        <w:jc w:val="both"/>
        <w:rPr>
          <w:rFonts w:ascii="Cambria" w:hAnsi="Cambria" w:cs="†¯øw≥¸"/>
          <w:bCs/>
        </w:rPr>
      </w:pPr>
      <w:r>
        <w:rPr>
          <w:rFonts w:ascii="Cambria" w:hAnsi="Cambria" w:cs="†¯øw≥¸"/>
          <w:bCs/>
        </w:rPr>
        <w:t>Umowę sporządzono w 4 jednobrzmiących egzemplarzach- 3 egzemplarze dla Zamawiającego i 1 egzemplarz dla Wykonawcy.</w:t>
      </w:r>
    </w:p>
    <w:p w:rsidR="00CF19CC" w:rsidRDefault="00CF19CC" w:rsidP="00CF19CC">
      <w:pPr>
        <w:widowControl w:val="0"/>
        <w:autoSpaceDE w:val="0"/>
        <w:autoSpaceDN w:val="0"/>
        <w:adjustRightInd w:val="0"/>
        <w:spacing w:line="276" w:lineRule="auto"/>
        <w:jc w:val="both"/>
        <w:rPr>
          <w:rFonts w:ascii="Cambria" w:hAnsi="Cambria" w:cs="†¯øw≥¸"/>
          <w:bCs/>
        </w:rPr>
      </w:pPr>
    </w:p>
    <w:p w:rsidR="00CF19CC" w:rsidRPr="00CF19CC" w:rsidRDefault="00CF19CC" w:rsidP="00CF19CC">
      <w:pPr>
        <w:widowControl w:val="0"/>
        <w:autoSpaceDE w:val="0"/>
        <w:autoSpaceDN w:val="0"/>
        <w:adjustRightInd w:val="0"/>
        <w:spacing w:line="276" w:lineRule="auto"/>
        <w:jc w:val="both"/>
        <w:rPr>
          <w:rFonts w:ascii="Cambria" w:hAnsi="Cambria" w:cs="†¯øw≥¸"/>
          <w:bCs/>
        </w:rPr>
      </w:pPr>
    </w:p>
    <w:p w:rsidR="00583D9C" w:rsidRPr="00790108" w:rsidRDefault="00583D9C" w:rsidP="00583D9C">
      <w:pPr>
        <w:tabs>
          <w:tab w:val="left" w:pos="567"/>
        </w:tabs>
        <w:contextualSpacing/>
        <w:jc w:val="center"/>
        <w:rPr>
          <w:rFonts w:ascii="Cambria" w:hAnsi="Cambria"/>
          <w:b/>
          <w:color w:val="000000" w:themeColor="text1"/>
        </w:rPr>
      </w:pPr>
      <w:r w:rsidRPr="00790108">
        <w:rPr>
          <w:rFonts w:ascii="Cambria" w:hAnsi="Cambria"/>
          <w:b/>
          <w:color w:val="000000" w:themeColor="text1"/>
        </w:rPr>
        <w:tab/>
      </w:r>
    </w:p>
    <w:tbl>
      <w:tblPr>
        <w:tblW w:w="0" w:type="auto"/>
        <w:jc w:val="center"/>
        <w:tblLook w:val="01E0" w:firstRow="1" w:lastRow="1" w:firstColumn="1" w:lastColumn="1" w:noHBand="0" w:noVBand="0"/>
      </w:tblPr>
      <w:tblGrid>
        <w:gridCol w:w="4033"/>
        <w:gridCol w:w="35"/>
        <w:gridCol w:w="1002"/>
        <w:gridCol w:w="3543"/>
      </w:tblGrid>
      <w:tr w:rsidR="00583D9C" w:rsidRPr="00790108" w:rsidTr="00640508">
        <w:trPr>
          <w:jc w:val="center"/>
        </w:trPr>
        <w:tc>
          <w:tcPr>
            <w:tcW w:w="4068" w:type="dxa"/>
            <w:gridSpan w:val="2"/>
          </w:tcPr>
          <w:p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Zamawiającego:</w:t>
            </w:r>
          </w:p>
        </w:tc>
        <w:tc>
          <w:tcPr>
            <w:tcW w:w="1002" w:type="dxa"/>
          </w:tcPr>
          <w:p w:rsidR="00583D9C" w:rsidRPr="00790108" w:rsidRDefault="00583D9C" w:rsidP="00640508">
            <w:pPr>
              <w:jc w:val="center"/>
              <w:rPr>
                <w:rFonts w:ascii="Cambria" w:hAnsi="Cambria"/>
                <w:color w:val="000000" w:themeColor="text1"/>
              </w:rPr>
            </w:pPr>
          </w:p>
        </w:tc>
        <w:tc>
          <w:tcPr>
            <w:tcW w:w="3543" w:type="dxa"/>
          </w:tcPr>
          <w:p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rsidTr="00640508">
        <w:trPr>
          <w:jc w:val="center"/>
        </w:trPr>
        <w:tc>
          <w:tcPr>
            <w:tcW w:w="4068" w:type="dxa"/>
            <w:gridSpan w:val="2"/>
          </w:tcPr>
          <w:p w:rsidR="00583D9C" w:rsidRPr="00790108" w:rsidRDefault="00583D9C" w:rsidP="00640508">
            <w:pPr>
              <w:jc w:val="center"/>
              <w:rPr>
                <w:rFonts w:ascii="Cambria" w:hAnsi="Cambria"/>
                <w:i/>
                <w:color w:val="000000" w:themeColor="text1"/>
              </w:rPr>
            </w:pPr>
          </w:p>
          <w:p w:rsidR="00583D9C" w:rsidRPr="00790108" w:rsidRDefault="00583D9C" w:rsidP="00640508">
            <w:pPr>
              <w:jc w:val="center"/>
              <w:rPr>
                <w:rFonts w:ascii="Cambria" w:hAnsi="Cambria"/>
                <w:i/>
                <w:color w:val="000000" w:themeColor="text1"/>
              </w:rPr>
            </w:pPr>
          </w:p>
          <w:p w:rsidR="00583D9C" w:rsidRDefault="00583D9C" w:rsidP="00640508">
            <w:pPr>
              <w:jc w:val="center"/>
              <w:rPr>
                <w:rFonts w:ascii="Cambria" w:hAnsi="Cambria"/>
                <w:i/>
                <w:color w:val="000000" w:themeColor="text1"/>
              </w:rPr>
            </w:pPr>
          </w:p>
          <w:p w:rsidR="003668B9" w:rsidRPr="00790108" w:rsidRDefault="003668B9" w:rsidP="00640508">
            <w:pPr>
              <w:jc w:val="center"/>
              <w:rPr>
                <w:rFonts w:ascii="Cambria" w:hAnsi="Cambria"/>
                <w:i/>
                <w:color w:val="000000" w:themeColor="text1"/>
              </w:rPr>
            </w:pPr>
          </w:p>
          <w:p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rsidR="00583D9C" w:rsidRPr="00790108" w:rsidRDefault="00583D9C" w:rsidP="00640508">
            <w:pPr>
              <w:jc w:val="center"/>
              <w:rPr>
                <w:rFonts w:ascii="Cambria" w:hAnsi="Cambria"/>
                <w:color w:val="000000" w:themeColor="text1"/>
              </w:rPr>
            </w:pPr>
          </w:p>
          <w:p w:rsidR="00583D9C" w:rsidRPr="00790108" w:rsidRDefault="00583D9C" w:rsidP="00640508">
            <w:pPr>
              <w:jc w:val="center"/>
              <w:rPr>
                <w:rFonts w:ascii="Cambria" w:hAnsi="Cambria"/>
                <w:color w:val="000000" w:themeColor="text1"/>
              </w:rPr>
            </w:pPr>
          </w:p>
        </w:tc>
        <w:tc>
          <w:tcPr>
            <w:tcW w:w="1002" w:type="dxa"/>
          </w:tcPr>
          <w:p w:rsidR="00583D9C" w:rsidRPr="00790108" w:rsidRDefault="00583D9C" w:rsidP="00640508">
            <w:pPr>
              <w:jc w:val="center"/>
              <w:rPr>
                <w:rFonts w:ascii="Cambria" w:hAnsi="Cambria"/>
                <w:color w:val="000000" w:themeColor="text1"/>
              </w:rPr>
            </w:pPr>
          </w:p>
          <w:p w:rsidR="00583D9C" w:rsidRPr="00790108" w:rsidRDefault="00583D9C" w:rsidP="00640508">
            <w:pPr>
              <w:jc w:val="center"/>
              <w:rPr>
                <w:rFonts w:ascii="Cambria" w:hAnsi="Cambria"/>
                <w:color w:val="000000" w:themeColor="text1"/>
              </w:rPr>
            </w:pPr>
          </w:p>
        </w:tc>
        <w:tc>
          <w:tcPr>
            <w:tcW w:w="3543" w:type="dxa"/>
          </w:tcPr>
          <w:p w:rsidR="00583D9C" w:rsidRPr="00790108" w:rsidRDefault="00583D9C" w:rsidP="00640508">
            <w:pPr>
              <w:jc w:val="center"/>
              <w:rPr>
                <w:rFonts w:ascii="Cambria" w:hAnsi="Cambria"/>
                <w:i/>
                <w:color w:val="000000" w:themeColor="text1"/>
              </w:rPr>
            </w:pPr>
          </w:p>
          <w:p w:rsidR="00583D9C" w:rsidRDefault="00583D9C" w:rsidP="00640508">
            <w:pPr>
              <w:jc w:val="center"/>
              <w:rPr>
                <w:rFonts w:ascii="Cambria" w:hAnsi="Cambria"/>
                <w:i/>
                <w:color w:val="000000" w:themeColor="text1"/>
              </w:rPr>
            </w:pPr>
          </w:p>
          <w:p w:rsidR="003668B9" w:rsidRPr="00790108" w:rsidRDefault="003668B9" w:rsidP="00640508">
            <w:pPr>
              <w:jc w:val="center"/>
              <w:rPr>
                <w:rFonts w:ascii="Cambria" w:hAnsi="Cambria"/>
                <w:i/>
                <w:color w:val="000000" w:themeColor="text1"/>
              </w:rPr>
            </w:pPr>
          </w:p>
          <w:p w:rsidR="00583D9C" w:rsidRPr="00790108" w:rsidRDefault="00583D9C" w:rsidP="00640508">
            <w:pPr>
              <w:jc w:val="center"/>
              <w:rPr>
                <w:rFonts w:ascii="Cambria" w:hAnsi="Cambria"/>
                <w:i/>
                <w:color w:val="000000" w:themeColor="text1"/>
              </w:rPr>
            </w:pPr>
          </w:p>
          <w:p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rsidTr="00DA1AC6">
        <w:trPr>
          <w:trHeight w:val="204"/>
          <w:jc w:val="center"/>
        </w:trPr>
        <w:tc>
          <w:tcPr>
            <w:tcW w:w="4033" w:type="dxa"/>
          </w:tcPr>
          <w:p w:rsidR="00583D9C" w:rsidRDefault="00583D9C" w:rsidP="00640508">
            <w:pPr>
              <w:jc w:val="center"/>
              <w:rPr>
                <w:rFonts w:ascii="Cambria" w:hAnsi="Cambria"/>
                <w:i/>
                <w:color w:val="000000" w:themeColor="text1"/>
              </w:rPr>
            </w:pPr>
          </w:p>
          <w:p w:rsidR="003668B9" w:rsidRPr="00790108" w:rsidRDefault="003668B9" w:rsidP="00640508">
            <w:pPr>
              <w:jc w:val="center"/>
              <w:rPr>
                <w:rFonts w:ascii="Cambria" w:hAnsi="Cambria"/>
                <w:i/>
                <w:color w:val="000000" w:themeColor="text1"/>
              </w:rPr>
            </w:pPr>
          </w:p>
          <w:p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(kontrasygnata Skarbnika</w:t>
            </w:r>
          </w:p>
        </w:tc>
        <w:tc>
          <w:tcPr>
            <w:tcW w:w="1037" w:type="dxa"/>
            <w:gridSpan w:val="2"/>
          </w:tcPr>
          <w:p w:rsidR="00583D9C" w:rsidRPr="00790108" w:rsidRDefault="00583D9C" w:rsidP="00640508">
            <w:pPr>
              <w:jc w:val="center"/>
              <w:rPr>
                <w:rFonts w:ascii="Cambria" w:hAnsi="Cambria"/>
                <w:color w:val="000000" w:themeColor="text1"/>
              </w:rPr>
            </w:pPr>
          </w:p>
          <w:p w:rsidR="00583D9C" w:rsidRPr="00790108" w:rsidRDefault="00583D9C" w:rsidP="00640508">
            <w:pPr>
              <w:jc w:val="center"/>
              <w:rPr>
                <w:rFonts w:ascii="Cambria" w:hAnsi="Cambria"/>
                <w:color w:val="000000" w:themeColor="text1"/>
              </w:rPr>
            </w:pPr>
          </w:p>
          <w:p w:rsidR="00583D9C" w:rsidRPr="00790108" w:rsidRDefault="00583D9C" w:rsidP="00640508">
            <w:pPr>
              <w:jc w:val="center"/>
              <w:rPr>
                <w:rFonts w:ascii="Cambria" w:hAnsi="Cambria"/>
                <w:color w:val="000000" w:themeColor="text1"/>
              </w:rPr>
            </w:pPr>
          </w:p>
          <w:p w:rsidR="00583D9C" w:rsidRPr="00790108" w:rsidRDefault="00583D9C" w:rsidP="00640508">
            <w:pPr>
              <w:jc w:val="center"/>
              <w:rPr>
                <w:rFonts w:ascii="Cambria" w:hAnsi="Cambria"/>
                <w:color w:val="000000" w:themeColor="text1"/>
              </w:rPr>
            </w:pPr>
          </w:p>
        </w:tc>
        <w:tc>
          <w:tcPr>
            <w:tcW w:w="3543" w:type="dxa"/>
          </w:tcPr>
          <w:p w:rsidR="00583D9C" w:rsidRPr="00790108" w:rsidRDefault="00583D9C" w:rsidP="00640508">
            <w:pPr>
              <w:jc w:val="center"/>
              <w:rPr>
                <w:rFonts w:ascii="Cambria" w:hAnsi="Cambria"/>
                <w:color w:val="000000" w:themeColor="text1"/>
              </w:rPr>
            </w:pPr>
          </w:p>
        </w:tc>
      </w:tr>
    </w:tbl>
    <w:p w:rsidR="003668B9" w:rsidRDefault="003668B9" w:rsidP="00520EAE">
      <w:pPr>
        <w:spacing w:line="276" w:lineRule="auto"/>
        <w:jc w:val="center"/>
        <w:rPr>
          <w:rFonts w:ascii="Cambria" w:hAnsi="Cambria"/>
          <w:b/>
          <w:bCs/>
          <w:color w:val="000000" w:themeColor="text1"/>
        </w:rPr>
      </w:pPr>
    </w:p>
    <w:p w:rsidR="003668B9" w:rsidRDefault="003668B9" w:rsidP="00520EAE">
      <w:pPr>
        <w:spacing w:line="276" w:lineRule="auto"/>
        <w:jc w:val="center"/>
        <w:rPr>
          <w:rFonts w:ascii="Cambria" w:hAnsi="Cambria"/>
          <w:b/>
          <w:bCs/>
          <w:color w:val="000000" w:themeColor="text1"/>
        </w:rPr>
      </w:pPr>
    </w:p>
    <w:p w:rsidR="003668B9" w:rsidRDefault="003668B9" w:rsidP="00520EAE">
      <w:pPr>
        <w:spacing w:line="276" w:lineRule="auto"/>
        <w:jc w:val="center"/>
        <w:rPr>
          <w:rFonts w:ascii="Cambria" w:hAnsi="Cambria"/>
          <w:b/>
          <w:bCs/>
          <w:color w:val="000000" w:themeColor="text1"/>
        </w:rPr>
      </w:pPr>
    </w:p>
    <w:p w:rsidR="003668B9" w:rsidRDefault="003668B9" w:rsidP="00520EAE">
      <w:pPr>
        <w:spacing w:line="276" w:lineRule="auto"/>
        <w:jc w:val="center"/>
        <w:rPr>
          <w:rFonts w:ascii="Cambria" w:hAnsi="Cambria"/>
          <w:b/>
          <w:bCs/>
          <w:color w:val="000000" w:themeColor="text1"/>
        </w:rPr>
      </w:pPr>
    </w:p>
    <w:p w:rsidR="00E11E40" w:rsidRPr="00790108" w:rsidRDefault="00E11E40" w:rsidP="009C2F6A">
      <w:pPr>
        <w:rPr>
          <w:rFonts w:ascii="Cambria" w:hAnsi="Cambria"/>
          <w:color w:val="000000" w:themeColor="text1"/>
        </w:rPr>
      </w:pPr>
    </w:p>
    <w:sectPr w:rsidR="00E11E40" w:rsidRPr="00790108" w:rsidSect="00E57A9C">
      <w:headerReference w:type="default" r:id="rId8"/>
      <w:footerReference w:type="default" r:id="rId9"/>
      <w:pgSz w:w="11900" w:h="16840"/>
      <w:pgMar w:top="1417" w:right="1417" w:bottom="1238" w:left="1417" w:header="0"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80" w:rsidRDefault="00434D80" w:rsidP="00F14FE5">
      <w:r>
        <w:separator/>
      </w:r>
    </w:p>
  </w:endnote>
  <w:endnote w:type="continuationSeparator" w:id="0">
    <w:p w:rsidR="00434D80" w:rsidRDefault="00434D8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30" w:rsidRPr="002A2820" w:rsidRDefault="00496C30" w:rsidP="00E7400C">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sidR="00B22F94">
      <w:rPr>
        <w:rFonts w:ascii="Cambria" w:hAnsi="Cambria"/>
        <w:sz w:val="20"/>
        <w:szCs w:val="20"/>
        <w:bdr w:val="single" w:sz="4" w:space="0" w:color="auto"/>
      </w:rPr>
      <w:t>Zał. Nr 2</w:t>
    </w:r>
    <w:r>
      <w:rPr>
        <w:rFonts w:ascii="Cambria" w:hAnsi="Cambria"/>
        <w:sz w:val="20"/>
        <w:szCs w:val="20"/>
        <w:bdr w:val="single" w:sz="4" w:space="0" w:color="auto"/>
      </w:rPr>
      <w:t xml:space="preserve"> do SIWZ – Projekt umowy </w:t>
    </w:r>
    <w:r w:rsidRPr="00BA303A">
      <w:rPr>
        <w:rFonts w:ascii="Cambria" w:hAnsi="Cambria"/>
        <w:sz w:val="20"/>
        <w:szCs w:val="20"/>
        <w:bdr w:val="single" w:sz="4" w:space="0" w:color="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80" w:rsidRDefault="00434D80" w:rsidP="00F14FE5">
      <w:r>
        <w:separator/>
      </w:r>
    </w:p>
  </w:footnote>
  <w:footnote w:type="continuationSeparator" w:id="0">
    <w:p w:rsidR="00434D80" w:rsidRDefault="00434D80" w:rsidP="00F1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Default="00496C30" w:rsidP="00224D83">
    <w:pPr>
      <w:jc w:val="center"/>
      <w:rPr>
        <w:rFonts w:ascii="Cambria" w:hAnsi="Cambria"/>
        <w:bCs/>
        <w:color w:val="000000"/>
        <w:sz w:val="18"/>
        <w:szCs w:val="18"/>
      </w:rPr>
    </w:pPr>
  </w:p>
  <w:p w:rsidR="00496C30" w:rsidRPr="0075204D" w:rsidRDefault="00496C30" w:rsidP="00224D83">
    <w:pPr>
      <w:jc w:val="center"/>
      <w:rPr>
        <w:rFonts w:ascii="Cambria" w:hAnsi="Cambria"/>
        <w:bCs/>
        <w:color w:val="000000"/>
        <w:sz w:val="10"/>
        <w:szCs w:val="10"/>
      </w:rPr>
    </w:pPr>
  </w:p>
  <w:p w:rsidR="00496C30" w:rsidRDefault="00496C30" w:rsidP="00224D83">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rsidR="00496C30" w:rsidRDefault="00496C30" w:rsidP="00224D83">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75204D">
      <w:rPr>
        <w:rFonts w:ascii="Cambria" w:hAnsi="Cambria"/>
        <w:b/>
        <w:bCs/>
        <w:i/>
        <w:color w:val="000000"/>
        <w:sz w:val="18"/>
        <w:szCs w:val="18"/>
      </w:rPr>
      <w:t xml:space="preserve">Tarnobrzeg bez smogu - wymiana źródeł </w:t>
    </w:r>
    <w:r>
      <w:rPr>
        <w:rFonts w:ascii="Cambria" w:hAnsi="Cambria"/>
        <w:b/>
        <w:bCs/>
        <w:i/>
        <w:color w:val="000000"/>
        <w:sz w:val="18"/>
        <w:szCs w:val="18"/>
      </w:rPr>
      <w:t xml:space="preserve">ciepła </w:t>
    </w:r>
    <w:r w:rsidRPr="0075204D">
      <w:rPr>
        <w:rFonts w:ascii="Cambria" w:hAnsi="Cambria"/>
        <w:b/>
        <w:bCs/>
        <w:i/>
        <w:color w:val="000000"/>
        <w:sz w:val="18"/>
        <w:szCs w:val="18"/>
      </w:rPr>
      <w:t xml:space="preserve">w budynkach jedno i wielorodzinnych                                                           </w:t>
    </w:r>
    <w:r>
      <w:rPr>
        <w:rFonts w:ascii="Cambria" w:hAnsi="Cambria"/>
        <w:b/>
        <w:bCs/>
        <w:i/>
        <w:color w:val="000000"/>
        <w:sz w:val="18"/>
        <w:szCs w:val="18"/>
      </w:rPr>
      <w:t xml:space="preserve">  na terenie Miasta </w:t>
    </w:r>
    <w:proofErr w:type="spellStart"/>
    <w:r>
      <w:rPr>
        <w:rFonts w:ascii="Cambria" w:hAnsi="Cambria"/>
        <w:b/>
        <w:bCs/>
        <w:i/>
        <w:color w:val="000000"/>
        <w:sz w:val="18"/>
        <w:szCs w:val="18"/>
      </w:rPr>
      <w:t>Tarnobrzega</w:t>
    </w:r>
    <w:r w:rsidRPr="00A721A2">
      <w:rPr>
        <w:rFonts w:ascii="Cambria" w:hAnsi="Cambria"/>
        <w:b/>
        <w:bCs/>
        <w:i/>
        <w:color w:val="000000"/>
        <w:sz w:val="18"/>
        <w:szCs w:val="18"/>
      </w:rPr>
      <w:t>”</w:t>
    </w:r>
    <w:r w:rsidRPr="00CB4DA9">
      <w:rPr>
        <w:rFonts w:ascii="Cambria" w:hAnsi="Cambria"/>
        <w:bCs/>
        <w:color w:val="000000"/>
        <w:sz w:val="18"/>
        <w:szCs w:val="18"/>
      </w:rPr>
      <w:t>współfinansowany</w:t>
    </w:r>
    <w:proofErr w:type="spellEnd"/>
    <w:r w:rsidRPr="00CB4DA9">
      <w:rPr>
        <w:rFonts w:ascii="Cambria" w:hAnsi="Cambria"/>
        <w:bCs/>
        <w:color w:val="000000"/>
        <w:sz w:val="18"/>
        <w:szCs w:val="18"/>
      </w:rPr>
      <w:t xml:space="preserve">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 </w:t>
    </w:r>
    <w:proofErr w:type="spellStart"/>
    <w:r w:rsidRPr="00CB4DA9">
      <w:rPr>
        <w:rFonts w:ascii="Cambria" w:hAnsi="Cambria"/>
        <w:bCs/>
        <w:color w:val="000000"/>
        <w:sz w:val="18"/>
        <w:szCs w:val="18"/>
      </w:rPr>
      <w:t>ramachRegionalnego</w:t>
    </w:r>
    <w:proofErr w:type="spellEnd"/>
    <w:r w:rsidRPr="00CB4DA9">
      <w:rPr>
        <w:rFonts w:ascii="Cambria" w:hAnsi="Cambria"/>
        <w:bCs/>
        <w:color w:val="000000"/>
        <w:sz w:val="18"/>
        <w:szCs w:val="18"/>
      </w:rPr>
      <w:t xml:space="preserve">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rsidR="00496C30" w:rsidRPr="00EF5869" w:rsidRDefault="00496C30" w:rsidP="00224D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A42"/>
    <w:multiLevelType w:val="hybridMultilevel"/>
    <w:tmpl w:val="52D4DFA0"/>
    <w:lvl w:ilvl="0" w:tplc="F8186702">
      <w:start w:val="1"/>
      <w:numFmt w:val="decimal"/>
      <w:lvlText w:val="%1."/>
      <w:lvlJc w:val="left"/>
      <w:pPr>
        <w:ind w:left="720"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2E3"/>
    <w:multiLevelType w:val="hybridMultilevel"/>
    <w:tmpl w:val="D8D0544E"/>
    <w:lvl w:ilvl="0" w:tplc="04150011">
      <w:start w:val="1"/>
      <w:numFmt w:val="decimal"/>
      <w:lvlText w:val="%1)"/>
      <w:lvlJc w:val="left"/>
      <w:pPr>
        <w:ind w:left="1429" w:hanging="360"/>
      </w:pPr>
      <w:rPr>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E39455B"/>
    <w:multiLevelType w:val="hybridMultilevel"/>
    <w:tmpl w:val="F6AE0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165372"/>
    <w:multiLevelType w:val="hybridMultilevel"/>
    <w:tmpl w:val="AEEC0BA4"/>
    <w:lvl w:ilvl="0" w:tplc="70E802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9609F"/>
    <w:multiLevelType w:val="hybridMultilevel"/>
    <w:tmpl w:val="7E68D0DC"/>
    <w:lvl w:ilvl="0" w:tplc="60B46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E035D"/>
    <w:multiLevelType w:val="hybridMultilevel"/>
    <w:tmpl w:val="B4F81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D549F"/>
    <w:multiLevelType w:val="hybridMultilevel"/>
    <w:tmpl w:val="20B64922"/>
    <w:lvl w:ilvl="0" w:tplc="04150011">
      <w:start w:val="1"/>
      <w:numFmt w:val="decimal"/>
      <w:lvlText w:val="%1)"/>
      <w:lvlJc w:val="left"/>
      <w:pPr>
        <w:ind w:left="1429"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16642AAE"/>
    <w:multiLevelType w:val="hybridMultilevel"/>
    <w:tmpl w:val="128E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717B8"/>
    <w:multiLevelType w:val="hybridMultilevel"/>
    <w:tmpl w:val="4EB4A5B6"/>
    <w:lvl w:ilvl="0" w:tplc="49DC054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DC608E"/>
    <w:multiLevelType w:val="multilevel"/>
    <w:tmpl w:val="FFBA504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A33E8D"/>
    <w:multiLevelType w:val="hybridMultilevel"/>
    <w:tmpl w:val="D8444120"/>
    <w:lvl w:ilvl="0" w:tplc="F2F2EA7A">
      <w:start w:val="10"/>
      <w:numFmt w:val="bullet"/>
      <w:lvlText w:val=""/>
      <w:lvlJc w:val="left"/>
      <w:pPr>
        <w:ind w:left="720" w:hanging="360"/>
      </w:pPr>
      <w:rPr>
        <w:rFonts w:ascii="Symbol" w:eastAsiaTheme="minorHAnsi" w:hAnsi="Symbol" w:cs="†¯ø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2F2BE9"/>
    <w:multiLevelType w:val="hybridMultilevel"/>
    <w:tmpl w:val="95684E56"/>
    <w:lvl w:ilvl="0" w:tplc="C1F4355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42292"/>
    <w:multiLevelType w:val="hybridMultilevel"/>
    <w:tmpl w:val="F13E56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E6427F"/>
    <w:multiLevelType w:val="hybridMultilevel"/>
    <w:tmpl w:val="CE7AD89A"/>
    <w:lvl w:ilvl="0" w:tplc="4CB8BB84">
      <w:start w:val="1"/>
      <w:numFmt w:val="decimal"/>
      <w:lvlText w:val="%1)"/>
      <w:lvlJc w:val="left"/>
      <w:pPr>
        <w:ind w:left="142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71339"/>
    <w:multiLevelType w:val="hybridMultilevel"/>
    <w:tmpl w:val="78CA5AE0"/>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3BE2C49C">
      <w:start w:val="1"/>
      <w:numFmt w:val="bullet"/>
      <w:lvlText w:val=""/>
      <w:lvlJc w:val="left"/>
      <w:pPr>
        <w:ind w:left="1287"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F48AA"/>
    <w:multiLevelType w:val="hybridMultilevel"/>
    <w:tmpl w:val="B2448B6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F20C9"/>
    <w:multiLevelType w:val="hybridMultilevel"/>
    <w:tmpl w:val="F55A0EB6"/>
    <w:lvl w:ilvl="0" w:tplc="3BE2C49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2C2F4BAB"/>
    <w:multiLevelType w:val="hybridMultilevel"/>
    <w:tmpl w:val="30F24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47624"/>
    <w:multiLevelType w:val="hybridMultilevel"/>
    <w:tmpl w:val="534AA6C0"/>
    <w:lvl w:ilvl="0" w:tplc="897E43A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FF19E9"/>
    <w:multiLevelType w:val="hybridMultilevel"/>
    <w:tmpl w:val="8E3064AE"/>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7" w15:restartNumberingAfterBreak="0">
    <w:nsid w:val="46C54119"/>
    <w:multiLevelType w:val="hybridMultilevel"/>
    <w:tmpl w:val="54C22DFC"/>
    <w:lvl w:ilvl="0" w:tplc="3BE2C49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CB5672"/>
    <w:multiLevelType w:val="hybridMultilevel"/>
    <w:tmpl w:val="1402016C"/>
    <w:lvl w:ilvl="0" w:tplc="3BE2C49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52BB0B7E"/>
    <w:multiLevelType w:val="hybridMultilevel"/>
    <w:tmpl w:val="2E62D7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4033543"/>
    <w:multiLevelType w:val="hybridMultilevel"/>
    <w:tmpl w:val="67FCC29C"/>
    <w:lvl w:ilvl="0" w:tplc="169E1268">
      <w:start w:val="10"/>
      <w:numFmt w:val="bullet"/>
      <w:lvlText w:val=""/>
      <w:lvlJc w:val="left"/>
      <w:pPr>
        <w:ind w:left="720" w:hanging="360"/>
      </w:pPr>
      <w:rPr>
        <w:rFonts w:ascii="Symbol" w:eastAsiaTheme="minorHAnsi" w:hAnsi="Symbol" w:cs="†¯ø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F04BA6"/>
    <w:multiLevelType w:val="hybridMultilevel"/>
    <w:tmpl w:val="A26A4C88"/>
    <w:lvl w:ilvl="0" w:tplc="04150011">
      <w:start w:val="1"/>
      <w:numFmt w:val="decimal"/>
      <w:lvlText w:val="%1)"/>
      <w:lvlJc w:val="left"/>
      <w:pPr>
        <w:ind w:left="1080" w:hanging="360"/>
      </w:pPr>
    </w:lvl>
    <w:lvl w:ilvl="1" w:tplc="80D6049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1429"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E22DF6"/>
    <w:multiLevelType w:val="hybridMultilevel"/>
    <w:tmpl w:val="D23AB86C"/>
    <w:lvl w:ilvl="0" w:tplc="3BE2C4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403FB3"/>
    <w:multiLevelType w:val="hybridMultilevel"/>
    <w:tmpl w:val="3050DAB8"/>
    <w:lvl w:ilvl="0" w:tplc="464C36E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A2612"/>
    <w:multiLevelType w:val="hybridMultilevel"/>
    <w:tmpl w:val="5FF6F874"/>
    <w:lvl w:ilvl="0" w:tplc="86143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43397"/>
    <w:multiLevelType w:val="hybridMultilevel"/>
    <w:tmpl w:val="CE30A662"/>
    <w:lvl w:ilvl="0" w:tplc="A6220A4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03A1E4D"/>
    <w:multiLevelType w:val="hybridMultilevel"/>
    <w:tmpl w:val="4224B4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6E7518C"/>
    <w:multiLevelType w:val="hybridMultilevel"/>
    <w:tmpl w:val="7F8239F2"/>
    <w:lvl w:ilvl="0" w:tplc="7DE65EF0">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E205E3B"/>
    <w:multiLevelType w:val="hybridMultilevel"/>
    <w:tmpl w:val="8C32E3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F6A48CE"/>
    <w:multiLevelType w:val="hybridMultilevel"/>
    <w:tmpl w:val="667C2FBC"/>
    <w:lvl w:ilvl="0" w:tplc="CE901F1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8"/>
  </w:num>
  <w:num w:numId="3">
    <w:abstractNumId w:val="18"/>
  </w:num>
  <w:num w:numId="4">
    <w:abstractNumId w:val="23"/>
  </w:num>
  <w:num w:numId="5">
    <w:abstractNumId w:val="37"/>
  </w:num>
  <w:num w:numId="6">
    <w:abstractNumId w:val="2"/>
  </w:num>
  <w:num w:numId="7">
    <w:abstractNumId w:val="1"/>
  </w:num>
  <w:num w:numId="8">
    <w:abstractNumId w:val="17"/>
  </w:num>
  <w:num w:numId="9">
    <w:abstractNumId w:val="34"/>
  </w:num>
  <w:num w:numId="10">
    <w:abstractNumId w:val="24"/>
  </w:num>
  <w:num w:numId="11">
    <w:abstractNumId w:val="25"/>
  </w:num>
  <w:num w:numId="12">
    <w:abstractNumId w:val="32"/>
  </w:num>
  <w:num w:numId="13">
    <w:abstractNumId w:val="16"/>
  </w:num>
  <w:num w:numId="14">
    <w:abstractNumId w:val="10"/>
  </w:num>
  <w:num w:numId="15">
    <w:abstractNumId w:val="33"/>
  </w:num>
  <w:num w:numId="16">
    <w:abstractNumId w:val="8"/>
  </w:num>
  <w:num w:numId="17">
    <w:abstractNumId w:val="29"/>
  </w:num>
  <w:num w:numId="18">
    <w:abstractNumId w:val="27"/>
  </w:num>
  <w:num w:numId="19">
    <w:abstractNumId w:val="20"/>
  </w:num>
  <w:num w:numId="20">
    <w:abstractNumId w:val="26"/>
  </w:num>
  <w:num w:numId="21">
    <w:abstractNumId w:val="3"/>
  </w:num>
  <w:num w:numId="22">
    <w:abstractNumId w:val="15"/>
  </w:num>
  <w:num w:numId="23">
    <w:abstractNumId w:val="30"/>
  </w:num>
  <w:num w:numId="24">
    <w:abstractNumId w:val="14"/>
  </w:num>
  <w:num w:numId="25">
    <w:abstractNumId w:val="40"/>
  </w:num>
  <w:num w:numId="26">
    <w:abstractNumId w:val="0"/>
  </w:num>
  <w:num w:numId="27">
    <w:abstractNumId w:val="39"/>
  </w:num>
  <w:num w:numId="28">
    <w:abstractNumId w:val="35"/>
  </w:num>
  <w:num w:numId="29">
    <w:abstractNumId w:val="5"/>
  </w:num>
  <w:num w:numId="30">
    <w:abstractNumId w:val="38"/>
  </w:num>
  <w:num w:numId="31">
    <w:abstractNumId w:val="41"/>
  </w:num>
  <w:num w:numId="32">
    <w:abstractNumId w:val="13"/>
  </w:num>
  <w:num w:numId="33">
    <w:abstractNumId w:val="6"/>
  </w:num>
  <w:num w:numId="34">
    <w:abstractNumId w:val="42"/>
  </w:num>
  <w:num w:numId="35">
    <w:abstractNumId w:val="4"/>
  </w:num>
  <w:num w:numId="36">
    <w:abstractNumId w:val="11"/>
  </w:num>
  <w:num w:numId="37">
    <w:abstractNumId w:val="7"/>
  </w:num>
  <w:num w:numId="38">
    <w:abstractNumId w:val="9"/>
  </w:num>
  <w:num w:numId="39">
    <w:abstractNumId w:val="21"/>
  </w:num>
  <w:num w:numId="40">
    <w:abstractNumId w:val="36"/>
  </w:num>
  <w:num w:numId="41">
    <w:abstractNumId w:val="22"/>
  </w:num>
  <w:num w:numId="42">
    <w:abstractNumId w:val="12"/>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82B54"/>
    <w:rsid w:val="0000097B"/>
    <w:rsid w:val="00002C9E"/>
    <w:rsid w:val="00004CA4"/>
    <w:rsid w:val="00005423"/>
    <w:rsid w:val="00006162"/>
    <w:rsid w:val="000113A8"/>
    <w:rsid w:val="00011E8D"/>
    <w:rsid w:val="00012A78"/>
    <w:rsid w:val="000137FF"/>
    <w:rsid w:val="00013AFE"/>
    <w:rsid w:val="00014A9E"/>
    <w:rsid w:val="000153E2"/>
    <w:rsid w:val="00021C19"/>
    <w:rsid w:val="000300CF"/>
    <w:rsid w:val="00030681"/>
    <w:rsid w:val="00032925"/>
    <w:rsid w:val="00035599"/>
    <w:rsid w:val="000364A4"/>
    <w:rsid w:val="00043E7D"/>
    <w:rsid w:val="00045629"/>
    <w:rsid w:val="00046924"/>
    <w:rsid w:val="000520D3"/>
    <w:rsid w:val="0005458D"/>
    <w:rsid w:val="000735D1"/>
    <w:rsid w:val="0007431A"/>
    <w:rsid w:val="00076193"/>
    <w:rsid w:val="000764F4"/>
    <w:rsid w:val="00086994"/>
    <w:rsid w:val="00091E89"/>
    <w:rsid w:val="0009481A"/>
    <w:rsid w:val="00095C94"/>
    <w:rsid w:val="000A0130"/>
    <w:rsid w:val="000A4DB5"/>
    <w:rsid w:val="000B564F"/>
    <w:rsid w:val="000B67BC"/>
    <w:rsid w:val="000D42D7"/>
    <w:rsid w:val="000D71FF"/>
    <w:rsid w:val="000D7507"/>
    <w:rsid w:val="000D77E0"/>
    <w:rsid w:val="000E1ECD"/>
    <w:rsid w:val="000E48A5"/>
    <w:rsid w:val="000F1182"/>
    <w:rsid w:val="00110C92"/>
    <w:rsid w:val="001110CF"/>
    <w:rsid w:val="00115B20"/>
    <w:rsid w:val="00123174"/>
    <w:rsid w:val="0012499F"/>
    <w:rsid w:val="0012647B"/>
    <w:rsid w:val="00131019"/>
    <w:rsid w:val="00133E78"/>
    <w:rsid w:val="00133FD6"/>
    <w:rsid w:val="00134F05"/>
    <w:rsid w:val="00136535"/>
    <w:rsid w:val="0014386A"/>
    <w:rsid w:val="00143CE7"/>
    <w:rsid w:val="001448AE"/>
    <w:rsid w:val="00150E47"/>
    <w:rsid w:val="00152766"/>
    <w:rsid w:val="00155797"/>
    <w:rsid w:val="001632B4"/>
    <w:rsid w:val="0016652B"/>
    <w:rsid w:val="00166803"/>
    <w:rsid w:val="00170047"/>
    <w:rsid w:val="00174769"/>
    <w:rsid w:val="001753CA"/>
    <w:rsid w:val="00183106"/>
    <w:rsid w:val="00191FD8"/>
    <w:rsid w:val="00192724"/>
    <w:rsid w:val="00194833"/>
    <w:rsid w:val="00195156"/>
    <w:rsid w:val="001A63EE"/>
    <w:rsid w:val="001C0C10"/>
    <w:rsid w:val="001C6BC8"/>
    <w:rsid w:val="001D485A"/>
    <w:rsid w:val="001E1595"/>
    <w:rsid w:val="001E1870"/>
    <w:rsid w:val="001F2078"/>
    <w:rsid w:val="001F3821"/>
    <w:rsid w:val="0020282C"/>
    <w:rsid w:val="00203CC4"/>
    <w:rsid w:val="0020756D"/>
    <w:rsid w:val="00211533"/>
    <w:rsid w:val="00213FE8"/>
    <w:rsid w:val="002152B1"/>
    <w:rsid w:val="00220A4A"/>
    <w:rsid w:val="0022145F"/>
    <w:rsid w:val="00224D83"/>
    <w:rsid w:val="002257D6"/>
    <w:rsid w:val="002265EF"/>
    <w:rsid w:val="00230D9C"/>
    <w:rsid w:val="002319C1"/>
    <w:rsid w:val="00234001"/>
    <w:rsid w:val="00241D1B"/>
    <w:rsid w:val="00242244"/>
    <w:rsid w:val="00252B89"/>
    <w:rsid w:val="00260603"/>
    <w:rsid w:val="00263C5C"/>
    <w:rsid w:val="00266559"/>
    <w:rsid w:val="0026760E"/>
    <w:rsid w:val="00270864"/>
    <w:rsid w:val="00272582"/>
    <w:rsid w:val="002748A9"/>
    <w:rsid w:val="00290B7F"/>
    <w:rsid w:val="002930A5"/>
    <w:rsid w:val="00293E9B"/>
    <w:rsid w:val="002A0280"/>
    <w:rsid w:val="002A2820"/>
    <w:rsid w:val="002A2AAA"/>
    <w:rsid w:val="002A3201"/>
    <w:rsid w:val="002A4CC8"/>
    <w:rsid w:val="002A561D"/>
    <w:rsid w:val="002A6DF9"/>
    <w:rsid w:val="002C2BEE"/>
    <w:rsid w:val="002D4B6D"/>
    <w:rsid w:val="002E45AF"/>
    <w:rsid w:val="002E6484"/>
    <w:rsid w:val="002F2C16"/>
    <w:rsid w:val="002F4BB2"/>
    <w:rsid w:val="002F5B77"/>
    <w:rsid w:val="002F6074"/>
    <w:rsid w:val="00301BCC"/>
    <w:rsid w:val="00301D5B"/>
    <w:rsid w:val="00303E20"/>
    <w:rsid w:val="0031165E"/>
    <w:rsid w:val="00314EE1"/>
    <w:rsid w:val="00321222"/>
    <w:rsid w:val="00325A66"/>
    <w:rsid w:val="0032657C"/>
    <w:rsid w:val="00331921"/>
    <w:rsid w:val="003320A4"/>
    <w:rsid w:val="0034453C"/>
    <w:rsid w:val="00347FBB"/>
    <w:rsid w:val="003541B9"/>
    <w:rsid w:val="00365FB1"/>
    <w:rsid w:val="003662D2"/>
    <w:rsid w:val="003668B9"/>
    <w:rsid w:val="00367D70"/>
    <w:rsid w:val="00370255"/>
    <w:rsid w:val="003746F0"/>
    <w:rsid w:val="00374D26"/>
    <w:rsid w:val="0038099C"/>
    <w:rsid w:val="00380AC6"/>
    <w:rsid w:val="0038300C"/>
    <w:rsid w:val="00387828"/>
    <w:rsid w:val="00387D67"/>
    <w:rsid w:val="00390B06"/>
    <w:rsid w:val="003943D1"/>
    <w:rsid w:val="00395450"/>
    <w:rsid w:val="003A1C9F"/>
    <w:rsid w:val="003A2E81"/>
    <w:rsid w:val="003A3138"/>
    <w:rsid w:val="003A5E4F"/>
    <w:rsid w:val="003B0463"/>
    <w:rsid w:val="003B0D34"/>
    <w:rsid w:val="003B2A53"/>
    <w:rsid w:val="003B39EE"/>
    <w:rsid w:val="003B47E0"/>
    <w:rsid w:val="003C3303"/>
    <w:rsid w:val="003C5B0D"/>
    <w:rsid w:val="003D0F74"/>
    <w:rsid w:val="003D7145"/>
    <w:rsid w:val="003E09D1"/>
    <w:rsid w:val="003E397C"/>
    <w:rsid w:val="003E39B1"/>
    <w:rsid w:val="003F736B"/>
    <w:rsid w:val="0040267B"/>
    <w:rsid w:val="0040488B"/>
    <w:rsid w:val="004049DE"/>
    <w:rsid w:val="004068AA"/>
    <w:rsid w:val="00426C4F"/>
    <w:rsid w:val="00434D80"/>
    <w:rsid w:val="00440EB8"/>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77225"/>
    <w:rsid w:val="0048577C"/>
    <w:rsid w:val="00490E00"/>
    <w:rsid w:val="00491E86"/>
    <w:rsid w:val="00496C30"/>
    <w:rsid w:val="00497518"/>
    <w:rsid w:val="004A2A35"/>
    <w:rsid w:val="004A4971"/>
    <w:rsid w:val="004B1269"/>
    <w:rsid w:val="004B276C"/>
    <w:rsid w:val="004B47E2"/>
    <w:rsid w:val="004C2405"/>
    <w:rsid w:val="004C56B1"/>
    <w:rsid w:val="004C5980"/>
    <w:rsid w:val="004E3E04"/>
    <w:rsid w:val="004E5B30"/>
    <w:rsid w:val="004F1611"/>
    <w:rsid w:val="004F2BF5"/>
    <w:rsid w:val="004F43F9"/>
    <w:rsid w:val="004F6C8B"/>
    <w:rsid w:val="0050030A"/>
    <w:rsid w:val="005034D9"/>
    <w:rsid w:val="00504559"/>
    <w:rsid w:val="00506991"/>
    <w:rsid w:val="0051312F"/>
    <w:rsid w:val="00514DCC"/>
    <w:rsid w:val="00514F75"/>
    <w:rsid w:val="0051677D"/>
    <w:rsid w:val="005170A7"/>
    <w:rsid w:val="00520EAE"/>
    <w:rsid w:val="0052271C"/>
    <w:rsid w:val="00533FA2"/>
    <w:rsid w:val="00534A20"/>
    <w:rsid w:val="00537D0C"/>
    <w:rsid w:val="005406BF"/>
    <w:rsid w:val="00541EAD"/>
    <w:rsid w:val="00543103"/>
    <w:rsid w:val="005434BA"/>
    <w:rsid w:val="005461D4"/>
    <w:rsid w:val="005467D6"/>
    <w:rsid w:val="00546C33"/>
    <w:rsid w:val="00546EC4"/>
    <w:rsid w:val="00547FD7"/>
    <w:rsid w:val="00550C02"/>
    <w:rsid w:val="00557062"/>
    <w:rsid w:val="00557C6C"/>
    <w:rsid w:val="005615C2"/>
    <w:rsid w:val="00562EEF"/>
    <w:rsid w:val="00570927"/>
    <w:rsid w:val="00574520"/>
    <w:rsid w:val="00577590"/>
    <w:rsid w:val="00583D9C"/>
    <w:rsid w:val="00585477"/>
    <w:rsid w:val="00585C48"/>
    <w:rsid w:val="00586963"/>
    <w:rsid w:val="00587CAD"/>
    <w:rsid w:val="00592852"/>
    <w:rsid w:val="00596F0E"/>
    <w:rsid w:val="005975D2"/>
    <w:rsid w:val="005A04FC"/>
    <w:rsid w:val="005A192F"/>
    <w:rsid w:val="005A4CFC"/>
    <w:rsid w:val="005A5664"/>
    <w:rsid w:val="005A724A"/>
    <w:rsid w:val="005A7D5E"/>
    <w:rsid w:val="005D3719"/>
    <w:rsid w:val="005E0BDD"/>
    <w:rsid w:val="005F383C"/>
    <w:rsid w:val="00601A71"/>
    <w:rsid w:val="0060573C"/>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6233F"/>
    <w:rsid w:val="00665F49"/>
    <w:rsid w:val="00670515"/>
    <w:rsid w:val="0067208E"/>
    <w:rsid w:val="0067714A"/>
    <w:rsid w:val="00683BB1"/>
    <w:rsid w:val="00690DB0"/>
    <w:rsid w:val="0069261C"/>
    <w:rsid w:val="006A00ED"/>
    <w:rsid w:val="006A08C1"/>
    <w:rsid w:val="006A2698"/>
    <w:rsid w:val="006A291C"/>
    <w:rsid w:val="006A3530"/>
    <w:rsid w:val="006A6CEC"/>
    <w:rsid w:val="006B011B"/>
    <w:rsid w:val="006B21A5"/>
    <w:rsid w:val="006B7114"/>
    <w:rsid w:val="006B7E27"/>
    <w:rsid w:val="006C38BA"/>
    <w:rsid w:val="006C4CA6"/>
    <w:rsid w:val="006C6186"/>
    <w:rsid w:val="006D4B12"/>
    <w:rsid w:val="006D5387"/>
    <w:rsid w:val="006E12CE"/>
    <w:rsid w:val="006E22AD"/>
    <w:rsid w:val="006E75F3"/>
    <w:rsid w:val="006F3D41"/>
    <w:rsid w:val="006F6A35"/>
    <w:rsid w:val="00714792"/>
    <w:rsid w:val="00716471"/>
    <w:rsid w:val="00722E58"/>
    <w:rsid w:val="00723691"/>
    <w:rsid w:val="00725E4E"/>
    <w:rsid w:val="00730D72"/>
    <w:rsid w:val="007360FE"/>
    <w:rsid w:val="007362C8"/>
    <w:rsid w:val="00742822"/>
    <w:rsid w:val="0074438D"/>
    <w:rsid w:val="007475A3"/>
    <w:rsid w:val="0075449E"/>
    <w:rsid w:val="00756AAA"/>
    <w:rsid w:val="007611D4"/>
    <w:rsid w:val="0076474A"/>
    <w:rsid w:val="007738D2"/>
    <w:rsid w:val="007769B5"/>
    <w:rsid w:val="00786F6B"/>
    <w:rsid w:val="00790108"/>
    <w:rsid w:val="00793F80"/>
    <w:rsid w:val="00795121"/>
    <w:rsid w:val="007A3276"/>
    <w:rsid w:val="007A50BE"/>
    <w:rsid w:val="007A7955"/>
    <w:rsid w:val="007B35CE"/>
    <w:rsid w:val="007C062E"/>
    <w:rsid w:val="007C1B17"/>
    <w:rsid w:val="007C32AB"/>
    <w:rsid w:val="007D280D"/>
    <w:rsid w:val="007E07B1"/>
    <w:rsid w:val="007E60CD"/>
    <w:rsid w:val="007F21BC"/>
    <w:rsid w:val="00805590"/>
    <w:rsid w:val="00805D58"/>
    <w:rsid w:val="008064CA"/>
    <w:rsid w:val="008079AB"/>
    <w:rsid w:val="00811C94"/>
    <w:rsid w:val="00813EC3"/>
    <w:rsid w:val="00814DAC"/>
    <w:rsid w:val="00820D4C"/>
    <w:rsid w:val="00822587"/>
    <w:rsid w:val="00822A4D"/>
    <w:rsid w:val="00825621"/>
    <w:rsid w:val="0083316B"/>
    <w:rsid w:val="00833813"/>
    <w:rsid w:val="00842042"/>
    <w:rsid w:val="008424AD"/>
    <w:rsid w:val="00843A7B"/>
    <w:rsid w:val="008509E3"/>
    <w:rsid w:val="00855040"/>
    <w:rsid w:val="0085756C"/>
    <w:rsid w:val="0086061E"/>
    <w:rsid w:val="00863E0C"/>
    <w:rsid w:val="00864F80"/>
    <w:rsid w:val="008763D8"/>
    <w:rsid w:val="008833B9"/>
    <w:rsid w:val="00884C18"/>
    <w:rsid w:val="00885B6F"/>
    <w:rsid w:val="008973F0"/>
    <w:rsid w:val="008A12C6"/>
    <w:rsid w:val="008B37A8"/>
    <w:rsid w:val="008B4F1E"/>
    <w:rsid w:val="008B59BC"/>
    <w:rsid w:val="008B648A"/>
    <w:rsid w:val="008C3626"/>
    <w:rsid w:val="008C3D24"/>
    <w:rsid w:val="008C76FC"/>
    <w:rsid w:val="008D6C31"/>
    <w:rsid w:val="008E6238"/>
    <w:rsid w:val="008F10B1"/>
    <w:rsid w:val="008F1609"/>
    <w:rsid w:val="008F32CC"/>
    <w:rsid w:val="008F5680"/>
    <w:rsid w:val="008F7097"/>
    <w:rsid w:val="008F7983"/>
    <w:rsid w:val="0090016C"/>
    <w:rsid w:val="009022DC"/>
    <w:rsid w:val="0090320E"/>
    <w:rsid w:val="00904F12"/>
    <w:rsid w:val="00906A75"/>
    <w:rsid w:val="00913121"/>
    <w:rsid w:val="0091349E"/>
    <w:rsid w:val="00921662"/>
    <w:rsid w:val="00921EE7"/>
    <w:rsid w:val="00930AC6"/>
    <w:rsid w:val="009339ED"/>
    <w:rsid w:val="009355AE"/>
    <w:rsid w:val="009356AC"/>
    <w:rsid w:val="0094003B"/>
    <w:rsid w:val="00945ADE"/>
    <w:rsid w:val="00947DC1"/>
    <w:rsid w:val="00947EEC"/>
    <w:rsid w:val="00950159"/>
    <w:rsid w:val="00960BF4"/>
    <w:rsid w:val="00962A1D"/>
    <w:rsid w:val="009630D0"/>
    <w:rsid w:val="00963FAD"/>
    <w:rsid w:val="00976C41"/>
    <w:rsid w:val="009845EB"/>
    <w:rsid w:val="00995027"/>
    <w:rsid w:val="009964E3"/>
    <w:rsid w:val="009B06C9"/>
    <w:rsid w:val="009B2E0C"/>
    <w:rsid w:val="009C0EDF"/>
    <w:rsid w:val="009C2F6A"/>
    <w:rsid w:val="009C33D6"/>
    <w:rsid w:val="009C3D5C"/>
    <w:rsid w:val="009D16E2"/>
    <w:rsid w:val="009D2E50"/>
    <w:rsid w:val="009D521B"/>
    <w:rsid w:val="009D64CB"/>
    <w:rsid w:val="009F315D"/>
    <w:rsid w:val="009F3771"/>
    <w:rsid w:val="009F6984"/>
    <w:rsid w:val="009F7DC5"/>
    <w:rsid w:val="00A03E15"/>
    <w:rsid w:val="00A065D9"/>
    <w:rsid w:val="00A12DA2"/>
    <w:rsid w:val="00A15CB3"/>
    <w:rsid w:val="00A16094"/>
    <w:rsid w:val="00A24064"/>
    <w:rsid w:val="00A24207"/>
    <w:rsid w:val="00A2744B"/>
    <w:rsid w:val="00A274F6"/>
    <w:rsid w:val="00A322D0"/>
    <w:rsid w:val="00A32317"/>
    <w:rsid w:val="00A37A89"/>
    <w:rsid w:val="00A46A6D"/>
    <w:rsid w:val="00A60D9B"/>
    <w:rsid w:val="00A65B25"/>
    <w:rsid w:val="00A66E59"/>
    <w:rsid w:val="00A72CF0"/>
    <w:rsid w:val="00A72F6B"/>
    <w:rsid w:val="00A7376E"/>
    <w:rsid w:val="00A771B0"/>
    <w:rsid w:val="00A77EC6"/>
    <w:rsid w:val="00A8414F"/>
    <w:rsid w:val="00A845E7"/>
    <w:rsid w:val="00A851F0"/>
    <w:rsid w:val="00A9084C"/>
    <w:rsid w:val="00A93B8A"/>
    <w:rsid w:val="00AA13AD"/>
    <w:rsid w:val="00AA3E2E"/>
    <w:rsid w:val="00AB7B9E"/>
    <w:rsid w:val="00AC1C14"/>
    <w:rsid w:val="00AC6B05"/>
    <w:rsid w:val="00AD1573"/>
    <w:rsid w:val="00AE2D09"/>
    <w:rsid w:val="00B04FDB"/>
    <w:rsid w:val="00B0650D"/>
    <w:rsid w:val="00B077B4"/>
    <w:rsid w:val="00B07C7B"/>
    <w:rsid w:val="00B14711"/>
    <w:rsid w:val="00B16730"/>
    <w:rsid w:val="00B22F94"/>
    <w:rsid w:val="00B274F5"/>
    <w:rsid w:val="00B27947"/>
    <w:rsid w:val="00B357F4"/>
    <w:rsid w:val="00B46102"/>
    <w:rsid w:val="00B47C99"/>
    <w:rsid w:val="00B5487F"/>
    <w:rsid w:val="00B54975"/>
    <w:rsid w:val="00B561BE"/>
    <w:rsid w:val="00B61BB0"/>
    <w:rsid w:val="00B73EA0"/>
    <w:rsid w:val="00B76E8E"/>
    <w:rsid w:val="00B82B54"/>
    <w:rsid w:val="00B85389"/>
    <w:rsid w:val="00B86C3D"/>
    <w:rsid w:val="00B91488"/>
    <w:rsid w:val="00B920B4"/>
    <w:rsid w:val="00B938AD"/>
    <w:rsid w:val="00B9396F"/>
    <w:rsid w:val="00B93EEE"/>
    <w:rsid w:val="00BA46F4"/>
    <w:rsid w:val="00BB1101"/>
    <w:rsid w:val="00BB421E"/>
    <w:rsid w:val="00BB5DBD"/>
    <w:rsid w:val="00BC064C"/>
    <w:rsid w:val="00BC2217"/>
    <w:rsid w:val="00BC2DE2"/>
    <w:rsid w:val="00BC45F6"/>
    <w:rsid w:val="00BD30D9"/>
    <w:rsid w:val="00BD47FB"/>
    <w:rsid w:val="00BD5861"/>
    <w:rsid w:val="00BE109C"/>
    <w:rsid w:val="00BE351C"/>
    <w:rsid w:val="00BE4FAC"/>
    <w:rsid w:val="00BE7ECD"/>
    <w:rsid w:val="00BE7F3F"/>
    <w:rsid w:val="00BF5A8F"/>
    <w:rsid w:val="00C00644"/>
    <w:rsid w:val="00C02253"/>
    <w:rsid w:val="00C10C25"/>
    <w:rsid w:val="00C12511"/>
    <w:rsid w:val="00C15074"/>
    <w:rsid w:val="00C17AF0"/>
    <w:rsid w:val="00C21A35"/>
    <w:rsid w:val="00C25112"/>
    <w:rsid w:val="00C35F2E"/>
    <w:rsid w:val="00C469CA"/>
    <w:rsid w:val="00C50D6B"/>
    <w:rsid w:val="00C50E34"/>
    <w:rsid w:val="00C53087"/>
    <w:rsid w:val="00C5541B"/>
    <w:rsid w:val="00C55A34"/>
    <w:rsid w:val="00C61C45"/>
    <w:rsid w:val="00C63F33"/>
    <w:rsid w:val="00C64079"/>
    <w:rsid w:val="00C64AEF"/>
    <w:rsid w:val="00C66210"/>
    <w:rsid w:val="00C7148B"/>
    <w:rsid w:val="00C727E4"/>
    <w:rsid w:val="00C75054"/>
    <w:rsid w:val="00C7569F"/>
    <w:rsid w:val="00C81767"/>
    <w:rsid w:val="00C82BF6"/>
    <w:rsid w:val="00C83F4A"/>
    <w:rsid w:val="00C84D16"/>
    <w:rsid w:val="00C969BE"/>
    <w:rsid w:val="00CA12A0"/>
    <w:rsid w:val="00CA4214"/>
    <w:rsid w:val="00CC0CCD"/>
    <w:rsid w:val="00CD1130"/>
    <w:rsid w:val="00CD6B28"/>
    <w:rsid w:val="00CE3532"/>
    <w:rsid w:val="00CF1996"/>
    <w:rsid w:val="00CF19CC"/>
    <w:rsid w:val="00CF60B6"/>
    <w:rsid w:val="00CF7D54"/>
    <w:rsid w:val="00D01E1F"/>
    <w:rsid w:val="00D04D8E"/>
    <w:rsid w:val="00D20502"/>
    <w:rsid w:val="00D21136"/>
    <w:rsid w:val="00D21234"/>
    <w:rsid w:val="00D22D5D"/>
    <w:rsid w:val="00D315E4"/>
    <w:rsid w:val="00D316CB"/>
    <w:rsid w:val="00D34F25"/>
    <w:rsid w:val="00D52852"/>
    <w:rsid w:val="00D54680"/>
    <w:rsid w:val="00D5477C"/>
    <w:rsid w:val="00D564B8"/>
    <w:rsid w:val="00D564E2"/>
    <w:rsid w:val="00D56CEA"/>
    <w:rsid w:val="00D65332"/>
    <w:rsid w:val="00D6654F"/>
    <w:rsid w:val="00D72243"/>
    <w:rsid w:val="00D748CE"/>
    <w:rsid w:val="00D81EC3"/>
    <w:rsid w:val="00D91881"/>
    <w:rsid w:val="00D94417"/>
    <w:rsid w:val="00DA1AC6"/>
    <w:rsid w:val="00DA6979"/>
    <w:rsid w:val="00DA7434"/>
    <w:rsid w:val="00DB3FAC"/>
    <w:rsid w:val="00DB4F35"/>
    <w:rsid w:val="00DB5E3E"/>
    <w:rsid w:val="00DC0A18"/>
    <w:rsid w:val="00DC77E3"/>
    <w:rsid w:val="00DD6F13"/>
    <w:rsid w:val="00DD7CC7"/>
    <w:rsid w:val="00DE5264"/>
    <w:rsid w:val="00DF3ACD"/>
    <w:rsid w:val="00DF4605"/>
    <w:rsid w:val="00DF4F8B"/>
    <w:rsid w:val="00DF76F9"/>
    <w:rsid w:val="00E0037C"/>
    <w:rsid w:val="00E01F82"/>
    <w:rsid w:val="00E02E90"/>
    <w:rsid w:val="00E04083"/>
    <w:rsid w:val="00E11E40"/>
    <w:rsid w:val="00E14773"/>
    <w:rsid w:val="00E20868"/>
    <w:rsid w:val="00E24641"/>
    <w:rsid w:val="00E2741D"/>
    <w:rsid w:val="00E357F7"/>
    <w:rsid w:val="00E4151A"/>
    <w:rsid w:val="00E43FEE"/>
    <w:rsid w:val="00E45CBC"/>
    <w:rsid w:val="00E46530"/>
    <w:rsid w:val="00E47434"/>
    <w:rsid w:val="00E51CD0"/>
    <w:rsid w:val="00E544EF"/>
    <w:rsid w:val="00E5751E"/>
    <w:rsid w:val="00E57A9C"/>
    <w:rsid w:val="00E57BFA"/>
    <w:rsid w:val="00E60BA3"/>
    <w:rsid w:val="00E7236E"/>
    <w:rsid w:val="00E725BE"/>
    <w:rsid w:val="00E729B3"/>
    <w:rsid w:val="00E7400C"/>
    <w:rsid w:val="00E80784"/>
    <w:rsid w:val="00E8464A"/>
    <w:rsid w:val="00E9619C"/>
    <w:rsid w:val="00EA57C0"/>
    <w:rsid w:val="00EB2704"/>
    <w:rsid w:val="00EB4018"/>
    <w:rsid w:val="00EB56A1"/>
    <w:rsid w:val="00EB5DB9"/>
    <w:rsid w:val="00EC5325"/>
    <w:rsid w:val="00EC5486"/>
    <w:rsid w:val="00EC64E7"/>
    <w:rsid w:val="00EC69D9"/>
    <w:rsid w:val="00ED178E"/>
    <w:rsid w:val="00ED4482"/>
    <w:rsid w:val="00ED60A3"/>
    <w:rsid w:val="00EE26BE"/>
    <w:rsid w:val="00EF3885"/>
    <w:rsid w:val="00EF5759"/>
    <w:rsid w:val="00EF5FDA"/>
    <w:rsid w:val="00F04F2F"/>
    <w:rsid w:val="00F05276"/>
    <w:rsid w:val="00F14FE5"/>
    <w:rsid w:val="00F1620F"/>
    <w:rsid w:val="00F24CD0"/>
    <w:rsid w:val="00F27CAD"/>
    <w:rsid w:val="00F31551"/>
    <w:rsid w:val="00F31B4B"/>
    <w:rsid w:val="00F3762E"/>
    <w:rsid w:val="00F440C4"/>
    <w:rsid w:val="00F4421F"/>
    <w:rsid w:val="00F610C9"/>
    <w:rsid w:val="00F636E2"/>
    <w:rsid w:val="00F6742D"/>
    <w:rsid w:val="00F70CE7"/>
    <w:rsid w:val="00F825A2"/>
    <w:rsid w:val="00F83284"/>
    <w:rsid w:val="00F835D9"/>
    <w:rsid w:val="00F8426B"/>
    <w:rsid w:val="00F8530C"/>
    <w:rsid w:val="00F87250"/>
    <w:rsid w:val="00FA632B"/>
    <w:rsid w:val="00FC0C89"/>
    <w:rsid w:val="00FC22B9"/>
    <w:rsid w:val="00FC395E"/>
    <w:rsid w:val="00FC7FDE"/>
    <w:rsid w:val="00FD46D0"/>
    <w:rsid w:val="00FD5C56"/>
    <w:rsid w:val="00FD783E"/>
    <w:rsid w:val="00FE0053"/>
    <w:rsid w:val="00FE0131"/>
    <w:rsid w:val="00FE0136"/>
    <w:rsid w:val="00FE0B0E"/>
    <w:rsid w:val="00FE7C2E"/>
    <w:rsid w:val="00FE7D63"/>
    <w:rsid w:val="00FF3696"/>
    <w:rsid w:val="00FF47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00BDD4D-5189-452C-B152-CF33548A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 w:type="character" w:styleId="Tekstzastpczy">
    <w:name w:val="Placeholder Text"/>
    <w:basedOn w:val="Domylnaczcionkaakapitu"/>
    <w:uiPriority w:val="99"/>
    <w:semiHidden/>
    <w:rsid w:val="00546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1BDB4B-AB81-4422-9425-6C589680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6087</Words>
  <Characters>36526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M.Pasieka</cp:lastModifiedBy>
  <cp:revision>25</cp:revision>
  <cp:lastPrinted>2020-05-26T10:10:00Z</cp:lastPrinted>
  <dcterms:created xsi:type="dcterms:W3CDTF">2020-04-19T10:18:00Z</dcterms:created>
  <dcterms:modified xsi:type="dcterms:W3CDTF">2020-05-26T10:10:00Z</dcterms:modified>
</cp:coreProperties>
</file>