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CD">
        <w:rPr>
          <w:sz w:val="24"/>
          <w:szCs w:val="24"/>
        </w:rPr>
        <w:t xml:space="preserve">     </w:t>
      </w:r>
      <w:r w:rsidR="00073CD4">
        <w:rPr>
          <w:sz w:val="24"/>
          <w:szCs w:val="24"/>
        </w:rPr>
        <w:t xml:space="preserve">Znak: </w:t>
      </w:r>
      <w:proofErr w:type="spellStart"/>
      <w:r w:rsidR="00073CD4">
        <w:rPr>
          <w:sz w:val="24"/>
          <w:szCs w:val="24"/>
        </w:rPr>
        <w:t>GG-VI</w:t>
      </w:r>
      <w:proofErr w:type="spellEnd"/>
      <w:r w:rsidR="00073CD4">
        <w:rPr>
          <w:sz w:val="24"/>
          <w:szCs w:val="24"/>
        </w:rPr>
        <w:t>. 6840.32</w:t>
      </w:r>
      <w:r w:rsidR="005447F1">
        <w:rPr>
          <w:sz w:val="24"/>
          <w:szCs w:val="24"/>
        </w:rPr>
        <w:t>.2016                                                Tarnobrzeg, 201</w:t>
      </w:r>
      <w:r w:rsidR="00073CD4">
        <w:rPr>
          <w:sz w:val="24"/>
          <w:szCs w:val="24"/>
        </w:rPr>
        <w:t>7</w:t>
      </w:r>
      <w:r w:rsidR="005447F1">
        <w:rPr>
          <w:sz w:val="24"/>
          <w:szCs w:val="24"/>
        </w:rPr>
        <w:t>-</w:t>
      </w:r>
      <w:r w:rsidR="00073CD4">
        <w:rPr>
          <w:sz w:val="24"/>
          <w:szCs w:val="24"/>
        </w:rPr>
        <w:t>07-</w:t>
      </w:r>
      <w:r w:rsidR="005629E2">
        <w:rPr>
          <w:sz w:val="24"/>
          <w:szCs w:val="24"/>
        </w:rPr>
        <w:t>26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:rsidR="00073CD4" w:rsidRPr="005A3DCF" w:rsidRDefault="00073CD4" w:rsidP="002C124D">
      <w:pPr>
        <w:jc w:val="center"/>
        <w:rPr>
          <w:b/>
          <w:sz w:val="28"/>
          <w:szCs w:val="28"/>
        </w:rPr>
      </w:pPr>
    </w:p>
    <w:p w:rsidR="00073CD4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 xml:space="preserve">Prezydent  Miasta  Tarnobrzega ogłasza </w:t>
      </w:r>
      <w:r>
        <w:rPr>
          <w:bCs/>
          <w:sz w:val="24"/>
          <w:szCs w:val="24"/>
        </w:rPr>
        <w:t>pierwszy</w:t>
      </w:r>
      <w:r w:rsidRPr="006019D5">
        <w:rPr>
          <w:bCs/>
          <w:sz w:val="24"/>
          <w:szCs w:val="24"/>
        </w:rPr>
        <w:t xml:space="preserve"> przetarg ustny  nieograniczony</w:t>
      </w:r>
      <w:r w:rsidRPr="006019D5">
        <w:rPr>
          <w:sz w:val="24"/>
          <w:szCs w:val="24"/>
        </w:rPr>
        <w:t xml:space="preserve"> na sprzedaż </w:t>
      </w:r>
      <w:r>
        <w:rPr>
          <w:sz w:val="24"/>
          <w:szCs w:val="24"/>
        </w:rPr>
        <w:t xml:space="preserve">dwóch </w:t>
      </w:r>
      <w:r w:rsidRPr="006019D5">
        <w:rPr>
          <w:sz w:val="24"/>
          <w:szCs w:val="24"/>
        </w:rPr>
        <w:t>nieruchomości stanowiąc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własność Gminy Tarnobrzeg objęt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księgą wieczystą  Nr TB1T/00030628/8 położon</w:t>
      </w:r>
      <w:r>
        <w:rPr>
          <w:sz w:val="24"/>
          <w:szCs w:val="24"/>
        </w:rPr>
        <w:t xml:space="preserve">ych w Tarnobrzegu przy </w:t>
      </w:r>
      <w:r w:rsidRPr="006019D5">
        <w:rPr>
          <w:sz w:val="24"/>
          <w:szCs w:val="24"/>
        </w:rPr>
        <w:t>ul. Batalionów Chłopskich obręb Zakrzów, przeznaczon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pod zabudowę usługową </w:t>
      </w:r>
      <w:r>
        <w:rPr>
          <w:sz w:val="24"/>
          <w:szCs w:val="24"/>
        </w:rPr>
        <w:t xml:space="preserve">               </w:t>
      </w:r>
      <w:r w:rsidRPr="006019D5">
        <w:rPr>
          <w:sz w:val="24"/>
          <w:szCs w:val="24"/>
        </w:rPr>
        <w:t xml:space="preserve">wielofunkcyjną </w:t>
      </w:r>
      <w:r>
        <w:rPr>
          <w:sz w:val="24"/>
          <w:szCs w:val="24"/>
        </w:rPr>
        <w:t>i działalność produkcyjną</w:t>
      </w:r>
      <w:r w:rsidRPr="00970CE5">
        <w:rPr>
          <w:sz w:val="24"/>
          <w:szCs w:val="24"/>
        </w:rPr>
        <w:t xml:space="preserve"> </w:t>
      </w:r>
      <w:r>
        <w:rPr>
          <w:sz w:val="24"/>
          <w:szCs w:val="24"/>
        </w:rPr>
        <w:t>oznaczonych nr:</w:t>
      </w:r>
    </w:p>
    <w:p w:rsidR="00073CD4" w:rsidRDefault="00073CD4" w:rsidP="00073CD4">
      <w:pPr>
        <w:ind w:left="708"/>
        <w:jc w:val="both"/>
        <w:rPr>
          <w:sz w:val="24"/>
          <w:szCs w:val="24"/>
        </w:rPr>
      </w:pPr>
    </w:p>
    <w:p w:rsidR="00073CD4" w:rsidRPr="0063629C" w:rsidRDefault="00073CD4" w:rsidP="00073CD4">
      <w:pPr>
        <w:ind w:left="708"/>
        <w:jc w:val="both"/>
        <w:rPr>
          <w:bCs/>
          <w:sz w:val="24"/>
          <w:szCs w:val="24"/>
        </w:rPr>
      </w:pPr>
      <w:r w:rsidRPr="0063629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63629C">
        <w:rPr>
          <w:bCs/>
          <w:sz w:val="24"/>
          <w:szCs w:val="24"/>
        </w:rPr>
        <w:t xml:space="preserve">406/58 o powierzchni 1,5545 ha  </w:t>
      </w:r>
      <w:r>
        <w:rPr>
          <w:sz w:val="24"/>
          <w:szCs w:val="24"/>
        </w:rPr>
        <w:t>cena wywoławcza w kwocie</w:t>
      </w:r>
      <w:r w:rsidRPr="0063629C">
        <w:rPr>
          <w:sz w:val="24"/>
          <w:szCs w:val="24"/>
        </w:rPr>
        <w:t xml:space="preserve"> 250 000,00 zł </w:t>
      </w:r>
      <w:r>
        <w:rPr>
          <w:sz w:val="24"/>
          <w:szCs w:val="24"/>
        </w:rPr>
        <w:t xml:space="preserve">                 </w:t>
      </w:r>
      <w:r w:rsidRPr="0063629C">
        <w:rPr>
          <w:sz w:val="24"/>
          <w:szCs w:val="24"/>
        </w:rPr>
        <w:t>(słownie: dwieście pięćdziesiąt  tysięcy złotych 00/100) + 23% podatku VAT.</w:t>
      </w:r>
    </w:p>
    <w:p w:rsidR="00073CD4" w:rsidRPr="0063629C" w:rsidRDefault="00073CD4" w:rsidP="00073CD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9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29C">
        <w:rPr>
          <w:rFonts w:ascii="Times New Roman" w:hAnsi="Times New Roman" w:cs="Times New Roman"/>
          <w:bCs/>
          <w:sz w:val="24"/>
          <w:szCs w:val="24"/>
        </w:rPr>
        <w:t>406/60 i 406/61  o</w:t>
      </w:r>
      <w:r>
        <w:rPr>
          <w:rFonts w:ascii="Times New Roman" w:hAnsi="Times New Roman" w:cs="Times New Roman"/>
          <w:bCs/>
          <w:sz w:val="24"/>
          <w:szCs w:val="24"/>
        </w:rPr>
        <w:t xml:space="preserve"> łącznej</w:t>
      </w:r>
      <w:r w:rsidRPr="0063629C">
        <w:rPr>
          <w:rFonts w:ascii="Times New Roman" w:hAnsi="Times New Roman" w:cs="Times New Roman"/>
          <w:bCs/>
          <w:sz w:val="24"/>
          <w:szCs w:val="24"/>
        </w:rPr>
        <w:t> powierzchni 1,8340 ha</w:t>
      </w:r>
      <w:r w:rsidRPr="0063629C">
        <w:rPr>
          <w:bCs/>
          <w:sz w:val="24"/>
          <w:szCs w:val="24"/>
        </w:rPr>
        <w:t xml:space="preserve">  </w:t>
      </w:r>
      <w:r w:rsidRPr="004A1CEB">
        <w:rPr>
          <w:rFonts w:ascii="Times New Roman" w:hAnsi="Times New Roman" w:cs="Times New Roman"/>
          <w:sz w:val="24"/>
          <w:szCs w:val="24"/>
        </w:rPr>
        <w:t>cena wywoławcza</w:t>
      </w:r>
      <w:r w:rsidRPr="0063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kwocie                 </w:t>
      </w:r>
      <w:r w:rsidRPr="0063629C">
        <w:rPr>
          <w:rFonts w:ascii="Times New Roman" w:hAnsi="Times New Roman" w:cs="Times New Roman"/>
          <w:sz w:val="24"/>
          <w:szCs w:val="24"/>
        </w:rPr>
        <w:t xml:space="preserve">335 000,00 zł (słownie: trzysta trzydzieści pięć tysięcy  złotych 00/100) + 23% podatku VAT. 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6019D5" w:rsidRDefault="00073CD4" w:rsidP="00073CD4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położon</w:t>
      </w:r>
      <w:r>
        <w:rPr>
          <w:bCs/>
          <w:sz w:val="24"/>
          <w:szCs w:val="24"/>
        </w:rPr>
        <w:t xml:space="preserve">e są </w:t>
      </w:r>
      <w:r w:rsidRPr="006019D5">
        <w:rPr>
          <w:bCs/>
          <w:sz w:val="24"/>
          <w:szCs w:val="24"/>
        </w:rPr>
        <w:t>na terenie Tarnobrzeskiej Specjalnej Strefy Ekonomicznej EURO-PARK WISŁOSAN.</w:t>
      </w: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Zarządzającemu specjalną strefą ekonomiczną służy prawo pierwokupu.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28 sierpnia 2017</w:t>
      </w:r>
      <w:r w:rsidRPr="006019D5">
        <w:rPr>
          <w:bCs/>
          <w:sz w:val="24"/>
          <w:szCs w:val="24"/>
        </w:rPr>
        <w:t xml:space="preserve">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6019D5" w:rsidRDefault="00073CD4" w:rsidP="00073CD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 xml:space="preserve">30 000,00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trzydzieści </w:t>
      </w:r>
      <w:r w:rsidRPr="006019D5">
        <w:rPr>
          <w:sz w:val="24"/>
          <w:szCs w:val="24"/>
        </w:rPr>
        <w:t xml:space="preserve"> tysięcy złotych 00/100/ </w:t>
      </w:r>
      <w:r>
        <w:rPr>
          <w:sz w:val="24"/>
          <w:szCs w:val="24"/>
        </w:rPr>
        <w:t xml:space="preserve">na każdą z nieruchomości </w:t>
      </w:r>
      <w:r w:rsidRPr="006019D5">
        <w:rPr>
          <w:sz w:val="24"/>
          <w:szCs w:val="24"/>
        </w:rPr>
        <w:t xml:space="preserve">należy  wpłacić na konto Urzędu Miasta Tarnobrzega  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>
        <w:rPr>
          <w:bCs/>
          <w:sz w:val="24"/>
          <w:szCs w:val="24"/>
        </w:rPr>
        <w:t>24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sierpnia</w:t>
      </w:r>
      <w:r w:rsidRPr="006019D5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6019D5">
        <w:rPr>
          <w:bCs/>
          <w:sz w:val="24"/>
          <w:szCs w:val="24"/>
        </w:rPr>
        <w:t xml:space="preserve"> r.  </w:t>
      </w:r>
      <w:r w:rsidRPr="006019D5">
        <w:rPr>
          <w:sz w:val="24"/>
          <w:szCs w:val="24"/>
        </w:rPr>
        <w:t xml:space="preserve">lub w kasie Urzędu   Miasta Tarnobrzega, </w:t>
      </w:r>
      <w:r>
        <w:rPr>
          <w:sz w:val="24"/>
          <w:szCs w:val="24"/>
        </w:rPr>
        <w:t xml:space="preserve">              </w:t>
      </w:r>
      <w:r w:rsidRPr="006019D5">
        <w:rPr>
          <w:sz w:val="24"/>
          <w:szCs w:val="24"/>
        </w:rPr>
        <w:t xml:space="preserve">ul. Mickiewicza 7 do dnia  </w:t>
      </w:r>
      <w:r>
        <w:rPr>
          <w:bCs/>
          <w:sz w:val="24"/>
          <w:szCs w:val="24"/>
        </w:rPr>
        <w:t>24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sierpnia</w:t>
      </w:r>
      <w:r w:rsidRPr="006019D5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6019D5">
        <w:rPr>
          <w:bCs/>
          <w:sz w:val="24"/>
          <w:szCs w:val="24"/>
        </w:rPr>
        <w:t xml:space="preserve"> r. do godz. 12-tej. </w:t>
      </w:r>
    </w:p>
    <w:p w:rsidR="00073CD4" w:rsidRPr="00FF1F23" w:rsidRDefault="00073CD4" w:rsidP="00073CD4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Pr="00FF1F23"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sierpnia </w:t>
      </w:r>
      <w:r w:rsidRPr="00FF1F23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FF1F23">
        <w:rPr>
          <w:bCs/>
          <w:sz w:val="24"/>
          <w:szCs w:val="24"/>
        </w:rPr>
        <w:t xml:space="preserve"> r.  </w:t>
      </w:r>
    </w:p>
    <w:p w:rsidR="00073CD4" w:rsidRPr="00FF1F23" w:rsidRDefault="00073CD4" w:rsidP="00073CD4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Szczegółowych informacji udziela Biuro Obsługi Interesantów stanowisko nr 4 ds. gospodarki gruntami Urzędu Miasta Tarnobrzega przy ul. Mickiewicza 7 </w:t>
      </w:r>
      <w:r>
        <w:rPr>
          <w:sz w:val="24"/>
          <w:szCs w:val="24"/>
        </w:rPr>
        <w:t xml:space="preserve">                  </w:t>
      </w:r>
      <w:r w:rsidRPr="006019D5">
        <w:rPr>
          <w:sz w:val="24"/>
          <w:szCs w:val="24"/>
        </w:rPr>
        <w:t>tel. 822-65-70 wew. 278 oraz Wydział Geodezji i Gospodarki Gruntami tel. 822-65-70 wew. 222.</w:t>
      </w: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zostało wywieszone na tablicach ogłoszeń w siedzibie Urzędu Miasta Tarnobrzega przy ul. Mickiewicza 7.</w:t>
      </w:r>
    </w:p>
    <w:p w:rsidR="00073CD4" w:rsidRPr="006019D5" w:rsidRDefault="00073CD4" w:rsidP="00073CD4">
      <w:pPr>
        <w:jc w:val="both"/>
        <w:rPr>
          <w:sz w:val="24"/>
          <w:szCs w:val="24"/>
          <w:u w:val="single"/>
        </w:rPr>
      </w:pPr>
    </w:p>
    <w:p w:rsidR="00073CD4" w:rsidRDefault="00073CD4" w:rsidP="00073CD4">
      <w:pPr>
        <w:jc w:val="both"/>
        <w:rPr>
          <w:sz w:val="24"/>
          <w:szCs w:val="24"/>
        </w:rPr>
      </w:pPr>
    </w:p>
    <w:p w:rsidR="0030689C" w:rsidRDefault="0030689C" w:rsidP="00073CD4">
      <w:pPr>
        <w:jc w:val="both"/>
        <w:rPr>
          <w:sz w:val="24"/>
          <w:szCs w:val="24"/>
          <w:u w:val="single"/>
        </w:rPr>
      </w:pPr>
    </w:p>
    <w:p w:rsidR="005A3DCF" w:rsidRDefault="005A3DCF" w:rsidP="0030689C">
      <w:pPr>
        <w:jc w:val="both"/>
        <w:rPr>
          <w:sz w:val="24"/>
          <w:szCs w:val="24"/>
        </w:rPr>
      </w:pPr>
    </w:p>
    <w:p w:rsidR="00B839C8" w:rsidRDefault="00B839C8" w:rsidP="0030689C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73CD4"/>
    <w:rsid w:val="000D5AA1"/>
    <w:rsid w:val="00100D65"/>
    <w:rsid w:val="00177385"/>
    <w:rsid w:val="00192F90"/>
    <w:rsid w:val="002023C8"/>
    <w:rsid w:val="00273F78"/>
    <w:rsid w:val="002C124D"/>
    <w:rsid w:val="002E6680"/>
    <w:rsid w:val="002F607B"/>
    <w:rsid w:val="0030689C"/>
    <w:rsid w:val="003440CD"/>
    <w:rsid w:val="0049121A"/>
    <w:rsid w:val="00491D65"/>
    <w:rsid w:val="004B1B9C"/>
    <w:rsid w:val="004C23F7"/>
    <w:rsid w:val="005447F1"/>
    <w:rsid w:val="00547F36"/>
    <w:rsid w:val="005629E2"/>
    <w:rsid w:val="005A3DCF"/>
    <w:rsid w:val="005B3BCD"/>
    <w:rsid w:val="005D41FC"/>
    <w:rsid w:val="005F1AAF"/>
    <w:rsid w:val="006B4C7E"/>
    <w:rsid w:val="006F0976"/>
    <w:rsid w:val="007235AD"/>
    <w:rsid w:val="0077299A"/>
    <w:rsid w:val="007F3BC5"/>
    <w:rsid w:val="008521C4"/>
    <w:rsid w:val="00857ACA"/>
    <w:rsid w:val="00901F51"/>
    <w:rsid w:val="00903544"/>
    <w:rsid w:val="009B4259"/>
    <w:rsid w:val="009C06E0"/>
    <w:rsid w:val="009D26C0"/>
    <w:rsid w:val="009F1B24"/>
    <w:rsid w:val="00A42758"/>
    <w:rsid w:val="00A808BE"/>
    <w:rsid w:val="00A92094"/>
    <w:rsid w:val="00AA528A"/>
    <w:rsid w:val="00AC40F2"/>
    <w:rsid w:val="00AF6A56"/>
    <w:rsid w:val="00B35485"/>
    <w:rsid w:val="00B839C8"/>
    <w:rsid w:val="00BA792B"/>
    <w:rsid w:val="00CB3E46"/>
    <w:rsid w:val="00D3050A"/>
    <w:rsid w:val="00D3102E"/>
    <w:rsid w:val="00D31544"/>
    <w:rsid w:val="00D868DC"/>
    <w:rsid w:val="00DB538C"/>
    <w:rsid w:val="00E5066E"/>
    <w:rsid w:val="00E53B8E"/>
    <w:rsid w:val="00E614E5"/>
    <w:rsid w:val="00E712C2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6</cp:revision>
  <cp:lastPrinted>2017-07-11T10:47:00Z</cp:lastPrinted>
  <dcterms:created xsi:type="dcterms:W3CDTF">2017-07-11T10:46:00Z</dcterms:created>
  <dcterms:modified xsi:type="dcterms:W3CDTF">2017-07-25T10:21:00Z</dcterms:modified>
</cp:coreProperties>
</file>