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5E970" w14:textId="12EFD7AA" w:rsidR="007C2AC8" w:rsidRPr="00B26BDC" w:rsidRDefault="00B26BDC" w:rsidP="00DE45CD">
      <w:pPr>
        <w:spacing w:line="360" w:lineRule="auto"/>
        <w:jc w:val="right"/>
        <w:rPr>
          <w:rFonts w:asciiTheme="minorHAnsi" w:hAnsiTheme="minorHAnsi" w:cs="Arial"/>
          <w:b/>
          <w:sz w:val="20"/>
          <w:szCs w:val="20"/>
        </w:rPr>
      </w:pPr>
      <w:r>
        <w:rPr>
          <w:rFonts w:asciiTheme="minorHAnsi" w:hAnsiTheme="minorHAnsi" w:cs="Arial"/>
          <w:b/>
          <w:sz w:val="20"/>
          <w:szCs w:val="20"/>
        </w:rPr>
        <w:t xml:space="preserve">Załącznik nr </w:t>
      </w:r>
      <w:r w:rsidR="00FB46DB" w:rsidRPr="00B26BDC">
        <w:rPr>
          <w:rFonts w:asciiTheme="minorHAnsi" w:hAnsiTheme="minorHAnsi" w:cs="Arial"/>
          <w:b/>
          <w:sz w:val="20"/>
          <w:szCs w:val="20"/>
        </w:rPr>
        <w:t>6</w:t>
      </w:r>
      <w:r w:rsidR="00B60CD2">
        <w:rPr>
          <w:rFonts w:asciiTheme="minorHAnsi" w:hAnsiTheme="minorHAnsi" w:cs="Arial"/>
          <w:b/>
          <w:sz w:val="20"/>
          <w:szCs w:val="20"/>
        </w:rPr>
        <w:t xml:space="preserve"> do SIWZ</w:t>
      </w:r>
      <w:bookmarkStart w:id="0" w:name="_GoBack"/>
      <w:bookmarkEnd w:id="0"/>
    </w:p>
    <w:p w14:paraId="72295F0D" w14:textId="77777777" w:rsidR="007C2AC8" w:rsidRPr="009E7F1C" w:rsidRDefault="007C2AC8" w:rsidP="00DE45CD">
      <w:pPr>
        <w:spacing w:line="360" w:lineRule="auto"/>
        <w:jc w:val="center"/>
        <w:rPr>
          <w:rFonts w:asciiTheme="minorHAnsi" w:hAnsiTheme="minorHAnsi" w:cs="Arial"/>
          <w:b/>
          <w:i/>
          <w:sz w:val="20"/>
          <w:szCs w:val="20"/>
          <w:u w:val="single"/>
        </w:rPr>
      </w:pPr>
    </w:p>
    <w:p w14:paraId="38306F1B" w14:textId="77777777" w:rsidR="007C2AC8" w:rsidRPr="009E7F1C" w:rsidRDefault="007C2AC8" w:rsidP="00DE45CD">
      <w:pPr>
        <w:spacing w:line="360" w:lineRule="auto"/>
        <w:jc w:val="center"/>
        <w:rPr>
          <w:rFonts w:asciiTheme="minorHAnsi" w:hAnsiTheme="minorHAnsi" w:cs="Arial"/>
          <w:b/>
          <w:i/>
          <w:sz w:val="20"/>
          <w:szCs w:val="20"/>
          <w:u w:val="single"/>
        </w:rPr>
      </w:pPr>
    </w:p>
    <w:p w14:paraId="3523428A" w14:textId="77777777" w:rsidR="007C2AC8" w:rsidRPr="009E7F1C" w:rsidRDefault="007C2AC8" w:rsidP="00DE45CD">
      <w:pPr>
        <w:spacing w:line="360" w:lineRule="auto"/>
        <w:jc w:val="center"/>
        <w:rPr>
          <w:rFonts w:asciiTheme="minorHAnsi" w:hAnsiTheme="minorHAnsi" w:cs="Arial"/>
          <w:b/>
          <w:i/>
          <w:sz w:val="20"/>
          <w:szCs w:val="20"/>
          <w:u w:val="single"/>
        </w:rPr>
      </w:pPr>
    </w:p>
    <w:p w14:paraId="24BC78E8" w14:textId="77777777" w:rsidR="007C2AC8" w:rsidRPr="009E7F1C" w:rsidRDefault="007C2AC8" w:rsidP="00DE45CD">
      <w:pPr>
        <w:spacing w:line="360" w:lineRule="auto"/>
        <w:jc w:val="center"/>
        <w:rPr>
          <w:rFonts w:asciiTheme="minorHAnsi" w:hAnsiTheme="minorHAnsi" w:cs="Arial"/>
          <w:b/>
          <w:i/>
          <w:sz w:val="20"/>
          <w:szCs w:val="20"/>
          <w:u w:val="single"/>
        </w:rPr>
      </w:pPr>
      <w:r w:rsidRPr="009E7F1C">
        <w:rPr>
          <w:rFonts w:asciiTheme="minorHAnsi" w:hAnsiTheme="minorHAnsi" w:cs="Arial"/>
          <w:b/>
          <w:i/>
          <w:sz w:val="20"/>
          <w:szCs w:val="20"/>
          <w:u w:val="single"/>
        </w:rPr>
        <w:t>OPIS PRZEDMIOTU ZAMÓWIENIA</w:t>
      </w:r>
    </w:p>
    <w:p w14:paraId="6D772EC6" w14:textId="77777777" w:rsidR="007C2AC8" w:rsidRPr="009E7F1C" w:rsidRDefault="007C2AC8" w:rsidP="00DE45CD">
      <w:pPr>
        <w:spacing w:line="360" w:lineRule="auto"/>
        <w:jc w:val="center"/>
        <w:rPr>
          <w:rFonts w:asciiTheme="minorHAnsi" w:hAnsiTheme="minorHAnsi" w:cs="Arial"/>
          <w:sz w:val="20"/>
          <w:szCs w:val="20"/>
        </w:rPr>
      </w:pPr>
    </w:p>
    <w:p w14:paraId="104A619C" w14:textId="1093EA74" w:rsidR="007C2AC8" w:rsidRPr="009E7F1C" w:rsidRDefault="007C2AC8" w:rsidP="00DE45CD">
      <w:pPr>
        <w:spacing w:line="360" w:lineRule="auto"/>
        <w:jc w:val="center"/>
        <w:rPr>
          <w:rFonts w:asciiTheme="minorHAnsi" w:hAnsiTheme="minorHAnsi" w:cs="Arial"/>
          <w:b/>
          <w:bCs/>
          <w:i/>
          <w:sz w:val="20"/>
          <w:szCs w:val="20"/>
        </w:rPr>
      </w:pPr>
      <w:r w:rsidRPr="009E7F1C">
        <w:rPr>
          <w:rFonts w:asciiTheme="minorHAnsi" w:hAnsiTheme="minorHAnsi" w:cs="Arial"/>
          <w:b/>
          <w:bCs/>
          <w:i/>
          <w:sz w:val="20"/>
          <w:szCs w:val="20"/>
        </w:rPr>
        <w:t>Postanowienia ogólne</w:t>
      </w:r>
    </w:p>
    <w:p w14:paraId="108F64EF" w14:textId="77777777" w:rsidR="007C2AC8" w:rsidRPr="009E7F1C" w:rsidRDefault="007C2AC8" w:rsidP="00DE45CD">
      <w:pPr>
        <w:spacing w:line="360" w:lineRule="auto"/>
        <w:jc w:val="both"/>
        <w:rPr>
          <w:rFonts w:asciiTheme="minorHAnsi" w:hAnsiTheme="minorHAnsi" w:cs="Arial"/>
          <w:b/>
          <w:color w:val="000080"/>
          <w:sz w:val="20"/>
          <w:szCs w:val="20"/>
        </w:rPr>
      </w:pPr>
    </w:p>
    <w:p w14:paraId="681FCE55" w14:textId="77777777" w:rsidR="007C2AC8" w:rsidRPr="009E7F1C" w:rsidRDefault="007C2AC8" w:rsidP="00DE45CD">
      <w:pPr>
        <w:numPr>
          <w:ilvl w:val="0"/>
          <w:numId w:val="1"/>
        </w:numPr>
        <w:tabs>
          <w:tab w:val="clear" w:pos="482"/>
        </w:tabs>
        <w:spacing w:after="120" w:line="360" w:lineRule="auto"/>
        <w:ind w:left="283"/>
        <w:jc w:val="both"/>
        <w:rPr>
          <w:rFonts w:asciiTheme="minorHAnsi" w:hAnsiTheme="minorHAnsi" w:cs="Arial"/>
          <w:b/>
          <w:sz w:val="20"/>
          <w:szCs w:val="20"/>
        </w:rPr>
      </w:pPr>
      <w:r w:rsidRPr="009E7F1C">
        <w:rPr>
          <w:rFonts w:asciiTheme="minorHAnsi" w:hAnsiTheme="minorHAnsi" w:cs="Arial"/>
          <w:b/>
          <w:sz w:val="20"/>
          <w:szCs w:val="20"/>
        </w:rPr>
        <w:t>Postanowienia ogólne do umów ubezpieczenia</w:t>
      </w:r>
    </w:p>
    <w:p w14:paraId="273B84D9" w14:textId="14C22906" w:rsidR="007C2AC8" w:rsidRPr="009E7F1C" w:rsidRDefault="007C2AC8" w:rsidP="00274060">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Okres ubezpieczenia </w:t>
      </w:r>
      <w:r w:rsidR="00FE790D" w:rsidRPr="009E7F1C">
        <w:rPr>
          <w:rFonts w:asciiTheme="minorHAnsi" w:hAnsiTheme="minorHAnsi" w:cs="Arial"/>
          <w:sz w:val="20"/>
          <w:szCs w:val="20"/>
        </w:rPr>
        <w:t>01</w:t>
      </w:r>
      <w:r w:rsidRPr="009E7F1C">
        <w:rPr>
          <w:rFonts w:asciiTheme="minorHAnsi" w:hAnsiTheme="minorHAnsi" w:cs="Arial"/>
          <w:sz w:val="20"/>
          <w:szCs w:val="20"/>
        </w:rPr>
        <w:t>.</w:t>
      </w:r>
      <w:r w:rsidR="00FE790D" w:rsidRPr="009E7F1C">
        <w:rPr>
          <w:rFonts w:asciiTheme="minorHAnsi" w:hAnsiTheme="minorHAnsi" w:cs="Arial"/>
          <w:sz w:val="20"/>
          <w:szCs w:val="20"/>
        </w:rPr>
        <w:t>01</w:t>
      </w:r>
      <w:r w:rsidRPr="009E7F1C">
        <w:rPr>
          <w:rFonts w:asciiTheme="minorHAnsi" w:hAnsiTheme="minorHAnsi" w:cs="Arial"/>
          <w:sz w:val="20"/>
          <w:szCs w:val="20"/>
        </w:rPr>
        <w:t>.201</w:t>
      </w:r>
      <w:r w:rsidR="00B641F4">
        <w:rPr>
          <w:rFonts w:asciiTheme="minorHAnsi" w:hAnsiTheme="minorHAnsi" w:cs="Arial"/>
          <w:sz w:val="20"/>
          <w:szCs w:val="20"/>
        </w:rPr>
        <w:t>7</w:t>
      </w:r>
      <w:r w:rsidRPr="009E7F1C">
        <w:rPr>
          <w:rFonts w:asciiTheme="minorHAnsi" w:hAnsiTheme="minorHAnsi" w:cs="Arial"/>
          <w:sz w:val="20"/>
          <w:szCs w:val="20"/>
        </w:rPr>
        <w:t xml:space="preserve"> r. godz. 00:00</w:t>
      </w:r>
      <w:r w:rsidR="00E33F55" w:rsidRPr="009E7F1C">
        <w:rPr>
          <w:rFonts w:asciiTheme="minorHAnsi" w:hAnsiTheme="minorHAnsi" w:cs="Arial"/>
          <w:sz w:val="20"/>
          <w:szCs w:val="20"/>
        </w:rPr>
        <w:t xml:space="preserve"> – 31</w:t>
      </w:r>
      <w:r w:rsidRPr="009E7F1C">
        <w:rPr>
          <w:rFonts w:asciiTheme="minorHAnsi" w:hAnsiTheme="minorHAnsi" w:cs="Arial"/>
          <w:sz w:val="20"/>
          <w:szCs w:val="20"/>
        </w:rPr>
        <w:t>.</w:t>
      </w:r>
      <w:r w:rsidR="00E33F55" w:rsidRPr="009E7F1C">
        <w:rPr>
          <w:rFonts w:asciiTheme="minorHAnsi" w:hAnsiTheme="minorHAnsi" w:cs="Arial"/>
          <w:sz w:val="20"/>
          <w:szCs w:val="20"/>
        </w:rPr>
        <w:t>12</w:t>
      </w:r>
      <w:r w:rsidR="00B641F4">
        <w:rPr>
          <w:rFonts w:asciiTheme="minorHAnsi" w:hAnsiTheme="minorHAnsi" w:cs="Arial"/>
          <w:sz w:val="20"/>
          <w:szCs w:val="20"/>
        </w:rPr>
        <w:t>.2017</w:t>
      </w:r>
      <w:r w:rsidRPr="009E7F1C">
        <w:rPr>
          <w:rFonts w:asciiTheme="minorHAnsi" w:hAnsiTheme="minorHAnsi" w:cs="Arial"/>
          <w:sz w:val="20"/>
          <w:szCs w:val="20"/>
        </w:rPr>
        <w:t xml:space="preserve"> r. godz. 24:00 [obie daty włączone].</w:t>
      </w:r>
      <w:r w:rsidRPr="009E7F1C">
        <w:rPr>
          <w:rFonts w:asciiTheme="minorHAnsi" w:hAnsiTheme="minorHAnsi" w:cs="Calibri"/>
          <w:sz w:val="20"/>
          <w:szCs w:val="20"/>
        </w:rPr>
        <w:t xml:space="preserve">  </w:t>
      </w:r>
    </w:p>
    <w:p w14:paraId="6C99F222" w14:textId="635D583F" w:rsidR="007C2AC8" w:rsidRPr="00CC5410" w:rsidRDefault="007C2AC8" w:rsidP="00274060">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Składka płatna będzie w </w:t>
      </w:r>
      <w:r w:rsidR="00CC5410">
        <w:rPr>
          <w:rFonts w:asciiTheme="minorHAnsi" w:hAnsiTheme="minorHAnsi" w:cs="Arial"/>
          <w:sz w:val="20"/>
          <w:szCs w:val="20"/>
        </w:rPr>
        <w:t>jednej racie</w:t>
      </w:r>
      <w:r w:rsidRPr="009E7F1C">
        <w:rPr>
          <w:rFonts w:asciiTheme="minorHAnsi" w:hAnsiTheme="minorHAnsi" w:cs="Arial"/>
          <w:sz w:val="20"/>
          <w:szCs w:val="20"/>
        </w:rPr>
        <w:t>:</w:t>
      </w:r>
      <w:r w:rsidR="00CC5410">
        <w:rPr>
          <w:rFonts w:asciiTheme="minorHAnsi" w:hAnsiTheme="minorHAnsi" w:cs="Arial"/>
          <w:sz w:val="20"/>
          <w:szCs w:val="20"/>
        </w:rPr>
        <w:t xml:space="preserve"> </w:t>
      </w:r>
      <w:r w:rsidRPr="00CC5410">
        <w:rPr>
          <w:rFonts w:asciiTheme="minorHAnsi" w:hAnsiTheme="minorHAnsi" w:cs="Arial"/>
          <w:sz w:val="20"/>
          <w:szCs w:val="20"/>
        </w:rPr>
        <w:t xml:space="preserve"> </w:t>
      </w:r>
      <w:r w:rsidR="00B641F4">
        <w:rPr>
          <w:rFonts w:asciiTheme="minorHAnsi" w:hAnsiTheme="minorHAnsi" w:cs="Arial"/>
          <w:sz w:val="20"/>
          <w:szCs w:val="20"/>
        </w:rPr>
        <w:t>do 20.01.2016 r</w:t>
      </w:r>
      <w:r w:rsidR="009A756B">
        <w:rPr>
          <w:rFonts w:asciiTheme="minorHAnsi" w:hAnsiTheme="minorHAnsi" w:cs="Arial"/>
          <w:sz w:val="20"/>
          <w:szCs w:val="20"/>
        </w:rPr>
        <w:t>.</w:t>
      </w:r>
    </w:p>
    <w:p w14:paraId="1134ABBC" w14:textId="55916CCC" w:rsidR="007C2AC8" w:rsidRDefault="007C2AC8" w:rsidP="00274060">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O ile w treści SIWZ Zamawiający nie określił limitów na poszczególne ryzyko znaczy to, iż Zamawiający nie przewiduje możliwości jego wprowadzenia przez Wykonawcę.</w:t>
      </w:r>
    </w:p>
    <w:p w14:paraId="0F0F4ABF" w14:textId="084395EC" w:rsidR="00B641F4" w:rsidRPr="004F1B3E" w:rsidRDefault="00B641F4" w:rsidP="00DE45CD">
      <w:pPr>
        <w:numPr>
          <w:ilvl w:val="1"/>
          <w:numId w:val="1"/>
        </w:numPr>
        <w:tabs>
          <w:tab w:val="clear" w:pos="993"/>
        </w:tabs>
        <w:spacing w:after="120" w:line="360" w:lineRule="auto"/>
        <w:ind w:left="851"/>
        <w:jc w:val="both"/>
        <w:rPr>
          <w:rFonts w:asciiTheme="minorHAnsi" w:hAnsiTheme="minorHAnsi" w:cs="Arial"/>
          <w:sz w:val="20"/>
          <w:szCs w:val="20"/>
        </w:rPr>
      </w:pPr>
      <w:r w:rsidRPr="004F1B3E">
        <w:rPr>
          <w:rFonts w:asciiTheme="minorHAnsi" w:hAnsiTheme="minorHAnsi" w:cs="Arial"/>
          <w:sz w:val="20"/>
          <w:szCs w:val="20"/>
        </w:rPr>
        <w:t>Wykonawca na potrzeby realizacji każdej Części Zamówienia zapewni Zamawiającemu co najmniej jednego, dedykowanego likwidatora szkód, który koordynować będzie procesy związane ze zgłaszaniem i likwidacją szkód:</w:t>
      </w:r>
    </w:p>
    <w:p w14:paraId="37055902" w14:textId="7AEA767C" w:rsidR="00B641F4" w:rsidRPr="004F1B3E" w:rsidRDefault="00B641F4" w:rsidP="00DE45CD">
      <w:pPr>
        <w:numPr>
          <w:ilvl w:val="2"/>
          <w:numId w:val="1"/>
        </w:numPr>
        <w:tabs>
          <w:tab w:val="clear" w:pos="1276"/>
        </w:tabs>
        <w:spacing w:after="120"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Dane likwidatora (imię, nazwisko) wraz z adresem e-mail oraz bezpośrednim numerem telefonu kontaktowego wskazane zostaną przez Wykonawcę w formularzu oferty w miejscu wskazanym dla każdej z Części Zamówienia.</w:t>
      </w:r>
    </w:p>
    <w:p w14:paraId="2CAD0226" w14:textId="09692A7F" w:rsidR="007C2AC8" w:rsidRPr="009E7F1C" w:rsidRDefault="007C2AC8" w:rsidP="00274060">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Na ubezpieczyciela nie przechodzą prawa regresowe w stosunku do pracowników ubezpieczonego, </w:t>
      </w:r>
      <w:r w:rsidR="00AB15FB">
        <w:rPr>
          <w:rFonts w:asciiTheme="minorHAnsi" w:hAnsiTheme="minorHAnsi" w:cs="Arial"/>
          <w:sz w:val="20"/>
          <w:szCs w:val="20"/>
        </w:rPr>
        <w:br/>
      </w:r>
      <w:r w:rsidRPr="009E7F1C">
        <w:rPr>
          <w:rFonts w:asciiTheme="minorHAnsi" w:hAnsiTheme="minorHAnsi" w:cs="Arial"/>
          <w:sz w:val="20"/>
          <w:szCs w:val="20"/>
        </w:rPr>
        <w:t>z zastrzeżeniem szkód wyrządzonych umyślnie.</w:t>
      </w:r>
    </w:p>
    <w:p w14:paraId="0438294A" w14:textId="77777777" w:rsidR="007C2AC8" w:rsidRPr="009E7F1C" w:rsidRDefault="007C2AC8" w:rsidP="00DE45CD">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Warunki dotyczące realizacji obowiązków z umowy: </w:t>
      </w:r>
    </w:p>
    <w:p w14:paraId="79949D8F" w14:textId="77777777"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Wszystkie zawiadomienia i oświadczenia kierowane do drugiej strony uznaje się za skuteczne i dopuszczalne, jeżeli zostały dokonane drogą pocztową, faksową lub pocztą elektroniczną na ustalone przez strony adresy i numery faksów. </w:t>
      </w:r>
    </w:p>
    <w:p w14:paraId="556D7CCF" w14:textId="424AE353"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Ubezpieczyciel nie jest uprawniony do usunięcia szkody, w tym: naprawy, wymiany lub odbudowy przedmiotu ubezpieczenia we własnym zakresie. Świadczenie Ubezpieczyciela </w:t>
      </w:r>
      <w:r w:rsidR="00AB15FB">
        <w:rPr>
          <w:rFonts w:asciiTheme="minorHAnsi" w:hAnsiTheme="minorHAnsi" w:cs="Arial"/>
          <w:sz w:val="20"/>
          <w:szCs w:val="20"/>
        </w:rPr>
        <w:br/>
      </w:r>
      <w:r w:rsidRPr="009E7F1C">
        <w:rPr>
          <w:rFonts w:asciiTheme="minorHAnsi" w:hAnsiTheme="minorHAnsi" w:cs="Arial"/>
          <w:sz w:val="20"/>
          <w:szCs w:val="20"/>
        </w:rPr>
        <w:t xml:space="preserve">z umowy ubezpieczenia ma charakter pieniężny. </w:t>
      </w:r>
    </w:p>
    <w:p w14:paraId="6459EB30" w14:textId="2473D236"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zobowiązany jest, niezwłocznie, nie później jednak niż w ciągu </w:t>
      </w:r>
      <w:r w:rsidRPr="009E7F1C">
        <w:rPr>
          <w:rFonts w:asciiTheme="minorHAnsi" w:hAnsiTheme="minorHAnsi" w:cs="Arial"/>
          <w:sz w:val="20"/>
          <w:szCs w:val="20"/>
        </w:rPr>
        <w:br/>
        <w:t>7 dni roboczych od daty powstania szkody lub powzięcia o niej wiadomości zawiadomić Ubezpieczyciela o szkodzie.</w:t>
      </w:r>
    </w:p>
    <w:p w14:paraId="68A0700B" w14:textId="19CBC7CF"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ma obowiązek pozostawić bez zmian miejsce szkody do czasu przybycia przedstawiciela</w:t>
      </w:r>
      <w:r w:rsidRPr="009E7F1C">
        <w:rPr>
          <w:rFonts w:asciiTheme="minorHAnsi" w:hAnsiTheme="minorHAnsi" w:cs="Arial"/>
          <w:color w:val="FF0000"/>
          <w:sz w:val="20"/>
          <w:szCs w:val="20"/>
        </w:rPr>
        <w:t xml:space="preserve"> </w:t>
      </w:r>
      <w:r w:rsidRPr="009E7F1C">
        <w:rPr>
          <w:rFonts w:asciiTheme="minorHAnsi" w:hAnsiTheme="minorHAnsi" w:cs="Arial"/>
          <w:sz w:val="20"/>
          <w:szCs w:val="20"/>
        </w:rPr>
        <w:t xml:space="preserve">Ubezpieczyciela, chyba, że zmiana jest niezbędna w celu zabezpieczenia mienia pozostałego po szkodzie, zmniejszenia szkody lub gdy grozi to  zakłóceniem pracy przedsiębiorstwa. Ubezpieczyciel nie może się powoływać na obowiązek </w:t>
      </w:r>
      <w:r w:rsidRPr="009E7F1C">
        <w:rPr>
          <w:rFonts w:asciiTheme="minorHAnsi" w:hAnsiTheme="minorHAnsi" w:cs="Arial"/>
          <w:sz w:val="20"/>
          <w:szCs w:val="20"/>
        </w:rPr>
        <w:lastRenderedPageBreak/>
        <w:t>pozostawienia bez zmian miejsca szkody, jeżeli nie dokonał oględzin w terminie 3 dni roboczych  od daty zawiadomienia go o szkodzie. Ubezpieczający</w:t>
      </w:r>
      <w:r w:rsidR="00BA101A">
        <w:rPr>
          <w:rFonts w:asciiTheme="minorHAnsi" w:hAnsiTheme="minorHAnsi" w:cs="Arial"/>
          <w:sz w:val="20"/>
          <w:szCs w:val="20"/>
        </w:rPr>
        <w:t>/Ubezpieczony</w:t>
      </w:r>
      <w:r w:rsidRPr="009E7F1C">
        <w:rPr>
          <w:rFonts w:asciiTheme="minorHAnsi" w:hAnsiTheme="minorHAnsi" w:cs="Arial"/>
          <w:sz w:val="20"/>
          <w:szCs w:val="20"/>
        </w:rPr>
        <w:t xml:space="preserve"> może niezależnie od powyższych postanowień zawsze przystąpić do usunięcia szkody za zgodą Ubezpieczyciela. W każdym przypadku określania w warunkach ubezpieczenia terminu na zgłoszenie szkody do Ubezpieczyciela, zapis mówiący o tym terminie zostanie rozszerzony </w:t>
      </w:r>
      <w:r w:rsidR="00AB15FB">
        <w:rPr>
          <w:rFonts w:asciiTheme="minorHAnsi" w:hAnsiTheme="minorHAnsi" w:cs="Arial"/>
          <w:sz w:val="20"/>
          <w:szCs w:val="20"/>
        </w:rPr>
        <w:br/>
      </w:r>
      <w:r w:rsidRPr="009E7F1C">
        <w:rPr>
          <w:rFonts w:asciiTheme="minorHAnsi" w:hAnsiTheme="minorHAnsi" w:cs="Arial"/>
          <w:sz w:val="20"/>
          <w:szCs w:val="20"/>
        </w:rPr>
        <w:t>o frazę: „W przypadku gdy koniec terminu przypada w sobotę lub w dzień ustawowo wolny od pracy termin przedłuża się do pierwszego dnia roboczego jaki następuje po terminie określonym w warunkach”.</w:t>
      </w:r>
    </w:p>
    <w:p w14:paraId="6DF74D81" w14:textId="77777777"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Gdziekolwiek w warunkach ubezpieczenia przewidziana jest sankcja w postaci ograniczenia lub odmowy wypłaty odszkodowania przez Ubezpieczyciela za niewypełnienie obowiązków zawartych w umowie, to ma ona zastosowanie tylko wtedy, gdy niedopełnienie obowiązku było bezpośrednią przyczyną powstania szkody lub zwiększenia jej rozmiaru i w zakresie nie większym niż stopień, w jakim niedopełnienie obowiązku wpłynęło na powstanie lub zwiększenie się szkody.</w:t>
      </w:r>
    </w:p>
    <w:p w14:paraId="43654333" w14:textId="77777777" w:rsidR="007C2AC8" w:rsidRPr="009E7F1C" w:rsidRDefault="007C2AC8" w:rsidP="00274060">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Wysokość odszkodowania w ubezpieczeniu mienia będzie ustalana wg cen </w:t>
      </w:r>
      <w:r w:rsidRPr="009E7F1C">
        <w:rPr>
          <w:rFonts w:asciiTheme="minorHAnsi" w:hAnsiTheme="minorHAnsi" w:cs="Arial"/>
          <w:bCs/>
          <w:sz w:val="20"/>
          <w:szCs w:val="20"/>
        </w:rPr>
        <w:t>na dzień ustalenia odszkodowania</w:t>
      </w:r>
      <w:r w:rsidRPr="009E7F1C">
        <w:rPr>
          <w:rFonts w:asciiTheme="minorHAnsi" w:hAnsiTheme="minorHAnsi" w:cs="Arial"/>
          <w:sz w:val="20"/>
          <w:szCs w:val="20"/>
        </w:rPr>
        <w:t>.</w:t>
      </w:r>
    </w:p>
    <w:p w14:paraId="1ECFE6C1" w14:textId="498AF53A" w:rsidR="007C2AC8" w:rsidRPr="009E7F1C" w:rsidRDefault="007C2AC8" w:rsidP="00DE45CD">
      <w:pPr>
        <w:numPr>
          <w:ilvl w:val="2"/>
          <w:numId w:val="1"/>
        </w:numPr>
        <w:tabs>
          <w:tab w:val="clear" w:pos="1276"/>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W przypadku kiedy rozliczenie szkody dokonuje się w walucie innej niż PLN odszkodowanie ustala się wg faktycznie poniesionego kosztu przez Ubezpieczającego</w:t>
      </w:r>
      <w:r w:rsidR="00BA101A">
        <w:rPr>
          <w:rFonts w:asciiTheme="minorHAnsi" w:hAnsiTheme="minorHAnsi" w:cs="Arial"/>
          <w:sz w:val="20"/>
          <w:szCs w:val="20"/>
        </w:rPr>
        <w:t>/Ubezpieczonego</w:t>
      </w:r>
      <w:r w:rsidRPr="009E7F1C">
        <w:rPr>
          <w:rFonts w:asciiTheme="minorHAnsi" w:hAnsiTheme="minorHAnsi" w:cs="Arial"/>
          <w:sz w:val="20"/>
          <w:szCs w:val="20"/>
        </w:rPr>
        <w:t xml:space="preserve"> zgodnie z zasadami rachunkowości. W przypadku rozliczeń kosztorysowych wysokość</w:t>
      </w:r>
      <w:r w:rsidRPr="009E7F1C">
        <w:rPr>
          <w:rFonts w:asciiTheme="minorHAnsi" w:hAnsiTheme="minorHAnsi" w:cs="Arial"/>
          <w:color w:val="FF0000"/>
          <w:sz w:val="20"/>
          <w:szCs w:val="20"/>
        </w:rPr>
        <w:t xml:space="preserve"> </w:t>
      </w:r>
      <w:r w:rsidRPr="009E7F1C">
        <w:rPr>
          <w:rFonts w:asciiTheme="minorHAnsi" w:hAnsiTheme="minorHAnsi" w:cs="Arial"/>
          <w:sz w:val="20"/>
          <w:szCs w:val="20"/>
        </w:rPr>
        <w:t>odszkodowania ustalana będzie wg daty ustalenia odszkodowania.</w:t>
      </w:r>
    </w:p>
    <w:p w14:paraId="28D42AD2" w14:textId="77777777" w:rsidR="007C2AC8" w:rsidRPr="009E7F1C" w:rsidRDefault="007C2AC8" w:rsidP="00DE45CD">
      <w:pPr>
        <w:numPr>
          <w:ilvl w:val="1"/>
          <w:numId w:val="1"/>
        </w:numPr>
        <w:tabs>
          <w:tab w:val="clear" w:pos="993"/>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Poufność:</w:t>
      </w:r>
    </w:p>
    <w:p w14:paraId="733DCE86" w14:textId="0A25ABD3" w:rsidR="007C2AC8" w:rsidRDefault="007C2AC8" w:rsidP="00DE45CD">
      <w:pPr>
        <w:spacing w:line="360" w:lineRule="auto"/>
        <w:ind w:left="851"/>
        <w:jc w:val="both"/>
        <w:outlineLvl w:val="1"/>
        <w:rPr>
          <w:rFonts w:asciiTheme="minorHAnsi" w:hAnsiTheme="minorHAnsi" w:cs="Arial"/>
          <w:sz w:val="20"/>
          <w:szCs w:val="20"/>
        </w:rPr>
      </w:pPr>
      <w:r w:rsidRPr="009E7F1C">
        <w:rPr>
          <w:rFonts w:asciiTheme="minorHAnsi" w:hAnsiTheme="minorHAnsi" w:cs="Arial"/>
          <w:sz w:val="20"/>
          <w:szCs w:val="20"/>
        </w:rPr>
        <w:t xml:space="preserve">Z zastrzeżeniem </w:t>
      </w:r>
      <w:r w:rsidR="00254DDF" w:rsidRPr="009E7F1C">
        <w:rPr>
          <w:rFonts w:asciiTheme="minorHAnsi" w:hAnsiTheme="minorHAnsi" w:cs="Arial"/>
          <w:sz w:val="20"/>
          <w:szCs w:val="20"/>
        </w:rPr>
        <w:t xml:space="preserve">ustawy </w:t>
      </w:r>
      <w:r w:rsidR="00254DDF">
        <w:rPr>
          <w:rFonts w:asciiTheme="minorHAnsi" w:hAnsiTheme="minorHAnsi" w:cs="Arial"/>
          <w:sz w:val="20"/>
          <w:szCs w:val="20"/>
        </w:rPr>
        <w:t xml:space="preserve">z dnia 11.09.2016 r. </w:t>
      </w:r>
      <w:r w:rsidR="00254DDF" w:rsidRPr="009E7F1C">
        <w:rPr>
          <w:rFonts w:asciiTheme="minorHAnsi" w:hAnsiTheme="minorHAnsi" w:cs="Arial"/>
          <w:sz w:val="20"/>
          <w:szCs w:val="20"/>
        </w:rPr>
        <w:t>o działalności ubezpieczeniowej</w:t>
      </w:r>
      <w:r w:rsidR="00254DDF">
        <w:rPr>
          <w:rFonts w:asciiTheme="minorHAnsi" w:hAnsiTheme="minorHAnsi" w:cs="Arial"/>
          <w:sz w:val="20"/>
          <w:szCs w:val="20"/>
        </w:rPr>
        <w:t xml:space="preserve"> i reasekuracyjnej</w:t>
      </w:r>
      <w:r w:rsidR="00254DDF" w:rsidRPr="009E7F1C">
        <w:rPr>
          <w:rFonts w:asciiTheme="minorHAnsi" w:hAnsiTheme="minorHAnsi" w:cs="Arial"/>
          <w:sz w:val="20"/>
          <w:szCs w:val="20"/>
        </w:rPr>
        <w:t xml:space="preserve"> </w:t>
      </w:r>
      <w:r w:rsidR="00254DDF">
        <w:rPr>
          <w:rFonts w:asciiTheme="minorHAnsi" w:hAnsiTheme="minorHAnsi" w:cs="Arial"/>
          <w:sz w:val="20"/>
          <w:szCs w:val="20"/>
        </w:rPr>
        <w:t xml:space="preserve">(Dz. U. z 2015 r., poz. 1844 z późn. zm.) </w:t>
      </w:r>
      <w:r w:rsidR="00254DDF" w:rsidRPr="009E7F1C">
        <w:rPr>
          <w:rFonts w:asciiTheme="minorHAnsi" w:hAnsiTheme="minorHAnsi" w:cs="Arial"/>
          <w:sz w:val="20"/>
          <w:szCs w:val="20"/>
        </w:rPr>
        <w:t>(art.</w:t>
      </w:r>
      <w:r w:rsidR="00254DDF">
        <w:rPr>
          <w:rFonts w:asciiTheme="minorHAnsi" w:hAnsiTheme="minorHAnsi" w:cs="Arial"/>
          <w:sz w:val="20"/>
          <w:szCs w:val="20"/>
        </w:rPr>
        <w:t>35</w:t>
      </w:r>
      <w:r w:rsidR="00254DDF" w:rsidRPr="009E7F1C">
        <w:rPr>
          <w:rFonts w:asciiTheme="minorHAnsi" w:hAnsiTheme="minorHAnsi" w:cs="Arial"/>
          <w:sz w:val="20"/>
          <w:szCs w:val="20"/>
        </w:rPr>
        <w:t>) oraz postanowień umów reasekuracyjnych, wszelkie informacje uzyskane przez strony w związku z udzielaniem lub wykonywaniem niniejszego zamówienia, w tym również treść i warunki umowy, mają charakter poufny i mogą być, zarówno w trakcie jak i po wykonaniu zamówienia, udostępniane osobom trzecim jedynie za zgodną wolą stron.</w:t>
      </w:r>
    </w:p>
    <w:p w14:paraId="70ACA836" w14:textId="77777777" w:rsidR="00CC5410" w:rsidRDefault="00CC5410" w:rsidP="00DE45CD">
      <w:pPr>
        <w:spacing w:line="360" w:lineRule="auto"/>
        <w:ind w:left="900"/>
        <w:jc w:val="both"/>
        <w:outlineLvl w:val="1"/>
        <w:rPr>
          <w:rFonts w:asciiTheme="minorHAnsi" w:hAnsiTheme="minorHAnsi" w:cs="Arial"/>
          <w:sz w:val="20"/>
          <w:szCs w:val="20"/>
        </w:rPr>
      </w:pPr>
    </w:p>
    <w:p w14:paraId="06EE54AC" w14:textId="77777777" w:rsidR="00B641F4" w:rsidRDefault="00B641F4" w:rsidP="00DE45CD">
      <w:pPr>
        <w:spacing w:line="360" w:lineRule="auto"/>
        <w:ind w:left="900"/>
        <w:jc w:val="both"/>
        <w:outlineLvl w:val="1"/>
        <w:rPr>
          <w:rFonts w:asciiTheme="minorHAnsi" w:hAnsiTheme="minorHAnsi" w:cs="Arial"/>
          <w:sz w:val="20"/>
          <w:szCs w:val="20"/>
        </w:rPr>
      </w:pPr>
    </w:p>
    <w:p w14:paraId="0032F426" w14:textId="77777777" w:rsidR="00B641F4" w:rsidRDefault="00B641F4" w:rsidP="00DE45CD">
      <w:pPr>
        <w:spacing w:line="360" w:lineRule="auto"/>
        <w:ind w:left="900"/>
        <w:jc w:val="both"/>
        <w:outlineLvl w:val="1"/>
        <w:rPr>
          <w:rFonts w:asciiTheme="minorHAnsi" w:hAnsiTheme="minorHAnsi" w:cs="Arial"/>
          <w:sz w:val="20"/>
          <w:szCs w:val="20"/>
        </w:rPr>
      </w:pPr>
    </w:p>
    <w:p w14:paraId="3DCD08FB" w14:textId="77777777" w:rsidR="00B641F4" w:rsidRDefault="00B641F4" w:rsidP="00DE45CD">
      <w:pPr>
        <w:spacing w:line="360" w:lineRule="auto"/>
        <w:ind w:left="900"/>
        <w:jc w:val="both"/>
        <w:outlineLvl w:val="1"/>
        <w:rPr>
          <w:rFonts w:asciiTheme="minorHAnsi" w:hAnsiTheme="minorHAnsi" w:cs="Arial"/>
          <w:sz w:val="20"/>
          <w:szCs w:val="20"/>
        </w:rPr>
      </w:pPr>
    </w:p>
    <w:p w14:paraId="7DDE6158" w14:textId="77777777" w:rsidR="00B641F4" w:rsidRDefault="00B641F4" w:rsidP="00DE45CD">
      <w:pPr>
        <w:spacing w:line="360" w:lineRule="auto"/>
        <w:ind w:left="900"/>
        <w:jc w:val="both"/>
        <w:outlineLvl w:val="1"/>
        <w:rPr>
          <w:rFonts w:asciiTheme="minorHAnsi" w:hAnsiTheme="minorHAnsi" w:cs="Arial"/>
          <w:sz w:val="20"/>
          <w:szCs w:val="20"/>
        </w:rPr>
      </w:pPr>
    </w:p>
    <w:p w14:paraId="5749653A" w14:textId="77777777" w:rsidR="00B641F4" w:rsidRDefault="00B641F4" w:rsidP="00DE45CD">
      <w:pPr>
        <w:spacing w:line="360" w:lineRule="auto"/>
        <w:ind w:left="900"/>
        <w:jc w:val="both"/>
        <w:outlineLvl w:val="1"/>
        <w:rPr>
          <w:rFonts w:asciiTheme="minorHAnsi" w:hAnsiTheme="minorHAnsi" w:cs="Arial"/>
          <w:sz w:val="20"/>
          <w:szCs w:val="20"/>
        </w:rPr>
      </w:pPr>
    </w:p>
    <w:p w14:paraId="35BD5071" w14:textId="77777777" w:rsidR="00B641F4" w:rsidRDefault="00B641F4" w:rsidP="00DE45CD">
      <w:pPr>
        <w:spacing w:line="360" w:lineRule="auto"/>
        <w:ind w:left="900"/>
        <w:jc w:val="both"/>
        <w:outlineLvl w:val="1"/>
        <w:rPr>
          <w:rFonts w:asciiTheme="minorHAnsi" w:hAnsiTheme="minorHAnsi" w:cs="Arial"/>
          <w:sz w:val="20"/>
          <w:szCs w:val="20"/>
        </w:rPr>
      </w:pPr>
    </w:p>
    <w:p w14:paraId="3AC3C7E2" w14:textId="77777777" w:rsidR="00B641F4" w:rsidRDefault="00B641F4" w:rsidP="00DE45CD">
      <w:pPr>
        <w:spacing w:line="360" w:lineRule="auto"/>
        <w:ind w:left="900"/>
        <w:jc w:val="both"/>
        <w:outlineLvl w:val="1"/>
        <w:rPr>
          <w:rFonts w:asciiTheme="minorHAnsi" w:hAnsiTheme="minorHAnsi" w:cs="Arial"/>
          <w:sz w:val="20"/>
          <w:szCs w:val="20"/>
        </w:rPr>
      </w:pPr>
    </w:p>
    <w:p w14:paraId="03D7F1DC" w14:textId="77777777" w:rsidR="00B641F4" w:rsidRDefault="00B641F4" w:rsidP="00DE45CD">
      <w:pPr>
        <w:spacing w:line="360" w:lineRule="auto"/>
        <w:ind w:left="900"/>
        <w:jc w:val="both"/>
        <w:outlineLvl w:val="1"/>
        <w:rPr>
          <w:rFonts w:asciiTheme="minorHAnsi" w:hAnsiTheme="minorHAnsi" w:cs="Arial"/>
          <w:sz w:val="20"/>
          <w:szCs w:val="20"/>
        </w:rPr>
      </w:pPr>
    </w:p>
    <w:p w14:paraId="0E6646B6" w14:textId="77777777" w:rsidR="00B641F4" w:rsidRDefault="00B641F4" w:rsidP="00DE45CD">
      <w:pPr>
        <w:spacing w:line="360" w:lineRule="auto"/>
        <w:ind w:left="900"/>
        <w:jc w:val="both"/>
        <w:outlineLvl w:val="1"/>
        <w:rPr>
          <w:rFonts w:asciiTheme="minorHAnsi" w:hAnsiTheme="minorHAnsi" w:cs="Arial"/>
          <w:sz w:val="20"/>
          <w:szCs w:val="20"/>
        </w:rPr>
      </w:pPr>
    </w:p>
    <w:p w14:paraId="04B37A07" w14:textId="77777777" w:rsidR="00B641F4" w:rsidRDefault="00B641F4" w:rsidP="00DE45CD">
      <w:pPr>
        <w:spacing w:line="360" w:lineRule="auto"/>
        <w:ind w:left="900"/>
        <w:jc w:val="both"/>
        <w:outlineLvl w:val="1"/>
        <w:rPr>
          <w:rFonts w:asciiTheme="minorHAnsi" w:hAnsiTheme="minorHAnsi" w:cs="Arial"/>
          <w:sz w:val="20"/>
          <w:szCs w:val="20"/>
        </w:rPr>
      </w:pPr>
    </w:p>
    <w:p w14:paraId="0033DA83" w14:textId="77777777" w:rsidR="00371F89" w:rsidRPr="00371F89" w:rsidRDefault="00371F89" w:rsidP="00DF035B">
      <w:pPr>
        <w:spacing w:after="120" w:line="360" w:lineRule="auto"/>
        <w:jc w:val="center"/>
        <w:rPr>
          <w:rFonts w:asciiTheme="minorHAnsi" w:hAnsiTheme="minorHAnsi"/>
          <w:b/>
          <w:bCs/>
          <w:sz w:val="20"/>
          <w:szCs w:val="20"/>
        </w:rPr>
      </w:pPr>
      <w:r w:rsidRPr="00371F89">
        <w:rPr>
          <w:rFonts w:asciiTheme="minorHAnsi" w:hAnsiTheme="minorHAnsi"/>
          <w:b/>
          <w:bCs/>
          <w:sz w:val="20"/>
          <w:szCs w:val="20"/>
        </w:rPr>
        <w:lastRenderedPageBreak/>
        <w:t>CZĘŚĆ I</w:t>
      </w:r>
    </w:p>
    <w:p w14:paraId="6052795A" w14:textId="1D89BD82" w:rsidR="00371F89" w:rsidRPr="00371F89" w:rsidRDefault="00371F89" w:rsidP="00DE45CD">
      <w:pPr>
        <w:spacing w:line="360" w:lineRule="auto"/>
        <w:jc w:val="center"/>
        <w:rPr>
          <w:rFonts w:asciiTheme="minorHAnsi" w:hAnsiTheme="minorHAnsi"/>
          <w:b/>
          <w:bCs/>
          <w:i/>
          <w:iCs/>
          <w:sz w:val="20"/>
          <w:szCs w:val="20"/>
        </w:rPr>
      </w:pPr>
      <w:r w:rsidRPr="00371F89">
        <w:rPr>
          <w:rFonts w:asciiTheme="minorHAnsi" w:hAnsiTheme="minorHAnsi"/>
          <w:b/>
          <w:bCs/>
          <w:i/>
          <w:iCs/>
          <w:sz w:val="20"/>
          <w:szCs w:val="20"/>
        </w:rPr>
        <w:t xml:space="preserve">Ubezpieczenie mienia </w:t>
      </w:r>
      <w:r w:rsidRPr="00DF035B">
        <w:rPr>
          <w:rFonts w:asciiTheme="minorHAnsi" w:hAnsiTheme="minorHAnsi"/>
          <w:b/>
          <w:bCs/>
          <w:i/>
          <w:iCs/>
          <w:sz w:val="20"/>
          <w:szCs w:val="20"/>
        </w:rPr>
        <w:t>od wszystkich ryzyk, ubezpieczenie sprzętu elek</w:t>
      </w:r>
      <w:r w:rsidR="00B641F4" w:rsidRPr="00DF035B">
        <w:rPr>
          <w:rFonts w:asciiTheme="minorHAnsi" w:hAnsiTheme="minorHAnsi"/>
          <w:b/>
          <w:bCs/>
          <w:i/>
          <w:iCs/>
          <w:sz w:val="20"/>
          <w:szCs w:val="20"/>
        </w:rPr>
        <w:t>tronicznego od wszystkich ryzyk</w:t>
      </w:r>
      <w:r w:rsidRPr="00DF035B">
        <w:rPr>
          <w:rFonts w:asciiTheme="minorHAnsi" w:hAnsiTheme="minorHAnsi"/>
          <w:b/>
          <w:bCs/>
          <w:i/>
          <w:iCs/>
          <w:sz w:val="20"/>
          <w:szCs w:val="20"/>
        </w:rPr>
        <w:t xml:space="preserve"> oraz </w:t>
      </w:r>
      <w:r w:rsidRPr="00DF035B">
        <w:rPr>
          <w:rFonts w:asciiTheme="minorHAnsi" w:hAnsiTheme="minorHAnsi"/>
          <w:b/>
          <w:bCs/>
          <w:i/>
          <w:sz w:val="20"/>
          <w:szCs w:val="20"/>
        </w:rPr>
        <w:t>ubezpieczenie odpowiedzialności cywilnej</w:t>
      </w:r>
      <w:r w:rsidR="00444DA6" w:rsidRPr="00DF035B">
        <w:rPr>
          <w:rFonts w:asciiTheme="minorHAnsi" w:hAnsiTheme="minorHAnsi"/>
          <w:b/>
          <w:bCs/>
          <w:i/>
          <w:sz w:val="20"/>
          <w:szCs w:val="20"/>
        </w:rPr>
        <w:t xml:space="preserve"> w związku z posiadaniem mienia i</w:t>
      </w:r>
      <w:r w:rsidRPr="00DF035B">
        <w:rPr>
          <w:rFonts w:asciiTheme="minorHAnsi" w:hAnsiTheme="minorHAnsi"/>
          <w:b/>
          <w:bCs/>
          <w:i/>
          <w:sz w:val="20"/>
          <w:szCs w:val="20"/>
        </w:rPr>
        <w:t xml:space="preserve"> prowadzeniem działalności </w:t>
      </w:r>
      <w:r w:rsidR="00444DA6" w:rsidRPr="00DF035B">
        <w:rPr>
          <w:rFonts w:asciiTheme="minorHAnsi" w:hAnsiTheme="minorHAnsi"/>
          <w:b/>
          <w:bCs/>
          <w:i/>
          <w:sz w:val="20"/>
          <w:szCs w:val="20"/>
        </w:rPr>
        <w:t>przez Gminę Tarnobrzeg</w:t>
      </w:r>
    </w:p>
    <w:p w14:paraId="192BFC6C" w14:textId="77777777" w:rsidR="007C2AC8" w:rsidRPr="009E7F1C" w:rsidRDefault="007C2AC8" w:rsidP="00DE45CD">
      <w:pPr>
        <w:spacing w:line="360" w:lineRule="auto"/>
        <w:jc w:val="center"/>
        <w:rPr>
          <w:rFonts w:asciiTheme="minorHAnsi" w:hAnsiTheme="minorHAnsi" w:cs="Arial"/>
          <w:b/>
          <w:bCs/>
          <w:i/>
          <w:sz w:val="20"/>
          <w:szCs w:val="20"/>
        </w:rPr>
      </w:pPr>
    </w:p>
    <w:p w14:paraId="477F86C3" w14:textId="77777777" w:rsidR="007C2AC8" w:rsidRPr="009E7F1C" w:rsidRDefault="007C2AC8" w:rsidP="00DE45CD">
      <w:pPr>
        <w:spacing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0261C448" w14:textId="77777777" w:rsidR="007C2AC8" w:rsidRPr="009E7F1C" w:rsidRDefault="007C2AC8" w:rsidP="00DE45CD">
      <w:pPr>
        <w:spacing w:line="360" w:lineRule="auto"/>
        <w:jc w:val="center"/>
        <w:rPr>
          <w:rFonts w:asciiTheme="minorHAnsi" w:hAnsiTheme="minorHAnsi" w:cs="Arial"/>
          <w:b/>
          <w:bCs/>
          <w:i/>
          <w:sz w:val="20"/>
          <w:szCs w:val="20"/>
        </w:rPr>
      </w:pPr>
      <w:r w:rsidRPr="009E7F1C">
        <w:rPr>
          <w:rFonts w:asciiTheme="minorHAnsi" w:hAnsiTheme="minorHAnsi" w:cs="Arial"/>
          <w:b/>
          <w:bCs/>
          <w:i/>
          <w:sz w:val="20"/>
          <w:szCs w:val="20"/>
        </w:rPr>
        <w:t>Ubezpieczenie mienia od wszystkich ryzyk</w:t>
      </w:r>
    </w:p>
    <w:p w14:paraId="7BB39EAC" w14:textId="77777777" w:rsidR="007C2AC8" w:rsidRPr="009E7F1C" w:rsidRDefault="007C2AC8" w:rsidP="00DE45CD">
      <w:pPr>
        <w:spacing w:line="360" w:lineRule="auto"/>
        <w:rPr>
          <w:rFonts w:asciiTheme="minorHAnsi" w:hAnsiTheme="minorHAnsi" w:cs="Arial"/>
          <w:bCs/>
          <w:sz w:val="20"/>
          <w:szCs w:val="20"/>
        </w:rPr>
      </w:pPr>
    </w:p>
    <w:p w14:paraId="34DB263F" w14:textId="77777777" w:rsidR="007C2AC8" w:rsidRPr="009E7F1C" w:rsidRDefault="007C2AC8" w:rsidP="00DE45CD">
      <w:pPr>
        <w:numPr>
          <w:ilvl w:val="0"/>
          <w:numId w:val="2"/>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ubezpieczenia.</w:t>
      </w:r>
    </w:p>
    <w:p w14:paraId="56570FBC" w14:textId="77777777" w:rsidR="007C2AC8" w:rsidRPr="009E7F1C" w:rsidRDefault="007C2AC8" w:rsidP="00DE45CD">
      <w:pPr>
        <w:spacing w:after="120" w:line="360" w:lineRule="auto"/>
        <w:ind w:left="284"/>
        <w:jc w:val="both"/>
        <w:rPr>
          <w:rFonts w:asciiTheme="minorHAnsi" w:hAnsiTheme="minorHAnsi" w:cs="Arial"/>
          <w:b/>
          <w:sz w:val="20"/>
          <w:szCs w:val="20"/>
        </w:rPr>
      </w:pPr>
      <w:r w:rsidRPr="009E7F1C">
        <w:rPr>
          <w:rFonts w:asciiTheme="minorHAnsi" w:hAnsiTheme="minorHAnsi" w:cs="Arial"/>
          <w:sz w:val="20"/>
          <w:szCs w:val="20"/>
        </w:rPr>
        <w:t xml:space="preserve">Ochroną ubezpieczeniową w ramach ubezpieczenia od wszystkich ryzyk będą objęte: </w:t>
      </w:r>
    </w:p>
    <w:p w14:paraId="650378C2" w14:textId="77777777" w:rsidR="007C2AC8" w:rsidRPr="009E7F1C" w:rsidRDefault="007C2AC8" w:rsidP="00DE45CD">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sz w:val="20"/>
          <w:szCs w:val="20"/>
        </w:rPr>
        <w:t>Środki trwałe (bez względu na wiek, stopień umorzenia/amortyzacji i technicznego/faktycznego zużycia) stanowiące własność lub będące w posiadaniu Zamawiającego, a w szczególności:</w:t>
      </w:r>
    </w:p>
    <w:p w14:paraId="513CA608" w14:textId="77777777" w:rsidR="007C2AC8" w:rsidRPr="009E7F1C" w:rsidRDefault="007C2AC8"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budynki i budowle;</w:t>
      </w:r>
    </w:p>
    <w:p w14:paraId="1EBA6EE7" w14:textId="77777777" w:rsidR="007C2AC8" w:rsidRPr="009E7F1C" w:rsidRDefault="007C2AC8"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obiekty inżynierii lądowej</w:t>
      </w:r>
      <w:r w:rsidR="007D0886" w:rsidRPr="009E7F1C">
        <w:rPr>
          <w:rFonts w:asciiTheme="minorHAnsi" w:hAnsiTheme="minorHAnsi" w:cs="Arial"/>
          <w:sz w:val="20"/>
          <w:szCs w:val="20"/>
        </w:rPr>
        <w:t xml:space="preserve"> i wodnej;</w:t>
      </w:r>
    </w:p>
    <w:p w14:paraId="713D6044" w14:textId="77777777" w:rsidR="007D0886" w:rsidRPr="009E7F1C" w:rsidRDefault="007D0886"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obiekty małej architektury tj. kapliczki, pomniki</w:t>
      </w:r>
      <w:r w:rsidR="00A31435" w:rsidRPr="009E7F1C">
        <w:rPr>
          <w:rFonts w:asciiTheme="minorHAnsi" w:hAnsiTheme="minorHAnsi" w:cs="Arial"/>
          <w:sz w:val="20"/>
          <w:szCs w:val="20"/>
        </w:rPr>
        <w:t>,</w:t>
      </w:r>
      <w:r w:rsidRPr="009E7F1C">
        <w:rPr>
          <w:rFonts w:asciiTheme="minorHAnsi" w:hAnsiTheme="minorHAnsi" w:cs="Arial"/>
          <w:sz w:val="20"/>
          <w:szCs w:val="20"/>
        </w:rPr>
        <w:t xml:space="preserve"> </w:t>
      </w:r>
      <w:r w:rsidR="00A31435" w:rsidRPr="009E7F1C">
        <w:rPr>
          <w:rFonts w:asciiTheme="minorHAnsi" w:hAnsiTheme="minorHAnsi" w:cs="Arial"/>
          <w:sz w:val="20"/>
          <w:szCs w:val="20"/>
        </w:rPr>
        <w:t>fontanny, śmietniki, ogrodzenia;</w:t>
      </w:r>
    </w:p>
    <w:p w14:paraId="5AA3146D" w14:textId="77777777" w:rsidR="007D0886" w:rsidRPr="009E7F1C" w:rsidRDefault="007D0886"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infrastruktura uliczna tj.: wiaty przystankowe, znaki drogowe, tablice etc.;</w:t>
      </w:r>
    </w:p>
    <w:p w14:paraId="3D538006" w14:textId="77777777" w:rsidR="007D0886" w:rsidRPr="009E7F1C" w:rsidRDefault="007D0886"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ekrany akustyczne;</w:t>
      </w:r>
    </w:p>
    <w:p w14:paraId="47634BA2" w14:textId="77777777" w:rsidR="007D0886" w:rsidRPr="009E7F1C" w:rsidRDefault="007D0886"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oświetlenie uliczne i sygnalizacja świetlna;</w:t>
      </w:r>
    </w:p>
    <w:p w14:paraId="47595D71" w14:textId="77777777" w:rsidR="007D0886" w:rsidRPr="009E7F1C" w:rsidRDefault="007D0886"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sieć wodociągowa, kanalizacyjna, gazownicza elektroenergetyczna;</w:t>
      </w:r>
    </w:p>
    <w:p w14:paraId="4A629EDA" w14:textId="77777777" w:rsidR="007C2AC8" w:rsidRPr="009E7F1C" w:rsidRDefault="007C2AC8"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maszyny, urządzenia;</w:t>
      </w:r>
    </w:p>
    <w:p w14:paraId="4474F320" w14:textId="77777777" w:rsidR="007C2AC8" w:rsidRPr="009E7F1C" w:rsidRDefault="007C2AC8" w:rsidP="00DE45CD">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sprzęt elektroniczny starszy niż 7 lat;</w:t>
      </w:r>
    </w:p>
    <w:p w14:paraId="559FFBF9" w14:textId="77777777" w:rsidR="007C2AC8" w:rsidRPr="009E7F1C" w:rsidRDefault="007C2AC8"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w:t>
      </w:r>
    </w:p>
    <w:p w14:paraId="75926821" w14:textId="77777777" w:rsidR="007C2AC8" w:rsidRPr="009E7F1C" w:rsidRDefault="007C2AC8"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wyposażenie;</w:t>
      </w:r>
    </w:p>
    <w:p w14:paraId="0CB1B0AE" w14:textId="77777777" w:rsidR="007C2AC8" w:rsidRPr="009E7F1C" w:rsidRDefault="007C2AC8"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środki obrotowe;</w:t>
      </w:r>
    </w:p>
    <w:p w14:paraId="17D3ABE6" w14:textId="77777777" w:rsidR="007C2AC8" w:rsidRPr="009E7F1C" w:rsidRDefault="007C2AC8"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niskocenne składniki majątku;</w:t>
      </w:r>
    </w:p>
    <w:p w14:paraId="2E76623C" w14:textId="77777777" w:rsidR="007C2AC8" w:rsidRPr="009E7F1C" w:rsidRDefault="007C2AC8"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mienie pracownicze;</w:t>
      </w:r>
    </w:p>
    <w:p w14:paraId="0EA35CCF" w14:textId="77777777" w:rsidR="007D0886" w:rsidRPr="009E7F1C" w:rsidRDefault="007D0886"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księgozbiory/archiwa/dokumenty;</w:t>
      </w:r>
    </w:p>
    <w:p w14:paraId="2C2C2FD7" w14:textId="77777777" w:rsidR="00FA534A" w:rsidRPr="009E7F1C" w:rsidRDefault="00FA534A"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eksponaty muzealne;</w:t>
      </w:r>
    </w:p>
    <w:p w14:paraId="36341F40" w14:textId="77777777" w:rsidR="007D0886" w:rsidRPr="009E7F1C" w:rsidRDefault="007D0886"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papiery wartościowe: weksle/czeki/obligacje/znaczki skarbowe/bilety etc.;</w:t>
      </w:r>
    </w:p>
    <w:p w14:paraId="089FB36B" w14:textId="1D2C3620" w:rsidR="007C2AC8" w:rsidRDefault="007C2AC8" w:rsidP="001B0C6E">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wartości pieniężne.</w:t>
      </w:r>
    </w:p>
    <w:p w14:paraId="44252EDC" w14:textId="766ACFA3" w:rsidR="00701213" w:rsidRPr="009E7F1C" w:rsidRDefault="00701213" w:rsidP="001B0C6E">
      <w:pPr>
        <w:numPr>
          <w:ilvl w:val="2"/>
          <w:numId w:val="2"/>
        </w:numPr>
        <w:tabs>
          <w:tab w:val="clear" w:pos="1560"/>
        </w:tabs>
        <w:spacing w:line="360" w:lineRule="auto"/>
        <w:ind w:hanging="709"/>
        <w:jc w:val="both"/>
        <w:rPr>
          <w:rFonts w:asciiTheme="minorHAnsi" w:hAnsiTheme="minorHAnsi" w:cs="Arial"/>
          <w:sz w:val="20"/>
          <w:szCs w:val="20"/>
        </w:rPr>
      </w:pPr>
      <w:r>
        <w:rPr>
          <w:rFonts w:asciiTheme="minorHAnsi" w:hAnsiTheme="minorHAnsi" w:cs="Arial"/>
          <w:sz w:val="20"/>
          <w:szCs w:val="20"/>
        </w:rPr>
        <w:t xml:space="preserve">Cmentarze komunalne, historyczne, wojskowe </w:t>
      </w:r>
    </w:p>
    <w:p w14:paraId="71B2C930" w14:textId="77777777" w:rsidR="007C2AC8" w:rsidRPr="009E7F1C" w:rsidRDefault="007C2AC8" w:rsidP="00DE45CD">
      <w:pPr>
        <w:spacing w:line="360" w:lineRule="auto"/>
        <w:ind w:left="1560"/>
        <w:jc w:val="both"/>
        <w:rPr>
          <w:rFonts w:asciiTheme="minorHAnsi" w:hAnsiTheme="minorHAnsi" w:cs="Arial"/>
          <w:sz w:val="20"/>
          <w:szCs w:val="20"/>
        </w:rPr>
      </w:pPr>
    </w:p>
    <w:p w14:paraId="72DD34EA" w14:textId="77777777" w:rsidR="007C2AC8" w:rsidRPr="009E7F1C" w:rsidRDefault="007C2AC8" w:rsidP="00DE45CD">
      <w:pPr>
        <w:numPr>
          <w:ilvl w:val="0"/>
          <w:numId w:val="2"/>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Zakres ubezpieczenia i postanowienia szczególne: </w:t>
      </w:r>
    </w:p>
    <w:p w14:paraId="2B43E63A" w14:textId="42E3AC34"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sz w:val="20"/>
          <w:szCs w:val="20"/>
        </w:rPr>
        <w:t xml:space="preserve">Ochroną ubezpieczeniową objęte są wszystkie szkody w ubezpieczonym mieniu powstałe w okresie </w:t>
      </w:r>
      <w:r w:rsidR="00AB15FB">
        <w:rPr>
          <w:rFonts w:asciiTheme="minorHAnsi" w:hAnsiTheme="minorHAnsi" w:cs="Arial"/>
          <w:sz w:val="20"/>
          <w:szCs w:val="20"/>
        </w:rPr>
        <w:br/>
      </w:r>
      <w:r w:rsidRPr="009E7F1C">
        <w:rPr>
          <w:rFonts w:asciiTheme="minorHAnsi" w:hAnsiTheme="minorHAnsi" w:cs="Arial"/>
          <w:sz w:val="20"/>
          <w:szCs w:val="20"/>
        </w:rPr>
        <w:t xml:space="preserve">i miejscu ubezpieczenia w wyniku zaistnienia jakichkolwiek zdarzeń losowych wyraźnie nie wyłączonych w ogólnych warunkach ubezpieczenia z uwzględnieniem  zapisów zawartych w SIWZ.        </w:t>
      </w:r>
    </w:p>
    <w:p w14:paraId="66E4043A"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lastRenderedPageBreak/>
        <w:t>Z zastrzeżeniem punktu 2.1. niniejszego opisu przedmiotu zamówienia, zakres ubezpieczenia będzie obejmował w szczególności:</w:t>
      </w:r>
    </w:p>
    <w:p w14:paraId="54831802"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ryzyka podstawowe: ogień, wybuch (eksplozja), upadek statku powietrznego, bezpośrednie uderzenie pioruna;</w:t>
      </w:r>
    </w:p>
    <w:p w14:paraId="443CF6FE" w14:textId="357B2FD4"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ryzyka dodatkowe: huragan, powódź (w tym spływ wód po zboczach), zalanie, lawina, śnieg, grad, trzęsienie ziemi, zapadanie lub osuwanie się ziemi; szkody wodociągowe, dym; sadza, przypalenie i osmalenie bez widocznego ognia; uderzenie pojazdu (za uderzenie pojazdu uważa się uderzenie w ubezpieczone mienie przez pojazd drogowy należący do osoby trzeciej lub ubezpieczonego lub przez przewożony tymi pojazdami  ładunek również w sytuacji, gdy pojazd był kierowany lub eksploatowany przez Ubezpieczającego</w:t>
      </w:r>
      <w:r w:rsidR="00BA101A">
        <w:rPr>
          <w:rFonts w:asciiTheme="minorHAnsi" w:hAnsiTheme="minorHAnsi" w:cs="Arial"/>
          <w:sz w:val="20"/>
          <w:szCs w:val="20"/>
        </w:rPr>
        <w:t>/Ubezpieczonego</w:t>
      </w:r>
      <w:r w:rsidRPr="009E7F1C">
        <w:rPr>
          <w:rFonts w:asciiTheme="minorHAnsi" w:hAnsiTheme="minorHAnsi" w:cs="Arial"/>
          <w:sz w:val="20"/>
          <w:szCs w:val="20"/>
        </w:rPr>
        <w:t xml:space="preserve"> albo </w:t>
      </w:r>
      <w:r w:rsidRPr="004F1B3E">
        <w:rPr>
          <w:rFonts w:asciiTheme="minorHAnsi" w:hAnsiTheme="minorHAnsi" w:cs="Arial"/>
          <w:sz w:val="20"/>
          <w:szCs w:val="20"/>
        </w:rPr>
        <w:t xml:space="preserve">osobę, za którą  ponosi odpowiedzialność),  huk ponaddźwiękowy, upadek drzew, masztów </w:t>
      </w:r>
      <w:r w:rsidR="00AB15FB">
        <w:rPr>
          <w:rFonts w:asciiTheme="minorHAnsi" w:hAnsiTheme="minorHAnsi" w:cs="Arial"/>
          <w:sz w:val="20"/>
          <w:szCs w:val="20"/>
        </w:rPr>
        <w:br/>
      </w:r>
      <w:r w:rsidRPr="004F1B3E">
        <w:rPr>
          <w:rFonts w:asciiTheme="minorHAnsi" w:hAnsiTheme="minorHAnsi" w:cs="Arial"/>
          <w:sz w:val="20"/>
          <w:szCs w:val="20"/>
        </w:rPr>
        <w:t>i budowli, katastrofa budowlana samoistna, pośrednie uderzenie pioruna, dewastacja, przepięcia</w:t>
      </w:r>
      <w:r w:rsidR="0023078E" w:rsidRPr="004F1B3E">
        <w:rPr>
          <w:rFonts w:asciiTheme="minorHAnsi" w:hAnsiTheme="minorHAnsi" w:cs="Arial"/>
          <w:sz w:val="20"/>
          <w:szCs w:val="20"/>
        </w:rPr>
        <w:t>, działanie mrozu</w:t>
      </w:r>
      <w:r w:rsidR="00B641F4" w:rsidRPr="004F1B3E">
        <w:rPr>
          <w:rFonts w:asciiTheme="minorHAnsi" w:hAnsiTheme="minorHAnsi" w:cs="Arial"/>
          <w:sz w:val="20"/>
          <w:szCs w:val="20"/>
        </w:rPr>
        <w:t>, szkody spowodowane działaniem zwierząt</w:t>
      </w:r>
      <w:r w:rsidRPr="004F1B3E">
        <w:rPr>
          <w:rFonts w:asciiTheme="minorHAnsi" w:hAnsiTheme="minorHAnsi" w:cs="Arial"/>
          <w:sz w:val="20"/>
          <w:szCs w:val="20"/>
        </w:rPr>
        <w:t>.</w:t>
      </w:r>
    </w:p>
    <w:p w14:paraId="71DC482F"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Definicje niektórych ryzyk z pkt. 2.2.1. i 2.2.2.:</w:t>
      </w:r>
    </w:p>
    <w:p w14:paraId="2ACA3214"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przez ryzyko </w:t>
      </w:r>
      <w:r w:rsidRPr="009E7F1C">
        <w:rPr>
          <w:rFonts w:asciiTheme="minorHAnsi" w:hAnsiTheme="minorHAnsi" w:cs="Arial"/>
          <w:b/>
          <w:sz w:val="20"/>
          <w:szCs w:val="20"/>
        </w:rPr>
        <w:t>ognia</w:t>
      </w:r>
      <w:r w:rsidRPr="009E7F1C">
        <w:rPr>
          <w:rFonts w:asciiTheme="minorHAnsi" w:hAnsiTheme="minorHAnsi" w:cs="Arial"/>
          <w:sz w:val="20"/>
          <w:szCs w:val="20"/>
        </w:rPr>
        <w:t xml:space="preserve"> rozumie się również pożar, który powstał w wyniku działania osób trzecich z zewnątrz budynku/lokalu;</w:t>
      </w:r>
    </w:p>
    <w:p w14:paraId="29EFFE9C" w14:textId="79D85B31"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jako </w:t>
      </w:r>
      <w:r w:rsidRPr="009E7F1C">
        <w:rPr>
          <w:rFonts w:asciiTheme="minorHAnsi" w:hAnsiTheme="minorHAnsi" w:cs="Arial"/>
          <w:b/>
          <w:sz w:val="20"/>
          <w:szCs w:val="20"/>
        </w:rPr>
        <w:t>upadek statku powietrznego</w:t>
      </w:r>
      <w:r w:rsidRPr="009E7F1C">
        <w:rPr>
          <w:rFonts w:asciiTheme="minorHAnsi" w:hAnsiTheme="minorHAnsi" w:cs="Arial"/>
          <w:sz w:val="20"/>
          <w:szCs w:val="20"/>
        </w:rPr>
        <w:t xml:space="preserve"> traktowana będzie zarówno katastrofa lotnicza, jak </w:t>
      </w:r>
      <w:r w:rsidR="00AB15FB">
        <w:rPr>
          <w:rFonts w:asciiTheme="minorHAnsi" w:hAnsiTheme="minorHAnsi" w:cs="Arial"/>
          <w:sz w:val="20"/>
          <w:szCs w:val="20"/>
        </w:rPr>
        <w:br/>
      </w:r>
      <w:r w:rsidRPr="009E7F1C">
        <w:rPr>
          <w:rFonts w:asciiTheme="minorHAnsi" w:hAnsiTheme="minorHAnsi" w:cs="Arial"/>
          <w:sz w:val="20"/>
          <w:szCs w:val="20"/>
        </w:rPr>
        <w:t>i upadek części statku powietrznego, upadek transportowanego ładunku, awaryjne zrzucenie paliwa oraz przymusowe lądowanie statku powietrznego;</w:t>
      </w:r>
    </w:p>
    <w:p w14:paraId="77077C3D"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pod pojęciem </w:t>
      </w:r>
      <w:r w:rsidRPr="009E7F1C">
        <w:rPr>
          <w:rFonts w:asciiTheme="minorHAnsi" w:hAnsiTheme="minorHAnsi" w:cs="Arial"/>
          <w:b/>
          <w:sz w:val="20"/>
          <w:szCs w:val="20"/>
        </w:rPr>
        <w:t>zalania</w:t>
      </w:r>
      <w:r w:rsidRPr="009E7F1C">
        <w:rPr>
          <w:rFonts w:asciiTheme="minorHAnsi" w:hAnsiTheme="minorHAnsi" w:cs="Arial"/>
          <w:sz w:val="20"/>
          <w:szCs w:val="20"/>
        </w:rPr>
        <w:t xml:space="preserve"> należy rozumieć szkody spowodowane:</w:t>
      </w:r>
    </w:p>
    <w:p w14:paraId="75361AA1" w14:textId="77777777" w:rsidR="007C2AC8" w:rsidRPr="009E7F1C" w:rsidRDefault="007C2AC8" w:rsidP="00274060">
      <w:pPr>
        <w:numPr>
          <w:ilvl w:val="3"/>
          <w:numId w:val="2"/>
        </w:numPr>
        <w:tabs>
          <w:tab w:val="clear" w:pos="4341"/>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wydostaniem się (w tym cofnięcie się) mediów lub pary z urządzeń wodociągowych, kanalizacyjnych, centralnego ogrzewania lub innych urządzeń technologicznych przesyłających media w postaci płynnej, wskutek ich działania, awarii (między innymi pęknięcie, rozszczelnienie), uszkodzenia bądź zniszczenia, również spowodowane zamarznięciem w nich cieczy;</w:t>
      </w:r>
    </w:p>
    <w:p w14:paraId="37A8970A" w14:textId="77777777" w:rsidR="007C2AC8" w:rsidRPr="009E7F1C" w:rsidRDefault="007C2AC8" w:rsidP="00274060">
      <w:pPr>
        <w:numPr>
          <w:ilvl w:val="3"/>
          <w:numId w:val="2"/>
        </w:numPr>
        <w:tabs>
          <w:tab w:val="clear" w:pos="4341"/>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samoczynnym uruchomieniem się wodnych instalacji gaśniczych z przyczyn innych niż dym lub pożar;</w:t>
      </w:r>
    </w:p>
    <w:p w14:paraId="59B71A8C" w14:textId="77777777" w:rsidR="007C2AC8" w:rsidRPr="009E7F1C" w:rsidRDefault="007C2AC8" w:rsidP="00274060">
      <w:pPr>
        <w:numPr>
          <w:ilvl w:val="3"/>
          <w:numId w:val="2"/>
        </w:numPr>
        <w:tabs>
          <w:tab w:val="clear" w:pos="4341"/>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opadami atmosferycznymi przez nieszczelność dachu lub innych elementów budynków/budowli;</w:t>
      </w:r>
    </w:p>
    <w:p w14:paraId="60824460" w14:textId="77777777" w:rsidR="007C2AC8" w:rsidRPr="009E7F1C" w:rsidRDefault="007C2AC8" w:rsidP="00274060">
      <w:pPr>
        <w:numPr>
          <w:ilvl w:val="3"/>
          <w:numId w:val="2"/>
        </w:numPr>
        <w:tabs>
          <w:tab w:val="clear" w:pos="4341"/>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przez samoistne rozszczelnienie się zbiorników;</w:t>
      </w:r>
    </w:p>
    <w:p w14:paraId="0085F6B6" w14:textId="77777777" w:rsidR="007C2AC8" w:rsidRPr="009E7F1C" w:rsidRDefault="007C2AC8" w:rsidP="00274060">
      <w:pPr>
        <w:numPr>
          <w:ilvl w:val="3"/>
          <w:numId w:val="2"/>
        </w:numPr>
        <w:tabs>
          <w:tab w:val="clear" w:pos="4341"/>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pozostawienie otwartych zaworów sieci wodociągowej;</w:t>
      </w:r>
    </w:p>
    <w:p w14:paraId="2E5663CF" w14:textId="77777777" w:rsidR="007C2AC8" w:rsidRPr="009E7F1C" w:rsidRDefault="007C2AC8" w:rsidP="00274060">
      <w:pPr>
        <w:numPr>
          <w:ilvl w:val="3"/>
          <w:numId w:val="2"/>
        </w:numPr>
        <w:tabs>
          <w:tab w:val="clear" w:pos="4341"/>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awarią systemów klimatyzacyjnych lub chłodzących.</w:t>
      </w:r>
    </w:p>
    <w:p w14:paraId="433FBED0"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pod pojęciem </w:t>
      </w:r>
      <w:r w:rsidRPr="009E7F1C">
        <w:rPr>
          <w:rFonts w:asciiTheme="minorHAnsi" w:hAnsiTheme="minorHAnsi" w:cs="Arial"/>
          <w:b/>
          <w:sz w:val="20"/>
          <w:szCs w:val="20"/>
        </w:rPr>
        <w:t>huraganu</w:t>
      </w:r>
      <w:r w:rsidRPr="009E7F1C">
        <w:rPr>
          <w:rFonts w:asciiTheme="minorHAnsi" w:hAnsiTheme="minorHAnsi" w:cs="Arial"/>
          <w:sz w:val="20"/>
          <w:szCs w:val="20"/>
        </w:rPr>
        <w:t xml:space="preserve"> należy  rozumieć wiatr o prędkości nie mniejszej niż 13,9 m/sek., ustalonej w oparciu o dane </w:t>
      </w:r>
      <w:proofErr w:type="spellStart"/>
      <w:r w:rsidRPr="009E7F1C">
        <w:rPr>
          <w:rFonts w:asciiTheme="minorHAnsi" w:hAnsiTheme="minorHAnsi" w:cs="Arial"/>
          <w:sz w:val="20"/>
          <w:szCs w:val="20"/>
        </w:rPr>
        <w:t>IMiGW</w:t>
      </w:r>
      <w:proofErr w:type="spellEnd"/>
      <w:r w:rsidRPr="009E7F1C">
        <w:rPr>
          <w:rFonts w:asciiTheme="minorHAnsi" w:hAnsiTheme="minorHAnsi" w:cs="Arial"/>
          <w:sz w:val="20"/>
          <w:szCs w:val="20"/>
        </w:rPr>
        <w:t xml:space="preserve"> lub innych akredytowanych jednostek badawczych. Za </w:t>
      </w:r>
      <w:r w:rsidRPr="009E7F1C">
        <w:rPr>
          <w:rFonts w:asciiTheme="minorHAnsi" w:hAnsiTheme="minorHAnsi" w:cs="Arial"/>
          <w:sz w:val="20"/>
          <w:szCs w:val="20"/>
        </w:rPr>
        <w:lastRenderedPageBreak/>
        <w:t>szkody spowodowane huraganem uważa się również szkody powstałe wskutek uderzenia przedmiotu przenoszonego przez huragan w ubezpieczone mienie.</w:t>
      </w:r>
    </w:p>
    <w:p w14:paraId="7F8802E5" w14:textId="336040E0"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za </w:t>
      </w:r>
      <w:r w:rsidRPr="009E7F1C">
        <w:rPr>
          <w:rFonts w:asciiTheme="minorHAnsi" w:hAnsiTheme="minorHAnsi" w:cs="Arial"/>
          <w:b/>
          <w:sz w:val="20"/>
          <w:szCs w:val="20"/>
        </w:rPr>
        <w:t>powódź</w:t>
      </w:r>
      <w:r w:rsidRPr="009E7F1C">
        <w:rPr>
          <w:rFonts w:asciiTheme="minorHAnsi" w:hAnsiTheme="minorHAnsi" w:cs="Arial"/>
          <w:sz w:val="20"/>
          <w:szCs w:val="20"/>
        </w:rPr>
        <w:t xml:space="preserve"> uważa się zalanie ubezpieczonego mienia, niezależnie od miejsca położenia, </w:t>
      </w:r>
      <w:r w:rsidR="00692925">
        <w:rPr>
          <w:rFonts w:asciiTheme="minorHAnsi" w:hAnsiTheme="minorHAnsi" w:cs="Arial"/>
          <w:sz w:val="20"/>
          <w:szCs w:val="20"/>
        </w:rPr>
        <w:br/>
      </w:r>
      <w:r w:rsidRPr="009E7F1C">
        <w:rPr>
          <w:rFonts w:asciiTheme="minorHAnsi" w:hAnsiTheme="minorHAnsi" w:cs="Arial"/>
          <w:sz w:val="20"/>
          <w:szCs w:val="20"/>
        </w:rPr>
        <w:t>w szczególności w następstwie podniesienia się wody w korytach wód płynących lub stojących. Zakres ubezpieczenia obejmuje także odpowiedzialność za szkody wyrządzone wskutek powodzi w mieniu znajdującym się na obszarach bezpośredniego zagrożenia powodzią w rozumieniu ustawy Prawo wodne.</w:t>
      </w:r>
      <w:r w:rsidR="008170DF" w:rsidRPr="009E7F1C">
        <w:rPr>
          <w:rFonts w:asciiTheme="minorHAnsi" w:hAnsiTheme="minorHAnsi" w:cs="Arial"/>
          <w:sz w:val="20"/>
          <w:szCs w:val="20"/>
        </w:rPr>
        <w:t xml:space="preserve"> W odniesieniu do niniejszego ryzyka zastosowanie będzie mieć limit wspólny dla Miasta, jego jednostek organizacyjnych oraz wszelkich spółek miejskich wyszczególnionych w SIWZ. Wysokość limitu zdefiniowana została w pkt. 5.7.</w:t>
      </w:r>
    </w:p>
    <w:p w14:paraId="1FE3FEBC"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za </w:t>
      </w:r>
      <w:r w:rsidRPr="009E7F1C">
        <w:rPr>
          <w:rFonts w:asciiTheme="minorHAnsi" w:hAnsiTheme="minorHAnsi" w:cs="Arial"/>
          <w:b/>
          <w:sz w:val="20"/>
          <w:szCs w:val="20"/>
        </w:rPr>
        <w:t>ryzyko śniegu</w:t>
      </w:r>
      <w:r w:rsidRPr="009E7F1C">
        <w:rPr>
          <w:rFonts w:asciiTheme="minorHAnsi" w:hAnsiTheme="minorHAnsi" w:cs="Arial"/>
          <w:sz w:val="20"/>
          <w:szCs w:val="20"/>
        </w:rPr>
        <w:t xml:space="preserve"> uważa się działanie ciężaru śniegu lub lodu na ubezpieczone mienie oraz przewrócenie się mienia sąsiedniego wskutek działania śniegu lub lodu na ubezpieczone mienie. Za ryzyko śniegu uważa się również szkody spowodowane zalaniem w wyniku gwałtownego topnienia mas śniegu lub lodu.</w:t>
      </w:r>
    </w:p>
    <w:p w14:paraId="08B0295F" w14:textId="259984A6"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Przez </w:t>
      </w:r>
      <w:r w:rsidRPr="009E7F1C">
        <w:rPr>
          <w:rFonts w:asciiTheme="minorHAnsi" w:hAnsiTheme="minorHAnsi" w:cs="Arial"/>
          <w:b/>
          <w:sz w:val="20"/>
          <w:szCs w:val="20"/>
        </w:rPr>
        <w:t>dewastację</w:t>
      </w:r>
      <w:r w:rsidRPr="009E7F1C">
        <w:rPr>
          <w:rFonts w:asciiTheme="minorHAnsi" w:hAnsiTheme="minorHAnsi" w:cs="Arial"/>
          <w:sz w:val="20"/>
          <w:szCs w:val="20"/>
        </w:rPr>
        <w:t xml:space="preserve"> rozumie się szkody powstałe na skutek działania znanego, bądź nieznanego sprawcy powodujące zniszczenie, uszkodzenie mienia. Za dewastację uznaje się również szkody polegające na pomalowaniu mienia (graffiti). Ubezpieczeniem objęte są budynki</w:t>
      </w:r>
      <w:r w:rsidR="00AB15FB">
        <w:rPr>
          <w:rFonts w:asciiTheme="minorHAnsi" w:hAnsiTheme="minorHAnsi" w:cs="Arial"/>
          <w:sz w:val="20"/>
          <w:szCs w:val="20"/>
        </w:rPr>
        <w:t xml:space="preserve"> </w:t>
      </w:r>
      <w:r w:rsidRPr="009E7F1C">
        <w:rPr>
          <w:rFonts w:asciiTheme="minorHAnsi" w:hAnsiTheme="minorHAnsi" w:cs="Arial"/>
          <w:sz w:val="20"/>
          <w:szCs w:val="20"/>
        </w:rPr>
        <w:t>/</w:t>
      </w:r>
      <w:r w:rsidR="00AB15FB">
        <w:rPr>
          <w:rFonts w:asciiTheme="minorHAnsi" w:hAnsiTheme="minorHAnsi" w:cs="Arial"/>
          <w:sz w:val="20"/>
          <w:szCs w:val="20"/>
        </w:rPr>
        <w:t xml:space="preserve"> </w:t>
      </w:r>
      <w:r w:rsidRPr="009E7F1C">
        <w:rPr>
          <w:rFonts w:asciiTheme="minorHAnsi" w:hAnsiTheme="minorHAnsi" w:cs="Arial"/>
          <w:sz w:val="20"/>
          <w:szCs w:val="20"/>
        </w:rPr>
        <w:t>budowle</w:t>
      </w:r>
      <w:r w:rsidR="00AB15FB">
        <w:rPr>
          <w:rFonts w:asciiTheme="minorHAnsi" w:hAnsiTheme="minorHAnsi" w:cs="Arial"/>
          <w:sz w:val="20"/>
          <w:szCs w:val="20"/>
        </w:rPr>
        <w:t xml:space="preserve"> </w:t>
      </w:r>
      <w:r w:rsidRPr="009E7F1C">
        <w:rPr>
          <w:rFonts w:asciiTheme="minorHAnsi" w:hAnsiTheme="minorHAnsi" w:cs="Arial"/>
          <w:sz w:val="20"/>
          <w:szCs w:val="20"/>
        </w:rPr>
        <w:t>/</w:t>
      </w:r>
      <w:r w:rsidR="00AB15FB">
        <w:rPr>
          <w:rFonts w:asciiTheme="minorHAnsi" w:hAnsiTheme="minorHAnsi" w:cs="Arial"/>
          <w:sz w:val="20"/>
          <w:szCs w:val="20"/>
        </w:rPr>
        <w:t xml:space="preserve"> </w:t>
      </w:r>
      <w:r w:rsidRPr="009E7F1C">
        <w:rPr>
          <w:rFonts w:asciiTheme="minorHAnsi" w:hAnsiTheme="minorHAnsi" w:cs="Arial"/>
          <w:sz w:val="20"/>
          <w:szCs w:val="20"/>
        </w:rPr>
        <w:t xml:space="preserve">lokale oraz znajdujące się w nich mienie oraz mienie poza budynkami </w:t>
      </w:r>
      <w:r w:rsidR="00AB15FB">
        <w:rPr>
          <w:rFonts w:asciiTheme="minorHAnsi" w:hAnsiTheme="minorHAnsi" w:cs="Arial"/>
          <w:sz w:val="20"/>
          <w:szCs w:val="20"/>
        </w:rPr>
        <w:br/>
      </w:r>
      <w:r w:rsidRPr="009E7F1C">
        <w:rPr>
          <w:rFonts w:asciiTheme="minorHAnsi" w:hAnsiTheme="minorHAnsi" w:cs="Arial"/>
          <w:sz w:val="20"/>
          <w:szCs w:val="20"/>
        </w:rPr>
        <w:t>(z wyłączeniem wartości pieniężnych).</w:t>
      </w:r>
    </w:p>
    <w:p w14:paraId="692FE864"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definicja </w:t>
      </w:r>
      <w:r w:rsidRPr="009E7F1C">
        <w:rPr>
          <w:rFonts w:asciiTheme="minorHAnsi" w:hAnsiTheme="minorHAnsi" w:cs="Arial"/>
          <w:b/>
          <w:sz w:val="20"/>
          <w:szCs w:val="20"/>
        </w:rPr>
        <w:t>wybuchu</w:t>
      </w:r>
      <w:r w:rsidRPr="009E7F1C">
        <w:rPr>
          <w:rFonts w:asciiTheme="minorHAnsi" w:hAnsiTheme="minorHAnsi" w:cs="Arial"/>
          <w:sz w:val="20"/>
          <w:szCs w:val="20"/>
        </w:rPr>
        <w:t xml:space="preserve"> ulega uzupełnieniu o następujący zapis: „Jeżeli wybuch wewnątrz zbiornika nastąpił wskutek przemiany chemicznej to Ubezpieczyciel uznaje swoją odpowiedzialność także za szkodę powstałą w zbiorniku/naczyniu ciśnieniowym, gdy jego ściany nie zostały rozerwane” oraz zapis doprecyzowujący, że „gwałtowna zmiana równowagi układu może następować także z jednoczesnym wyzwoleniem się cieczy” Ryzyko wybuchu obejmuje także szkody powstałe na skutek „implozji”.</w:t>
      </w:r>
    </w:p>
    <w:p w14:paraId="6DF33E16" w14:textId="4C30D1C1"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Za szkodę uważa się utratę, uszkodzenie lub zniszczenie ubezpieczonego mienia wskutek działania jednego lub kilku zdarzeń losowych objętych zakresem umowy ubezpieczenia o charakterze nagłym, niespo</w:t>
      </w:r>
      <w:r w:rsidR="00BA101A">
        <w:rPr>
          <w:rFonts w:asciiTheme="minorHAnsi" w:hAnsiTheme="minorHAnsi" w:cs="Arial"/>
          <w:sz w:val="20"/>
          <w:szCs w:val="20"/>
        </w:rPr>
        <w:t xml:space="preserve">dziewanym i niezależnym od woli </w:t>
      </w:r>
      <w:r w:rsidRPr="009E7F1C">
        <w:rPr>
          <w:rFonts w:asciiTheme="minorHAnsi" w:hAnsiTheme="minorHAnsi" w:cs="Arial"/>
          <w:sz w:val="20"/>
          <w:szCs w:val="20"/>
        </w:rPr>
        <w:t>Ubezpieczającego</w:t>
      </w:r>
      <w:r w:rsidR="00692925">
        <w:rPr>
          <w:rFonts w:asciiTheme="minorHAnsi" w:hAnsiTheme="minorHAnsi" w:cs="Arial"/>
          <w:sz w:val="20"/>
          <w:szCs w:val="20"/>
        </w:rPr>
        <w:t xml:space="preserve"> </w:t>
      </w:r>
      <w:r w:rsidR="00BA101A">
        <w:rPr>
          <w:rFonts w:asciiTheme="minorHAnsi" w:hAnsiTheme="minorHAnsi" w:cs="Arial"/>
          <w:sz w:val="20"/>
          <w:szCs w:val="20"/>
        </w:rPr>
        <w:t>/</w:t>
      </w:r>
      <w:r w:rsidR="00692925">
        <w:rPr>
          <w:rFonts w:asciiTheme="minorHAnsi" w:hAnsiTheme="minorHAnsi" w:cs="Arial"/>
          <w:sz w:val="20"/>
          <w:szCs w:val="20"/>
        </w:rPr>
        <w:t xml:space="preserve"> </w:t>
      </w:r>
      <w:r w:rsidR="00BA101A">
        <w:rPr>
          <w:rFonts w:asciiTheme="minorHAnsi" w:hAnsiTheme="minorHAnsi" w:cs="Arial"/>
          <w:sz w:val="20"/>
          <w:szCs w:val="20"/>
        </w:rPr>
        <w:t>Ubezpieczonego</w:t>
      </w:r>
      <w:r w:rsidRPr="009E7F1C">
        <w:rPr>
          <w:rFonts w:asciiTheme="minorHAnsi" w:hAnsiTheme="minorHAnsi" w:cs="Arial"/>
          <w:sz w:val="20"/>
          <w:szCs w:val="20"/>
        </w:rPr>
        <w:t>.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27A1B234"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Ubezpieczyciel pokrywa szkody w ubezpieczonym mieniu powstałe w następstwie katastrofy budowlanej zdefiniowanej z Ustawą z dnia 7 lipca 1994r. Prawo budowlane. Celem uniknięcia wątpliwości ustala się, że jeżeli katastrofa budowlana zaistniała wskutek ubezpieczonych ryzyk podstawowych lub dodatkowych nie stosuje się limitu odpowiedzialności przewidzianego w pkt. 5.1. a odpowiedzialność jest do wysokości sumy ubezpieczenia. Jeżeli zaś katastrofa budowlana jest </w:t>
      </w:r>
      <w:r w:rsidRPr="009E7F1C">
        <w:rPr>
          <w:rFonts w:asciiTheme="minorHAnsi" w:hAnsiTheme="minorHAnsi" w:cs="Arial"/>
          <w:sz w:val="20"/>
          <w:szCs w:val="20"/>
        </w:rPr>
        <w:lastRenderedPageBreak/>
        <w:t>następstwem innych przyczyn gdzie indziej niewymienionych (Katastrofa budowlana samoistna), do szkód powstałych z tego tytułu stosuje się limit określony w pkt. 5.1.</w:t>
      </w:r>
    </w:p>
    <w:p w14:paraId="013E3110"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Ochroną ubezpieczeniową objęte zostają szkody powstałe tak bezpośrednio, jak również pośrednio wskutek wyładowania atmosferycznego oraz powstałe wskutek niewłaściwego działania prądu elektrycznego (w szczególności będące konsekwencją zwarcia, uszkodzenia izolacji, nadmiernego wzrostu lub obniżenia napięcia, całkowitego zaniku napięcia, przetężenia, przegrzania, okopcenia, niezadziałania zabezpieczeń). Limit odpowiedzialności na jedno i wszystkie zdarzenia w okresie ubezpieczenia zdefiniowany został w pkt. 5.5. niniejszego Załącznika do SIWZ i ma zastosowanie wyłącznie w odniesieniu do pośredniego działania wyładowań atmosferycznych oraz szkód związanych z niewłaściwym działaniem prądu elektrycznego.</w:t>
      </w:r>
    </w:p>
    <w:p w14:paraId="21612063" w14:textId="22410938" w:rsidR="006F2BBD" w:rsidRPr="009E7F1C" w:rsidRDefault="006F2BBD" w:rsidP="00692925">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Pod pojęciem środków obrotowych należy rozumieć również zapasy magazynowe, części zamienne</w:t>
      </w:r>
      <w:r w:rsidR="00DE6B6C" w:rsidRPr="009E7F1C">
        <w:rPr>
          <w:rFonts w:asciiTheme="minorHAnsi" w:hAnsiTheme="minorHAnsi" w:cs="Arial"/>
          <w:sz w:val="20"/>
          <w:szCs w:val="20"/>
        </w:rPr>
        <w:t>/zapasowe</w:t>
      </w:r>
      <w:r w:rsidRPr="009E7F1C">
        <w:rPr>
          <w:rFonts w:asciiTheme="minorHAnsi" w:hAnsiTheme="minorHAnsi" w:cs="Arial"/>
          <w:sz w:val="20"/>
          <w:szCs w:val="20"/>
        </w:rPr>
        <w:t>, materiały budowlane, artykuły biurowe, środki czystości</w:t>
      </w:r>
      <w:r w:rsidR="00DE6B6C" w:rsidRPr="009E7F1C">
        <w:rPr>
          <w:rFonts w:asciiTheme="minorHAnsi" w:hAnsiTheme="minorHAnsi" w:cs="Arial"/>
          <w:sz w:val="20"/>
          <w:szCs w:val="20"/>
        </w:rPr>
        <w:t xml:space="preserve"> etc.</w:t>
      </w:r>
    </w:p>
    <w:p w14:paraId="49ECE0D1" w14:textId="77777777" w:rsidR="007C2AC8" w:rsidRPr="009E7F1C" w:rsidRDefault="007C2AC8" w:rsidP="00DE45CD">
      <w:pPr>
        <w:spacing w:line="360" w:lineRule="auto"/>
        <w:jc w:val="both"/>
        <w:rPr>
          <w:rFonts w:asciiTheme="minorHAnsi" w:hAnsiTheme="minorHAnsi" w:cs="Arial"/>
          <w:sz w:val="20"/>
          <w:szCs w:val="20"/>
        </w:rPr>
      </w:pPr>
    </w:p>
    <w:p w14:paraId="1F79A000" w14:textId="77777777" w:rsidR="007C2AC8" w:rsidRPr="009E7F1C" w:rsidRDefault="007C2AC8" w:rsidP="00692925">
      <w:pPr>
        <w:numPr>
          <w:ilvl w:val="0"/>
          <w:numId w:val="2"/>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Ochrona ubezpieczeniowa będzie również obejmowała</w:t>
      </w:r>
      <w:r w:rsidR="00C66CC3" w:rsidRPr="009E7F1C">
        <w:rPr>
          <w:rFonts w:asciiTheme="minorHAnsi" w:hAnsiTheme="minorHAnsi" w:cs="Arial"/>
          <w:b/>
          <w:sz w:val="20"/>
          <w:szCs w:val="20"/>
        </w:rPr>
        <w:t xml:space="preserve"> dla</w:t>
      </w:r>
      <w:r w:rsidRPr="009E7F1C">
        <w:rPr>
          <w:rFonts w:asciiTheme="minorHAnsi" w:hAnsiTheme="minorHAnsi" w:cs="Arial"/>
          <w:b/>
          <w:sz w:val="20"/>
          <w:szCs w:val="20"/>
        </w:rPr>
        <w:t>:</w:t>
      </w:r>
    </w:p>
    <w:p w14:paraId="17FBD86C" w14:textId="6419AC8D" w:rsidR="00A31435" w:rsidRPr="009E7F1C" w:rsidRDefault="00270C74"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Gminy</w:t>
      </w:r>
      <w:r w:rsidR="00A31435" w:rsidRPr="009E7F1C">
        <w:rPr>
          <w:rFonts w:asciiTheme="minorHAnsi" w:hAnsiTheme="minorHAnsi" w:cs="Arial"/>
          <w:b/>
          <w:sz w:val="20"/>
          <w:szCs w:val="20"/>
        </w:rPr>
        <w:t xml:space="preserve"> </w:t>
      </w:r>
      <w:r w:rsidR="00C70C6F" w:rsidRPr="009E7F1C">
        <w:rPr>
          <w:rFonts w:asciiTheme="minorHAnsi" w:hAnsiTheme="minorHAnsi" w:cs="Arial"/>
          <w:b/>
          <w:sz w:val="20"/>
          <w:szCs w:val="20"/>
        </w:rPr>
        <w:t>Tarnobrzeg</w:t>
      </w:r>
      <w:r w:rsidR="00C70C6F" w:rsidRPr="009E7F1C">
        <w:rPr>
          <w:rFonts w:asciiTheme="minorHAnsi" w:hAnsiTheme="minorHAnsi" w:cs="Arial"/>
          <w:sz w:val="20"/>
          <w:szCs w:val="20"/>
        </w:rPr>
        <w:t xml:space="preserve"> wraz z</w:t>
      </w:r>
      <w:r w:rsidRPr="009E7F1C">
        <w:rPr>
          <w:rFonts w:asciiTheme="minorHAnsi" w:hAnsiTheme="minorHAnsi" w:cs="Arial"/>
          <w:sz w:val="20"/>
          <w:szCs w:val="20"/>
        </w:rPr>
        <w:t>e</w:t>
      </w:r>
      <w:r w:rsidR="00C70C6F" w:rsidRPr="009E7F1C">
        <w:rPr>
          <w:rFonts w:asciiTheme="minorHAnsi" w:hAnsiTheme="minorHAnsi" w:cs="Arial"/>
          <w:sz w:val="20"/>
          <w:szCs w:val="20"/>
        </w:rPr>
        <w:t xml:space="preserve"> wszystkimi jednostkami </w:t>
      </w:r>
      <w:r w:rsidRPr="009E7F1C">
        <w:rPr>
          <w:rFonts w:asciiTheme="minorHAnsi" w:hAnsiTheme="minorHAnsi" w:cs="Arial"/>
          <w:sz w:val="20"/>
          <w:szCs w:val="20"/>
        </w:rPr>
        <w:t xml:space="preserve">(w tym Tarnobrzeski Park Przemysłowo – Technologiczny) </w:t>
      </w:r>
      <w:r w:rsidR="00C70C6F" w:rsidRPr="009E7F1C">
        <w:rPr>
          <w:rFonts w:asciiTheme="minorHAnsi" w:hAnsiTheme="minorHAnsi" w:cs="Arial"/>
          <w:sz w:val="20"/>
          <w:szCs w:val="20"/>
        </w:rPr>
        <w:t xml:space="preserve">wyszczególnionymi w </w:t>
      </w:r>
      <w:r w:rsidR="00C70C6F" w:rsidRPr="009E7F1C">
        <w:rPr>
          <w:rFonts w:asciiTheme="minorHAnsi" w:hAnsiTheme="minorHAnsi" w:cs="Arial"/>
          <w:b/>
          <w:sz w:val="20"/>
          <w:szCs w:val="20"/>
        </w:rPr>
        <w:t xml:space="preserve">Załączniku nr </w:t>
      </w:r>
      <w:r w:rsidRPr="009E7F1C">
        <w:rPr>
          <w:rFonts w:asciiTheme="minorHAnsi" w:hAnsiTheme="minorHAnsi" w:cs="Arial"/>
          <w:b/>
          <w:sz w:val="20"/>
          <w:szCs w:val="20"/>
        </w:rPr>
        <w:t>8 do SIWZ, Zakładka A</w:t>
      </w:r>
      <w:r w:rsidR="006F2BBD" w:rsidRPr="009E7F1C">
        <w:rPr>
          <w:rFonts w:asciiTheme="minorHAnsi" w:hAnsiTheme="minorHAnsi" w:cs="Arial"/>
          <w:sz w:val="20"/>
          <w:szCs w:val="20"/>
        </w:rPr>
        <w:t xml:space="preserve"> </w:t>
      </w:r>
      <w:r w:rsidR="00C70C6F" w:rsidRPr="009E7F1C">
        <w:rPr>
          <w:rFonts w:asciiTheme="minorHAnsi" w:hAnsiTheme="minorHAnsi" w:cs="Arial"/>
          <w:sz w:val="20"/>
          <w:szCs w:val="20"/>
        </w:rPr>
        <w:t xml:space="preserve"> – limity wspólne dla wszystkich w/w podmiotów i wszystkich lokalizacji, w których prowadzą one działalność:</w:t>
      </w:r>
    </w:p>
    <w:p w14:paraId="33AA7875"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Szkody 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ogólne/szczególne warunki ubezpieczyciela nie przewidują  odpowiedzialności  za szkody w mieniu na skutek odgruzowywania to ustala się że odpowiedzialność ubez</w:t>
      </w:r>
      <w:r w:rsidR="00C70C6F" w:rsidRPr="009E7F1C">
        <w:rPr>
          <w:rFonts w:asciiTheme="minorHAnsi" w:hAnsiTheme="minorHAnsi" w:cs="Arial"/>
          <w:sz w:val="20"/>
          <w:szCs w:val="20"/>
        </w:rPr>
        <w:t xml:space="preserve">pieczyciela istnieje do limitu </w:t>
      </w:r>
      <w:r w:rsidR="00C70C6F" w:rsidRPr="009E7F1C">
        <w:rPr>
          <w:rFonts w:asciiTheme="minorHAnsi" w:hAnsiTheme="minorHAnsi" w:cs="Arial"/>
          <w:b/>
          <w:sz w:val="20"/>
          <w:szCs w:val="20"/>
        </w:rPr>
        <w:t>1.000</w:t>
      </w:r>
      <w:r w:rsidRPr="009E7F1C">
        <w:rPr>
          <w:rFonts w:asciiTheme="minorHAnsi" w:hAnsiTheme="minorHAnsi" w:cs="Arial"/>
          <w:b/>
          <w:sz w:val="20"/>
          <w:szCs w:val="20"/>
        </w:rPr>
        <w:t>.000,00 PLN</w:t>
      </w:r>
      <w:r w:rsidRPr="009E7F1C">
        <w:rPr>
          <w:rFonts w:asciiTheme="minorHAnsi" w:hAnsiTheme="minorHAnsi" w:cs="Arial"/>
          <w:sz w:val="20"/>
          <w:szCs w:val="20"/>
        </w:rPr>
        <w:t xml:space="preserve"> </w:t>
      </w:r>
      <w:r w:rsidR="00A31435" w:rsidRPr="009E7F1C">
        <w:rPr>
          <w:rFonts w:asciiTheme="minorHAnsi" w:hAnsiTheme="minorHAnsi" w:cs="Arial"/>
          <w:sz w:val="20"/>
          <w:szCs w:val="20"/>
        </w:rPr>
        <w:t xml:space="preserve">na jedno i wszystkie zdarzenia </w:t>
      </w:r>
      <w:r w:rsidRPr="009E7F1C">
        <w:rPr>
          <w:rFonts w:asciiTheme="minorHAnsi" w:hAnsiTheme="minorHAnsi" w:cs="Arial"/>
          <w:sz w:val="20"/>
          <w:szCs w:val="20"/>
        </w:rPr>
        <w:t xml:space="preserve">w okresie ubezpieczenia. </w:t>
      </w:r>
    </w:p>
    <w:p w14:paraId="2DDBF673" w14:textId="5F9256EE" w:rsidR="007C2AC8" w:rsidRPr="009E7F1C" w:rsidRDefault="007C2AC8" w:rsidP="00274060">
      <w:pPr>
        <w:numPr>
          <w:ilvl w:val="2"/>
          <w:numId w:val="2"/>
        </w:numPr>
        <w:tabs>
          <w:tab w:val="clear" w:pos="1560"/>
          <w:tab w:val="num" w:pos="252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istniejącym w chwili rozpoczęcia prac/robót i ujętym </w:t>
      </w:r>
      <w:r w:rsidRPr="009E7F1C">
        <w:rPr>
          <w:rFonts w:asciiTheme="minorHAnsi" w:hAnsiTheme="minorHAnsi" w:cs="Arial"/>
          <w:sz w:val="20"/>
          <w:szCs w:val="20"/>
        </w:rPr>
        <w:br/>
        <w:t xml:space="preserve">w sumie ubezpieczenia zadeklarowanej do ubezpieczenia, powstałe w wyniku, </w:t>
      </w:r>
      <w:r w:rsidRPr="009E7F1C">
        <w:rPr>
          <w:rFonts w:asciiTheme="minorHAnsi" w:hAnsiTheme="minorHAnsi" w:cs="Arial"/>
          <w:sz w:val="20"/>
          <w:szCs w:val="20"/>
        </w:rPr>
        <w:br/>
        <w:t xml:space="preserve">w związku lub podczas prowadzenia prac/robót związanych m.in. z budową bądź montażem, przebudową lub wznoszeniem, remontem, naprawą lub konserwacją, itp. zarówno w mieniu, na którym bezpośrednio prowadzone są te prace/roboty, jak i w mieniu nie objętym zakresem i przedmiotem tych prac/robót (nie dotyczy maszyn i urządzeń). Mienie nowe, będące przedmiotem budowy podlega ochronie ubezpieczeniowej do limitu odpowiedzialności </w:t>
      </w:r>
      <w:r w:rsidRPr="009E7F1C">
        <w:rPr>
          <w:rFonts w:asciiTheme="minorHAnsi" w:hAnsiTheme="minorHAnsi" w:cs="Arial"/>
          <w:b/>
          <w:sz w:val="20"/>
          <w:szCs w:val="20"/>
        </w:rPr>
        <w:t>1.000.000,00 PLN</w:t>
      </w:r>
      <w:r w:rsidRPr="009E7F1C">
        <w:rPr>
          <w:rFonts w:asciiTheme="minorHAnsi" w:hAnsiTheme="minorHAnsi" w:cs="Arial"/>
          <w:sz w:val="20"/>
          <w:szCs w:val="20"/>
        </w:rPr>
        <w:t xml:space="preserve"> na jedno i wszystkie zdarzenia w okresie ubezpieczenia. Ochrona ubezpieczeniowa obowiązuje w zakresie ryzyk określonych w OWU </w:t>
      </w:r>
      <w:r w:rsidRPr="004F1B3E">
        <w:rPr>
          <w:rFonts w:asciiTheme="minorHAnsi" w:hAnsiTheme="minorHAnsi" w:cs="Arial"/>
          <w:sz w:val="20"/>
          <w:szCs w:val="20"/>
        </w:rPr>
        <w:t xml:space="preserve">Ubezpieczyciela </w:t>
      </w:r>
      <w:r w:rsidR="00701213" w:rsidRPr="004F1B3E">
        <w:rPr>
          <w:rFonts w:asciiTheme="minorHAnsi" w:hAnsiTheme="minorHAnsi" w:cstheme="minorHAnsi"/>
          <w:sz w:val="20"/>
          <w:szCs w:val="20"/>
        </w:rPr>
        <w:t xml:space="preserve">mienia od wszystkich ryzyk </w:t>
      </w:r>
      <w:r w:rsidRPr="004F1B3E">
        <w:rPr>
          <w:rFonts w:asciiTheme="minorHAnsi" w:hAnsiTheme="minorHAnsi" w:cs="Arial"/>
          <w:sz w:val="20"/>
          <w:szCs w:val="20"/>
        </w:rPr>
        <w:t>z</w:t>
      </w:r>
      <w:r w:rsidRPr="009E7F1C">
        <w:rPr>
          <w:rFonts w:asciiTheme="minorHAnsi" w:hAnsiTheme="minorHAnsi" w:cs="Arial"/>
          <w:sz w:val="20"/>
          <w:szCs w:val="20"/>
        </w:rPr>
        <w:t xml:space="preserve"> franszyzą redukcyjną w wysokości </w:t>
      </w:r>
      <w:r w:rsidRPr="009E7F1C">
        <w:rPr>
          <w:rFonts w:asciiTheme="minorHAnsi" w:hAnsiTheme="minorHAnsi" w:cs="Arial"/>
          <w:b/>
          <w:sz w:val="20"/>
          <w:szCs w:val="20"/>
        </w:rPr>
        <w:t>5%</w:t>
      </w:r>
      <w:r w:rsidRPr="009E7F1C">
        <w:rPr>
          <w:rFonts w:asciiTheme="minorHAnsi" w:hAnsiTheme="minorHAnsi" w:cs="Arial"/>
          <w:sz w:val="20"/>
          <w:szCs w:val="20"/>
        </w:rPr>
        <w:t xml:space="preserve"> maks. </w:t>
      </w:r>
      <w:r w:rsidRPr="009E7F1C">
        <w:rPr>
          <w:rFonts w:asciiTheme="minorHAnsi" w:hAnsiTheme="minorHAnsi" w:cs="Arial"/>
          <w:b/>
          <w:sz w:val="20"/>
          <w:szCs w:val="20"/>
        </w:rPr>
        <w:t>10.000,00 PLN</w:t>
      </w:r>
      <w:r w:rsidRPr="009E7F1C">
        <w:rPr>
          <w:rFonts w:asciiTheme="minorHAnsi" w:hAnsiTheme="minorHAnsi" w:cs="Arial"/>
          <w:sz w:val="20"/>
          <w:szCs w:val="20"/>
        </w:rPr>
        <w:t xml:space="preserve"> w każdej szkodzie.</w:t>
      </w:r>
    </w:p>
    <w:p w14:paraId="6A8A5A5D" w14:textId="5CBB8AF9"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 zastrzeżeniem klauzuli miejsca ubezpieczenia szkody w ubezpieczonym w ramach niniejszej umowy mieniu ruchomym, w zakresie ryzyka kradzieży ochrona ubezpieczeniowa obejmuje </w:t>
      </w:r>
      <w:r w:rsidRPr="009E7F1C">
        <w:rPr>
          <w:rFonts w:asciiTheme="minorHAnsi" w:hAnsiTheme="minorHAnsi" w:cs="Arial"/>
          <w:sz w:val="20"/>
          <w:szCs w:val="20"/>
        </w:rPr>
        <w:lastRenderedPageBreak/>
        <w:t xml:space="preserve">mienie znajdujące się na zewnątrz budynków, o ile mienie to, zgodnie z obowiązującymi przepisami oraz wytycznymi producenta/dostawcy/gwaranta,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 Limit odpowiedzialności </w:t>
      </w:r>
      <w:r w:rsidR="00692925">
        <w:rPr>
          <w:rFonts w:asciiTheme="minorHAnsi" w:hAnsiTheme="minorHAnsi" w:cs="Arial"/>
          <w:sz w:val="20"/>
          <w:szCs w:val="20"/>
        </w:rPr>
        <w:br/>
      </w:r>
      <w:r w:rsidRPr="009E7F1C">
        <w:rPr>
          <w:rFonts w:asciiTheme="minorHAnsi" w:hAnsiTheme="minorHAnsi" w:cs="Arial"/>
          <w:sz w:val="20"/>
          <w:szCs w:val="20"/>
        </w:rPr>
        <w:t xml:space="preserve">w wysokości 10.000,00 PLN na jedno i wszystkie zdarzenia w okresie ubezpieczenia. Do postanowień niniejszego punktu ma zastosowanie franszyza redukcyjna w wysokości  </w:t>
      </w:r>
      <w:r w:rsidRPr="009E7F1C">
        <w:rPr>
          <w:rFonts w:asciiTheme="minorHAnsi" w:hAnsiTheme="minorHAnsi" w:cs="Arial"/>
          <w:b/>
          <w:sz w:val="20"/>
          <w:szCs w:val="20"/>
        </w:rPr>
        <w:t>500</w:t>
      </w:r>
      <w:r w:rsidR="00C70C6F" w:rsidRPr="009E7F1C">
        <w:rPr>
          <w:rFonts w:asciiTheme="minorHAnsi" w:hAnsiTheme="minorHAnsi" w:cs="Arial"/>
          <w:b/>
          <w:sz w:val="20"/>
          <w:szCs w:val="20"/>
        </w:rPr>
        <w:t>,00</w:t>
      </w:r>
      <w:r w:rsidRPr="009E7F1C">
        <w:rPr>
          <w:rFonts w:asciiTheme="minorHAnsi" w:hAnsiTheme="minorHAnsi" w:cs="Arial"/>
          <w:b/>
          <w:sz w:val="20"/>
          <w:szCs w:val="20"/>
        </w:rPr>
        <w:t xml:space="preserve"> PLN</w:t>
      </w:r>
      <w:r w:rsidRPr="009E7F1C">
        <w:rPr>
          <w:rFonts w:asciiTheme="minorHAnsi" w:hAnsiTheme="minorHAnsi" w:cs="Arial"/>
          <w:sz w:val="20"/>
          <w:szCs w:val="20"/>
        </w:rPr>
        <w:t>. Ponadto zakresem ubezpieczenia objęte są szkody w przedmiotach zamocowanych na zewnątrz budynku wraz z ich konstrukcjami wspornikowymi.</w:t>
      </w:r>
    </w:p>
    <w:p w14:paraId="58B991A7" w14:textId="68A722B8" w:rsidR="007C2AC8" w:rsidRPr="009E7F1C" w:rsidRDefault="007C2AC8" w:rsidP="0049284C">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cs="Arial"/>
          <w:sz w:val="20"/>
          <w:szCs w:val="20"/>
        </w:rPr>
        <w:t>Szkody  w szybach i innych przedmiotach szklanych lub pełniących analogiczne funkcje spowodowanych stłuczeniem, rozbiciem. Dla przedmiotowego ryzyka ustala się limit</w:t>
      </w:r>
      <w:r w:rsidR="00C70C6F" w:rsidRPr="009E7F1C">
        <w:rPr>
          <w:rFonts w:asciiTheme="minorHAnsi" w:hAnsiTheme="minorHAnsi" w:cs="Arial"/>
          <w:sz w:val="20"/>
          <w:szCs w:val="20"/>
        </w:rPr>
        <w:t xml:space="preserve"> odpowiedzialności w wysokości </w:t>
      </w:r>
      <w:r w:rsidR="006F2BBD" w:rsidRPr="009E7F1C">
        <w:rPr>
          <w:rFonts w:asciiTheme="minorHAnsi" w:hAnsiTheme="minorHAnsi" w:cs="Arial"/>
          <w:b/>
          <w:sz w:val="20"/>
          <w:szCs w:val="20"/>
        </w:rPr>
        <w:t>7</w:t>
      </w:r>
      <w:r w:rsidR="00C70C6F" w:rsidRPr="009E7F1C">
        <w:rPr>
          <w:rFonts w:asciiTheme="minorHAnsi" w:hAnsiTheme="minorHAnsi" w:cs="Arial"/>
          <w:b/>
          <w:sz w:val="20"/>
          <w:szCs w:val="20"/>
        </w:rPr>
        <w:t>0</w:t>
      </w:r>
      <w:r w:rsidRPr="009E7F1C">
        <w:rPr>
          <w:rFonts w:asciiTheme="minorHAnsi" w:hAnsiTheme="minorHAnsi" w:cs="Arial"/>
          <w:b/>
          <w:sz w:val="20"/>
          <w:szCs w:val="20"/>
        </w:rPr>
        <w:t>.000,00 PLN</w:t>
      </w:r>
      <w:r w:rsidRPr="009E7F1C">
        <w:rPr>
          <w:rFonts w:asciiTheme="minorHAnsi" w:hAnsiTheme="minorHAnsi" w:cs="Arial"/>
          <w:sz w:val="20"/>
          <w:szCs w:val="20"/>
        </w:rPr>
        <w:t xml:space="preserve"> na jedno i  wszystkie zdarzenia w okresie ubezpieczenia. Ubezpieczenie nie dotyczy wykładzin podłogowych, szkła stanowiącego osprzęt urządzeń technicznych i instalacji, szyb w pojazdach, a także przedmiotów </w:t>
      </w:r>
      <w:r w:rsidRPr="009E7F1C">
        <w:rPr>
          <w:rFonts w:asciiTheme="minorHAnsi" w:hAnsiTheme="minorHAnsi" w:cs="Arial"/>
          <w:sz w:val="20"/>
          <w:szCs w:val="20"/>
        </w:rPr>
        <w:br/>
        <w:t xml:space="preserve">w stanie uszkodzonym oraz  przedmiotów przed ich zamontowaniem lub zainstalowaniem </w:t>
      </w:r>
      <w:r w:rsidR="00692925">
        <w:rPr>
          <w:rFonts w:asciiTheme="minorHAnsi" w:hAnsiTheme="minorHAnsi" w:cs="Arial"/>
          <w:sz w:val="20"/>
          <w:szCs w:val="20"/>
        </w:rPr>
        <w:br/>
      </w:r>
      <w:r w:rsidRPr="009E7F1C">
        <w:rPr>
          <w:rFonts w:asciiTheme="minorHAnsi" w:hAnsiTheme="minorHAnsi" w:cs="Arial"/>
          <w:sz w:val="20"/>
          <w:szCs w:val="20"/>
        </w:rPr>
        <w:t>w miejscu przeznaczenia, a także szkód powstałych podczas montażu</w:t>
      </w:r>
      <w:r w:rsidR="00692925">
        <w:rPr>
          <w:rFonts w:asciiTheme="minorHAnsi" w:hAnsiTheme="minorHAnsi" w:cs="Arial"/>
          <w:sz w:val="20"/>
          <w:szCs w:val="20"/>
        </w:rPr>
        <w:t xml:space="preserve"> </w:t>
      </w:r>
      <w:r w:rsidRPr="009E7F1C">
        <w:rPr>
          <w:rFonts w:asciiTheme="minorHAnsi" w:hAnsiTheme="minorHAnsi" w:cs="Arial"/>
          <w:sz w:val="20"/>
          <w:szCs w:val="20"/>
        </w:rPr>
        <w:t>/</w:t>
      </w:r>
      <w:r w:rsidR="00692925">
        <w:rPr>
          <w:rFonts w:asciiTheme="minorHAnsi" w:hAnsiTheme="minorHAnsi" w:cs="Arial"/>
          <w:sz w:val="20"/>
          <w:szCs w:val="20"/>
        </w:rPr>
        <w:t xml:space="preserve"> </w:t>
      </w:r>
      <w:r w:rsidRPr="009E7F1C">
        <w:rPr>
          <w:rFonts w:asciiTheme="minorHAnsi" w:hAnsiTheme="minorHAnsi" w:cs="Arial"/>
          <w:sz w:val="20"/>
          <w:szCs w:val="20"/>
        </w:rPr>
        <w:t>demontażu oraz szkód o charakterze estetycznym (zadrapanie, poplamienie, matowienie, zmiana barwy)</w:t>
      </w:r>
      <w:r w:rsidR="00C66CC3" w:rsidRPr="009E7F1C">
        <w:rPr>
          <w:rFonts w:asciiTheme="minorHAnsi" w:hAnsiTheme="minorHAnsi" w:cs="Arial"/>
          <w:sz w:val="20"/>
          <w:szCs w:val="20"/>
        </w:rPr>
        <w:t>.</w:t>
      </w:r>
    </w:p>
    <w:p w14:paraId="70F9595A" w14:textId="77777777" w:rsidR="00C66CC3" w:rsidRPr="009E7F1C" w:rsidRDefault="0038505C" w:rsidP="0049284C">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Tarnobrzeskiego Towarzystwa Budownictwa Społecznego Sp. z o.o.</w:t>
      </w:r>
      <w:r w:rsidRPr="009E7F1C">
        <w:rPr>
          <w:rFonts w:asciiTheme="minorHAnsi" w:hAnsiTheme="minorHAnsi" w:cs="Arial"/>
          <w:sz w:val="20"/>
          <w:szCs w:val="20"/>
        </w:rPr>
        <w:t>:</w:t>
      </w:r>
    </w:p>
    <w:p w14:paraId="28E5C157" w14:textId="77777777" w:rsidR="0038505C" w:rsidRPr="009E7F1C" w:rsidRDefault="0038505C"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ogólne/szczególne warunki ubezpieczyciela nie przewidują  odpowiedzialności  za szkody w mieniu na skutek odgruzowywania to ustala się że odpowiedzialność ubezpieczyciela istnieje do limitu </w:t>
      </w:r>
      <w:r w:rsidRPr="009E7F1C">
        <w:rPr>
          <w:rFonts w:asciiTheme="minorHAnsi" w:hAnsiTheme="minorHAnsi" w:cs="Arial"/>
          <w:b/>
          <w:sz w:val="20"/>
          <w:szCs w:val="20"/>
        </w:rPr>
        <w:t>200.000,00 PLN</w:t>
      </w:r>
      <w:r w:rsidRPr="009E7F1C">
        <w:rPr>
          <w:rFonts w:asciiTheme="minorHAnsi" w:hAnsiTheme="minorHAnsi" w:cs="Arial"/>
          <w:sz w:val="20"/>
          <w:szCs w:val="20"/>
        </w:rPr>
        <w:t xml:space="preserve"> na jedno i wszystkie zdarzenia w okresie ubezpieczenia. </w:t>
      </w:r>
    </w:p>
    <w:p w14:paraId="1136F2F6" w14:textId="20D0E6ED" w:rsidR="0038505C" w:rsidRPr="004F1B3E" w:rsidRDefault="0038505C" w:rsidP="00274060">
      <w:pPr>
        <w:numPr>
          <w:ilvl w:val="2"/>
          <w:numId w:val="2"/>
        </w:numPr>
        <w:tabs>
          <w:tab w:val="clear" w:pos="1560"/>
          <w:tab w:val="num" w:pos="252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Szkody w ubezpieczonym mieniu istniejącym w chwili rozpoczęcia prac</w:t>
      </w:r>
      <w:r w:rsidR="0049284C">
        <w:rPr>
          <w:rFonts w:asciiTheme="minorHAnsi" w:hAnsiTheme="minorHAnsi" w:cs="Arial"/>
          <w:sz w:val="20"/>
          <w:szCs w:val="20"/>
        </w:rPr>
        <w:t xml:space="preserve"> </w:t>
      </w:r>
      <w:r w:rsidRPr="009E7F1C">
        <w:rPr>
          <w:rFonts w:asciiTheme="minorHAnsi" w:hAnsiTheme="minorHAnsi" w:cs="Arial"/>
          <w:sz w:val="20"/>
          <w:szCs w:val="20"/>
        </w:rPr>
        <w:t>/</w:t>
      </w:r>
      <w:r w:rsidR="0049284C">
        <w:rPr>
          <w:rFonts w:asciiTheme="minorHAnsi" w:hAnsiTheme="minorHAnsi" w:cs="Arial"/>
          <w:sz w:val="20"/>
          <w:szCs w:val="20"/>
        </w:rPr>
        <w:t xml:space="preserve"> </w:t>
      </w:r>
      <w:r w:rsidRPr="009E7F1C">
        <w:rPr>
          <w:rFonts w:asciiTheme="minorHAnsi" w:hAnsiTheme="minorHAnsi" w:cs="Arial"/>
          <w:sz w:val="20"/>
          <w:szCs w:val="20"/>
        </w:rPr>
        <w:t xml:space="preserve">robót i ujętym </w:t>
      </w:r>
      <w:r w:rsidRPr="009E7F1C">
        <w:rPr>
          <w:rFonts w:asciiTheme="minorHAnsi" w:hAnsiTheme="minorHAnsi" w:cs="Arial"/>
          <w:sz w:val="20"/>
          <w:szCs w:val="20"/>
        </w:rPr>
        <w:br/>
        <w:t xml:space="preserve">w sumie ubezpieczenia zadeklarowanej do ubezpieczenia, powstałe w wyniku, </w:t>
      </w:r>
      <w:r w:rsidRPr="009E7F1C">
        <w:rPr>
          <w:rFonts w:asciiTheme="minorHAnsi" w:hAnsiTheme="minorHAnsi" w:cs="Arial"/>
          <w:sz w:val="20"/>
          <w:szCs w:val="20"/>
        </w:rPr>
        <w:br/>
        <w:t xml:space="preserve">w związku lub podczas prowadzenia prac/robót związanych m.in. z budową bądź montażem, przebudową lub wznoszeniem, remontem, naprawą lub konserwacją, itp. zarówno w mieniu, na którym bezpośrednio prowadzone są te prace/roboty, jak i w mieniu nie objętym zakresem i przedmiotem tych prac/robót (nie dotyczy maszyn i urządzeń). Mienie nowe, będące przedmiotem budowy podlega ochronie ubezpieczeniowej do limitu odpowiedzialności </w:t>
      </w:r>
      <w:r w:rsidRPr="009E7F1C">
        <w:rPr>
          <w:rFonts w:asciiTheme="minorHAnsi" w:hAnsiTheme="minorHAnsi" w:cs="Arial"/>
          <w:b/>
          <w:sz w:val="20"/>
          <w:szCs w:val="20"/>
        </w:rPr>
        <w:t>1.000.000,00 PLN</w:t>
      </w:r>
      <w:r w:rsidRPr="009E7F1C">
        <w:rPr>
          <w:rFonts w:asciiTheme="minorHAnsi" w:hAnsiTheme="minorHAnsi" w:cs="Arial"/>
          <w:sz w:val="20"/>
          <w:szCs w:val="20"/>
        </w:rPr>
        <w:t xml:space="preserve"> na jedno i wszystkie zdarzenia w okresie </w:t>
      </w:r>
      <w:r w:rsidRPr="004F1B3E">
        <w:rPr>
          <w:rFonts w:asciiTheme="minorHAnsi" w:hAnsiTheme="minorHAnsi" w:cs="Arial"/>
          <w:sz w:val="20"/>
          <w:szCs w:val="20"/>
        </w:rPr>
        <w:t xml:space="preserve">ubezpieczenia. Ochrona ubezpieczeniowa obowiązuje w zakresie ryzyk określonych w OWU Ubezpieczyciela </w:t>
      </w:r>
      <w:r w:rsidR="00701213" w:rsidRPr="004F1B3E">
        <w:rPr>
          <w:rFonts w:asciiTheme="minorHAnsi" w:hAnsiTheme="minorHAnsi" w:cstheme="minorHAnsi"/>
          <w:sz w:val="20"/>
          <w:szCs w:val="20"/>
        </w:rPr>
        <w:t xml:space="preserve">mienia od wszystkich ryzyk </w:t>
      </w:r>
      <w:r w:rsidRPr="004F1B3E">
        <w:rPr>
          <w:rFonts w:asciiTheme="minorHAnsi" w:hAnsiTheme="minorHAnsi" w:cs="Arial"/>
          <w:sz w:val="20"/>
          <w:szCs w:val="20"/>
        </w:rPr>
        <w:t xml:space="preserve">z franszyzą redukcyjną w wysokości </w:t>
      </w:r>
      <w:r w:rsidRPr="004F1B3E">
        <w:rPr>
          <w:rFonts w:asciiTheme="minorHAnsi" w:hAnsiTheme="minorHAnsi" w:cs="Arial"/>
          <w:b/>
          <w:sz w:val="20"/>
          <w:szCs w:val="20"/>
        </w:rPr>
        <w:t>5%</w:t>
      </w:r>
      <w:r w:rsidRPr="004F1B3E">
        <w:rPr>
          <w:rFonts w:asciiTheme="minorHAnsi" w:hAnsiTheme="minorHAnsi" w:cs="Arial"/>
          <w:sz w:val="20"/>
          <w:szCs w:val="20"/>
        </w:rPr>
        <w:t xml:space="preserve"> maks. </w:t>
      </w:r>
      <w:r w:rsidRPr="004F1B3E">
        <w:rPr>
          <w:rFonts w:asciiTheme="minorHAnsi" w:hAnsiTheme="minorHAnsi" w:cs="Arial"/>
          <w:b/>
          <w:sz w:val="20"/>
          <w:szCs w:val="20"/>
        </w:rPr>
        <w:t>10.000,00 PLN</w:t>
      </w:r>
      <w:r w:rsidRPr="004F1B3E">
        <w:rPr>
          <w:rFonts w:asciiTheme="minorHAnsi" w:hAnsiTheme="minorHAnsi" w:cs="Arial"/>
          <w:sz w:val="20"/>
          <w:szCs w:val="20"/>
        </w:rPr>
        <w:t xml:space="preserve"> w każdej szkodzie.</w:t>
      </w:r>
    </w:p>
    <w:p w14:paraId="04137E5E" w14:textId="0CC89973" w:rsidR="0038505C" w:rsidRPr="009E7F1C" w:rsidRDefault="0038505C"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lastRenderedPageBreak/>
        <w:t xml:space="preserve">Z zastrzeżeniem klauzuli miejsca ubezpieczenia szkody w ubezpieczonym w ramach niniejszej umowy mieniu ruchomym, w zakresie ryzyka kradzieży ochrona ubezpieczeniowa obejmuje mienie znajdujące się na zewnątrz budynków, o ile mienie to, zgodnie z obowiązującymi przepisami oraz wytycznymi producenta/dostawcy/gwaranta,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 Limit odpowiedzialności </w:t>
      </w:r>
      <w:r w:rsidR="00AB15FB">
        <w:rPr>
          <w:rFonts w:asciiTheme="minorHAnsi" w:hAnsiTheme="minorHAnsi" w:cs="Arial"/>
          <w:sz w:val="20"/>
          <w:szCs w:val="20"/>
        </w:rPr>
        <w:br/>
      </w:r>
      <w:r w:rsidRPr="009E7F1C">
        <w:rPr>
          <w:rFonts w:asciiTheme="minorHAnsi" w:hAnsiTheme="minorHAnsi" w:cs="Arial"/>
          <w:sz w:val="20"/>
          <w:szCs w:val="20"/>
        </w:rPr>
        <w:t xml:space="preserve">w wysokości 10.000,00 PLN na jedno i wszystkie zdarzenia w okresie ubezpieczenia. Do postanowień niniejszego punktu ma zastosowanie franszyza redukcyjna w wysokości  </w:t>
      </w:r>
      <w:r w:rsidRPr="009E7F1C">
        <w:rPr>
          <w:rFonts w:asciiTheme="minorHAnsi" w:hAnsiTheme="minorHAnsi" w:cs="Arial"/>
          <w:b/>
          <w:sz w:val="20"/>
          <w:szCs w:val="20"/>
        </w:rPr>
        <w:t>500</w:t>
      </w:r>
      <w:r w:rsidR="006720DB" w:rsidRPr="009E7F1C">
        <w:rPr>
          <w:rFonts w:asciiTheme="minorHAnsi" w:hAnsiTheme="minorHAnsi" w:cs="Arial"/>
          <w:b/>
          <w:sz w:val="20"/>
          <w:szCs w:val="20"/>
        </w:rPr>
        <w:t>,00</w:t>
      </w:r>
      <w:r w:rsidRPr="009E7F1C">
        <w:rPr>
          <w:rFonts w:asciiTheme="minorHAnsi" w:hAnsiTheme="minorHAnsi" w:cs="Arial"/>
          <w:b/>
          <w:sz w:val="20"/>
          <w:szCs w:val="20"/>
        </w:rPr>
        <w:t xml:space="preserve"> PLN</w:t>
      </w:r>
      <w:r w:rsidRPr="009E7F1C">
        <w:rPr>
          <w:rFonts w:asciiTheme="minorHAnsi" w:hAnsiTheme="minorHAnsi" w:cs="Arial"/>
          <w:sz w:val="20"/>
          <w:szCs w:val="20"/>
        </w:rPr>
        <w:t>. Ponadto zakresem ubezpieczenia objęte są szkody w przedmiotach zamocowanych na zewnątrz budynku wraz z ich konstrukcjami wspornikowymi.</w:t>
      </w:r>
    </w:p>
    <w:p w14:paraId="7AE39C0F" w14:textId="4A69CB75" w:rsidR="0038505C" w:rsidRPr="009E7F1C" w:rsidRDefault="0038505C" w:rsidP="0049284C">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szybach i innych przedmiotach szklanych lub pełniących analogiczne funkcje spowodowanych stłuczeniem, rozbiciem. Dla przedmiotowego ryzyka ustala się limit odpowiedzialności w wysokości </w:t>
      </w:r>
      <w:r w:rsidRPr="009E7F1C">
        <w:rPr>
          <w:rFonts w:asciiTheme="minorHAnsi" w:hAnsiTheme="minorHAnsi" w:cs="Arial"/>
          <w:b/>
          <w:sz w:val="20"/>
          <w:szCs w:val="20"/>
        </w:rPr>
        <w:t>5.000,00 PLN</w:t>
      </w:r>
      <w:r w:rsidRPr="009E7F1C">
        <w:rPr>
          <w:rFonts w:asciiTheme="minorHAnsi" w:hAnsiTheme="minorHAnsi" w:cs="Arial"/>
          <w:sz w:val="20"/>
          <w:szCs w:val="20"/>
        </w:rPr>
        <w:t xml:space="preserve"> na jedno i  wszystkie zdarzenia w okresie ubezpieczenia. Ubezpieczenie nie dotyczy wykładzin podłogowych, szkła stanowiącego osprzęt urządzeń technicznych i instalacji, szyb w pojazdach, a także przedmiotów </w:t>
      </w:r>
      <w:r w:rsidRPr="009E7F1C">
        <w:rPr>
          <w:rFonts w:asciiTheme="minorHAnsi" w:hAnsiTheme="minorHAnsi" w:cs="Arial"/>
          <w:sz w:val="20"/>
          <w:szCs w:val="20"/>
        </w:rPr>
        <w:br/>
        <w:t xml:space="preserve">w stanie uszkodzonym oraz  przedmiotów przed ich zamontowaniem lub zainstalowaniem </w:t>
      </w:r>
      <w:r w:rsidR="00AB15FB">
        <w:rPr>
          <w:rFonts w:asciiTheme="minorHAnsi" w:hAnsiTheme="minorHAnsi" w:cs="Arial"/>
          <w:sz w:val="20"/>
          <w:szCs w:val="20"/>
        </w:rPr>
        <w:br/>
      </w:r>
      <w:r w:rsidRPr="009E7F1C">
        <w:rPr>
          <w:rFonts w:asciiTheme="minorHAnsi" w:hAnsiTheme="minorHAnsi" w:cs="Arial"/>
          <w:sz w:val="20"/>
          <w:szCs w:val="20"/>
        </w:rPr>
        <w:t>w miejscu przeznaczenia, a także szkód powstałych podczas montażu/demontażu oraz szkód o charakterze estetycznym (zadrapanie, poplamienie, matowienie, zmiana barwy).</w:t>
      </w:r>
    </w:p>
    <w:p w14:paraId="1D921B5A" w14:textId="77777777" w:rsidR="0038505C" w:rsidRPr="009E7F1C" w:rsidRDefault="0038505C" w:rsidP="0049284C">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Kopalni Siarki „Machów” S.A.</w:t>
      </w:r>
    </w:p>
    <w:p w14:paraId="09300B63" w14:textId="77777777" w:rsidR="0038505C" w:rsidRPr="009E7F1C" w:rsidRDefault="0038505C"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ogólne/szczególne warunki ubezpieczyciela nie przewidują  odpowiedzialności  za szkody w mieniu na skutek odgruzowywania to ustala się że odpowiedzialność ubezpieczyciela istnieje do limitu </w:t>
      </w:r>
      <w:r w:rsidRPr="009E7F1C">
        <w:rPr>
          <w:rFonts w:asciiTheme="minorHAnsi" w:hAnsiTheme="minorHAnsi" w:cs="Arial"/>
          <w:b/>
          <w:sz w:val="20"/>
          <w:szCs w:val="20"/>
        </w:rPr>
        <w:t>200.000,00 PLN</w:t>
      </w:r>
      <w:r w:rsidRPr="009E7F1C">
        <w:rPr>
          <w:rFonts w:asciiTheme="minorHAnsi" w:hAnsiTheme="minorHAnsi" w:cs="Arial"/>
          <w:sz w:val="20"/>
          <w:szCs w:val="20"/>
        </w:rPr>
        <w:t xml:space="preserve"> na jedno i wszystkie zdarzenia w okresie ubezpieczenia. </w:t>
      </w:r>
    </w:p>
    <w:p w14:paraId="13319794" w14:textId="7B9C6817" w:rsidR="0038505C" w:rsidRPr="004F1B3E" w:rsidRDefault="0038505C" w:rsidP="00274060">
      <w:pPr>
        <w:numPr>
          <w:ilvl w:val="2"/>
          <w:numId w:val="2"/>
        </w:numPr>
        <w:tabs>
          <w:tab w:val="clear" w:pos="1560"/>
          <w:tab w:val="num" w:pos="252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istniejącym w chwili rozpoczęcia prac/robót i ujętym </w:t>
      </w:r>
      <w:r w:rsidRPr="009E7F1C">
        <w:rPr>
          <w:rFonts w:asciiTheme="minorHAnsi" w:hAnsiTheme="minorHAnsi" w:cs="Arial"/>
          <w:sz w:val="20"/>
          <w:szCs w:val="20"/>
        </w:rPr>
        <w:br/>
        <w:t xml:space="preserve">w sumie ubezpieczenia zadeklarowanej do ubezpieczenia, powstałe w wyniku, </w:t>
      </w:r>
      <w:r w:rsidRPr="009E7F1C">
        <w:rPr>
          <w:rFonts w:asciiTheme="minorHAnsi" w:hAnsiTheme="minorHAnsi" w:cs="Arial"/>
          <w:sz w:val="20"/>
          <w:szCs w:val="20"/>
        </w:rPr>
        <w:br/>
        <w:t xml:space="preserve">w związku lub podczas prowadzenia prac/robót związanych m.in. z budową bądź montażem, przebudową lub wznoszeniem, remontem, naprawą lub konserwacją, itp. zarówno w mieniu, na którym bezpośrednio prowadzone są te prace/roboty, jak i w mieniu nie objętym zakresem i przedmiotem tych prac/robót (nie dotyczy maszyn i urządzeń). Mienie nowe, będące przedmiotem budowy podlega ochronie ubezpieczeniowej do limitu odpowiedzialności </w:t>
      </w:r>
      <w:r w:rsidRPr="009E7F1C">
        <w:rPr>
          <w:rFonts w:asciiTheme="minorHAnsi" w:hAnsiTheme="minorHAnsi" w:cs="Arial"/>
          <w:b/>
          <w:sz w:val="20"/>
          <w:szCs w:val="20"/>
        </w:rPr>
        <w:t>1.000.000,00 PLN</w:t>
      </w:r>
      <w:r w:rsidRPr="009E7F1C">
        <w:rPr>
          <w:rFonts w:asciiTheme="minorHAnsi" w:hAnsiTheme="minorHAnsi" w:cs="Arial"/>
          <w:sz w:val="20"/>
          <w:szCs w:val="20"/>
        </w:rPr>
        <w:t xml:space="preserve"> na jedno i wszystkie zdarzenia w okresie ubezpieczenia</w:t>
      </w:r>
      <w:r w:rsidRPr="004F1B3E">
        <w:rPr>
          <w:rFonts w:asciiTheme="minorHAnsi" w:hAnsiTheme="minorHAnsi" w:cs="Arial"/>
          <w:sz w:val="20"/>
          <w:szCs w:val="20"/>
        </w:rPr>
        <w:t xml:space="preserve">. Ochrona ubezpieczeniowa obowiązuje w zakresie ryzyk określonych w OWU Ubezpieczyciela </w:t>
      </w:r>
      <w:r w:rsidR="00701213" w:rsidRPr="004F1B3E">
        <w:rPr>
          <w:rFonts w:asciiTheme="minorHAnsi" w:hAnsiTheme="minorHAnsi" w:cstheme="minorHAnsi"/>
          <w:sz w:val="20"/>
          <w:szCs w:val="20"/>
        </w:rPr>
        <w:t xml:space="preserve">mienia </w:t>
      </w:r>
      <w:r w:rsidR="00701213" w:rsidRPr="004F1B3E">
        <w:rPr>
          <w:rFonts w:asciiTheme="minorHAnsi" w:hAnsiTheme="minorHAnsi" w:cstheme="minorHAnsi"/>
          <w:sz w:val="20"/>
          <w:szCs w:val="20"/>
        </w:rPr>
        <w:lastRenderedPageBreak/>
        <w:t xml:space="preserve">od wszystkich ryzyk </w:t>
      </w:r>
      <w:r w:rsidRPr="004F1B3E">
        <w:rPr>
          <w:rFonts w:asciiTheme="minorHAnsi" w:hAnsiTheme="minorHAnsi" w:cs="Arial"/>
          <w:sz w:val="20"/>
          <w:szCs w:val="20"/>
        </w:rPr>
        <w:t xml:space="preserve">z franszyzą redukcyjną w wysokości </w:t>
      </w:r>
      <w:r w:rsidRPr="004F1B3E">
        <w:rPr>
          <w:rFonts w:asciiTheme="minorHAnsi" w:hAnsiTheme="minorHAnsi" w:cs="Arial"/>
          <w:b/>
          <w:sz w:val="20"/>
          <w:szCs w:val="20"/>
        </w:rPr>
        <w:t>5%</w:t>
      </w:r>
      <w:r w:rsidRPr="004F1B3E">
        <w:rPr>
          <w:rFonts w:asciiTheme="minorHAnsi" w:hAnsiTheme="minorHAnsi" w:cs="Arial"/>
          <w:sz w:val="20"/>
          <w:szCs w:val="20"/>
        </w:rPr>
        <w:t xml:space="preserve"> maks. </w:t>
      </w:r>
      <w:r w:rsidRPr="004F1B3E">
        <w:rPr>
          <w:rFonts w:asciiTheme="minorHAnsi" w:hAnsiTheme="minorHAnsi" w:cs="Arial"/>
          <w:b/>
          <w:sz w:val="20"/>
          <w:szCs w:val="20"/>
        </w:rPr>
        <w:t>10.000,00 PLN</w:t>
      </w:r>
      <w:r w:rsidRPr="004F1B3E">
        <w:rPr>
          <w:rFonts w:asciiTheme="minorHAnsi" w:hAnsiTheme="minorHAnsi" w:cs="Arial"/>
          <w:sz w:val="20"/>
          <w:szCs w:val="20"/>
        </w:rPr>
        <w:t xml:space="preserve"> w każdej szkodzie.</w:t>
      </w:r>
    </w:p>
    <w:p w14:paraId="7090CE99" w14:textId="1826234E" w:rsidR="0038505C" w:rsidRPr="009E7F1C" w:rsidRDefault="0038505C"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 zastrzeżeniem klauzuli miejsca ubezpieczenia szkody w ubezpieczonym w ramach niniejszej umowy mieniu ruchomym, w zakresie ryzyka kradzieży ochrona ubezpieczeniowa obejmuje mienie znajdujące się na zewnątrz budynków, o ile mienie to, zgodnie z obowiązującymi przepisami oraz wytycznymi producenta/dostawcy/gwaranta,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 Limit odpowiedzialności </w:t>
      </w:r>
      <w:r w:rsidR="0049284C">
        <w:rPr>
          <w:rFonts w:asciiTheme="minorHAnsi" w:hAnsiTheme="minorHAnsi" w:cs="Arial"/>
          <w:sz w:val="20"/>
          <w:szCs w:val="20"/>
        </w:rPr>
        <w:br/>
      </w:r>
      <w:r w:rsidRPr="009E7F1C">
        <w:rPr>
          <w:rFonts w:asciiTheme="minorHAnsi" w:hAnsiTheme="minorHAnsi" w:cs="Arial"/>
          <w:sz w:val="20"/>
          <w:szCs w:val="20"/>
        </w:rPr>
        <w:t xml:space="preserve">w wysokości </w:t>
      </w:r>
      <w:r w:rsidRPr="009E7F1C">
        <w:rPr>
          <w:rFonts w:asciiTheme="minorHAnsi" w:hAnsiTheme="minorHAnsi" w:cs="Arial"/>
          <w:b/>
          <w:sz w:val="20"/>
          <w:szCs w:val="20"/>
        </w:rPr>
        <w:t>10.000,00 PLN</w:t>
      </w:r>
      <w:r w:rsidRPr="009E7F1C">
        <w:rPr>
          <w:rFonts w:asciiTheme="minorHAnsi" w:hAnsiTheme="minorHAnsi" w:cs="Arial"/>
          <w:sz w:val="20"/>
          <w:szCs w:val="20"/>
        </w:rPr>
        <w:t xml:space="preserve"> na jedno i wszystkie zdarzenia w okresie ubezpieczenia. Do postanowień niniejszego punktu ma zastosowanie franszyza redukcyjna w wysokości  </w:t>
      </w:r>
      <w:r w:rsidRPr="009E7F1C">
        <w:rPr>
          <w:rFonts w:asciiTheme="minorHAnsi" w:hAnsiTheme="minorHAnsi" w:cs="Arial"/>
          <w:b/>
          <w:sz w:val="20"/>
          <w:szCs w:val="20"/>
        </w:rPr>
        <w:t>500</w:t>
      </w:r>
      <w:r w:rsidR="006720DB" w:rsidRPr="009E7F1C">
        <w:rPr>
          <w:rFonts w:asciiTheme="minorHAnsi" w:hAnsiTheme="minorHAnsi" w:cs="Arial"/>
          <w:b/>
          <w:sz w:val="20"/>
          <w:szCs w:val="20"/>
        </w:rPr>
        <w:t>,00</w:t>
      </w:r>
      <w:r w:rsidRPr="009E7F1C">
        <w:rPr>
          <w:rFonts w:asciiTheme="minorHAnsi" w:hAnsiTheme="minorHAnsi" w:cs="Arial"/>
          <w:b/>
          <w:sz w:val="20"/>
          <w:szCs w:val="20"/>
        </w:rPr>
        <w:t xml:space="preserve"> PLN</w:t>
      </w:r>
      <w:r w:rsidRPr="009E7F1C">
        <w:rPr>
          <w:rFonts w:asciiTheme="minorHAnsi" w:hAnsiTheme="minorHAnsi" w:cs="Arial"/>
          <w:sz w:val="20"/>
          <w:szCs w:val="20"/>
        </w:rPr>
        <w:t>. Ponadto zakresem ubezpieczenia objęte są szkody w przedmiotach zamocowanych na zewnątrz budynku wraz z ich konstrukcjami wspornikowymi.</w:t>
      </w:r>
    </w:p>
    <w:p w14:paraId="7E52A882" w14:textId="45851A14" w:rsidR="0038505C" w:rsidRPr="009E7F1C" w:rsidRDefault="0038505C" w:rsidP="00E11498">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szybach i innych przedmiotach szklanych lub pełniących analogiczne funkcje spowodowanych stłuczeniem, rozbiciem. Dla przedmiotowego ryzyka ustala się limit odpowiedzialności w wysokości </w:t>
      </w:r>
      <w:r w:rsidRPr="009E7F1C">
        <w:rPr>
          <w:rFonts w:asciiTheme="minorHAnsi" w:hAnsiTheme="minorHAnsi" w:cs="Arial"/>
          <w:b/>
          <w:sz w:val="20"/>
          <w:szCs w:val="20"/>
        </w:rPr>
        <w:t>5.000,00 PLN</w:t>
      </w:r>
      <w:r w:rsidRPr="009E7F1C">
        <w:rPr>
          <w:rFonts w:asciiTheme="minorHAnsi" w:hAnsiTheme="minorHAnsi" w:cs="Arial"/>
          <w:sz w:val="20"/>
          <w:szCs w:val="20"/>
        </w:rPr>
        <w:t xml:space="preserve"> na jedno i  wszystkie zdarzenia w okresie ubezpieczenia. Ubezpieczenie nie dotyczy wykładzin podłogowych, szkła stanowiącego osprzęt urządzeń technicznych i instalacji, szyb w pojazdach, a także przedmiotów </w:t>
      </w:r>
      <w:r w:rsidRPr="009E7F1C">
        <w:rPr>
          <w:rFonts w:asciiTheme="minorHAnsi" w:hAnsiTheme="minorHAnsi" w:cs="Arial"/>
          <w:sz w:val="20"/>
          <w:szCs w:val="20"/>
        </w:rPr>
        <w:br/>
        <w:t xml:space="preserve">w stanie uszkodzonym oraz  przedmiotów przed ich zamontowaniem lub zainstalowaniem </w:t>
      </w:r>
      <w:r w:rsidR="0049284C">
        <w:rPr>
          <w:rFonts w:asciiTheme="minorHAnsi" w:hAnsiTheme="minorHAnsi" w:cs="Arial"/>
          <w:sz w:val="20"/>
          <w:szCs w:val="20"/>
        </w:rPr>
        <w:br/>
      </w:r>
      <w:r w:rsidRPr="009E7F1C">
        <w:rPr>
          <w:rFonts w:asciiTheme="minorHAnsi" w:hAnsiTheme="minorHAnsi" w:cs="Arial"/>
          <w:sz w:val="20"/>
          <w:szCs w:val="20"/>
        </w:rPr>
        <w:t>w miejscu przeznaczenia, a także szkód powstałych podczas montażu/demontażu oraz szkód o charakterze estetycznym (zadrapanie, poplamienie, matowienie, zmiana barwy).</w:t>
      </w:r>
    </w:p>
    <w:p w14:paraId="5336FA6F" w14:textId="77777777" w:rsidR="0038505C" w:rsidRPr="009E7F1C" w:rsidRDefault="0038505C" w:rsidP="0049284C">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T</w:t>
      </w:r>
      <w:r w:rsidR="00A761DE" w:rsidRPr="009E7F1C">
        <w:rPr>
          <w:rFonts w:asciiTheme="minorHAnsi" w:hAnsiTheme="minorHAnsi" w:cs="Arial"/>
          <w:b/>
          <w:sz w:val="20"/>
          <w:szCs w:val="20"/>
        </w:rPr>
        <w:t>arnobrzeskich Wodociągów</w:t>
      </w:r>
      <w:r w:rsidRPr="009E7F1C">
        <w:rPr>
          <w:rFonts w:asciiTheme="minorHAnsi" w:hAnsiTheme="minorHAnsi" w:cs="Arial"/>
          <w:b/>
          <w:sz w:val="20"/>
          <w:szCs w:val="20"/>
        </w:rPr>
        <w:t xml:space="preserve"> Sp. z o.o.</w:t>
      </w:r>
      <w:r w:rsidRPr="009E7F1C">
        <w:rPr>
          <w:rFonts w:asciiTheme="minorHAnsi" w:hAnsiTheme="minorHAnsi" w:cs="Arial"/>
          <w:sz w:val="20"/>
          <w:szCs w:val="20"/>
        </w:rPr>
        <w:t>:</w:t>
      </w:r>
    </w:p>
    <w:p w14:paraId="7F32567A" w14:textId="77777777" w:rsidR="004B270A" w:rsidRPr="009E7F1C" w:rsidRDefault="004B270A"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ogólne/szczególne warunki ubezpieczyciela nie przewidują  odpowiedzialności  za szkody w mieniu na skutek odgruzowywania to ustala się że odpowiedzialność ubezpieczyciela istnieje do limitu </w:t>
      </w:r>
      <w:r w:rsidRPr="009E7F1C">
        <w:rPr>
          <w:rFonts w:asciiTheme="minorHAnsi" w:hAnsiTheme="minorHAnsi" w:cs="Arial"/>
          <w:b/>
          <w:sz w:val="20"/>
          <w:szCs w:val="20"/>
        </w:rPr>
        <w:t>200.000,00 PLN</w:t>
      </w:r>
      <w:r w:rsidRPr="009E7F1C">
        <w:rPr>
          <w:rFonts w:asciiTheme="minorHAnsi" w:hAnsiTheme="minorHAnsi" w:cs="Arial"/>
          <w:sz w:val="20"/>
          <w:szCs w:val="20"/>
        </w:rPr>
        <w:t xml:space="preserve"> na jedno i wszystkie zdarzenia w okresie ubezpieczenia. </w:t>
      </w:r>
    </w:p>
    <w:p w14:paraId="492C8493" w14:textId="518C2813" w:rsidR="004B270A" w:rsidRPr="009E7F1C" w:rsidRDefault="004B270A" w:rsidP="00274060">
      <w:pPr>
        <w:numPr>
          <w:ilvl w:val="2"/>
          <w:numId w:val="2"/>
        </w:numPr>
        <w:tabs>
          <w:tab w:val="clear" w:pos="1560"/>
          <w:tab w:val="num" w:pos="252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istniejącym w chwili rozpoczęcia prac/robót i ujętym </w:t>
      </w:r>
      <w:r w:rsidRPr="009E7F1C">
        <w:rPr>
          <w:rFonts w:asciiTheme="minorHAnsi" w:hAnsiTheme="minorHAnsi" w:cs="Arial"/>
          <w:sz w:val="20"/>
          <w:szCs w:val="20"/>
        </w:rPr>
        <w:br/>
        <w:t xml:space="preserve">w sumie ubezpieczenia zadeklarowanej do ubezpieczenia, powstałe w wyniku, </w:t>
      </w:r>
      <w:r w:rsidRPr="009E7F1C">
        <w:rPr>
          <w:rFonts w:asciiTheme="minorHAnsi" w:hAnsiTheme="minorHAnsi" w:cs="Arial"/>
          <w:sz w:val="20"/>
          <w:szCs w:val="20"/>
        </w:rPr>
        <w:br/>
        <w:t xml:space="preserve">w związku lub podczas prowadzenia prac/robót związanych m.in. z budową bądź montażem, przebudową lub wznoszeniem, remontem, naprawą lub konserwacją, itp. zarówno w mieniu, na którym bezpośrednio prowadzone są te prace/roboty, jak i w mieniu nie objętym zakresem i przedmiotem tych prac/robót (nie dotyczy maszyn i urządzeń). Mienie nowe, będące przedmiotem budowy podlega ochronie ubezpieczeniowej do limitu odpowiedzialności </w:t>
      </w:r>
      <w:r w:rsidRPr="009E7F1C">
        <w:rPr>
          <w:rFonts w:asciiTheme="minorHAnsi" w:hAnsiTheme="minorHAnsi" w:cs="Arial"/>
          <w:b/>
          <w:sz w:val="20"/>
          <w:szCs w:val="20"/>
        </w:rPr>
        <w:t>1.000.000,00 PLN</w:t>
      </w:r>
      <w:r w:rsidRPr="009E7F1C">
        <w:rPr>
          <w:rFonts w:asciiTheme="minorHAnsi" w:hAnsiTheme="minorHAnsi" w:cs="Arial"/>
          <w:sz w:val="20"/>
          <w:szCs w:val="20"/>
        </w:rPr>
        <w:t xml:space="preserve"> na jedno i wszystkie zdarzenia w okresie </w:t>
      </w:r>
      <w:r w:rsidRPr="004F1B3E">
        <w:rPr>
          <w:rFonts w:asciiTheme="minorHAnsi" w:hAnsiTheme="minorHAnsi" w:cs="Arial"/>
          <w:sz w:val="20"/>
          <w:szCs w:val="20"/>
        </w:rPr>
        <w:t xml:space="preserve">ubezpieczenia. Ochrona </w:t>
      </w:r>
      <w:r w:rsidRPr="004F1B3E">
        <w:rPr>
          <w:rFonts w:asciiTheme="minorHAnsi" w:hAnsiTheme="minorHAnsi" w:cs="Arial"/>
          <w:sz w:val="20"/>
          <w:szCs w:val="20"/>
        </w:rPr>
        <w:lastRenderedPageBreak/>
        <w:t xml:space="preserve">ubezpieczeniowa obowiązuje w zakresie ryzyk określonych w OWU Ubezpieczyciela </w:t>
      </w:r>
      <w:r w:rsidR="00701213" w:rsidRPr="004F1B3E">
        <w:rPr>
          <w:rFonts w:asciiTheme="minorHAnsi" w:hAnsiTheme="minorHAnsi" w:cstheme="minorHAnsi"/>
          <w:sz w:val="20"/>
          <w:szCs w:val="20"/>
        </w:rPr>
        <w:t xml:space="preserve">mienia od wszystkich ryzyk </w:t>
      </w:r>
      <w:r w:rsidRPr="004F1B3E">
        <w:rPr>
          <w:rFonts w:asciiTheme="minorHAnsi" w:hAnsiTheme="minorHAnsi" w:cs="Arial"/>
          <w:sz w:val="20"/>
          <w:szCs w:val="20"/>
        </w:rPr>
        <w:t>z franszyzą</w:t>
      </w:r>
      <w:r w:rsidRPr="009E7F1C">
        <w:rPr>
          <w:rFonts w:asciiTheme="minorHAnsi" w:hAnsiTheme="minorHAnsi" w:cs="Arial"/>
          <w:sz w:val="20"/>
          <w:szCs w:val="20"/>
        </w:rPr>
        <w:t xml:space="preserve"> redukcyjną w wysokości </w:t>
      </w:r>
      <w:r w:rsidRPr="009E7F1C">
        <w:rPr>
          <w:rFonts w:asciiTheme="minorHAnsi" w:hAnsiTheme="minorHAnsi" w:cs="Arial"/>
          <w:b/>
          <w:sz w:val="20"/>
          <w:szCs w:val="20"/>
        </w:rPr>
        <w:t>5%</w:t>
      </w:r>
      <w:r w:rsidRPr="009E7F1C">
        <w:rPr>
          <w:rFonts w:asciiTheme="minorHAnsi" w:hAnsiTheme="minorHAnsi" w:cs="Arial"/>
          <w:sz w:val="20"/>
          <w:szCs w:val="20"/>
        </w:rPr>
        <w:t xml:space="preserve"> maks. </w:t>
      </w:r>
      <w:r w:rsidRPr="009E7F1C">
        <w:rPr>
          <w:rFonts w:asciiTheme="minorHAnsi" w:hAnsiTheme="minorHAnsi" w:cs="Arial"/>
          <w:b/>
          <w:sz w:val="20"/>
          <w:szCs w:val="20"/>
        </w:rPr>
        <w:t>10.000,00 PLN</w:t>
      </w:r>
      <w:r w:rsidRPr="009E7F1C">
        <w:rPr>
          <w:rFonts w:asciiTheme="minorHAnsi" w:hAnsiTheme="minorHAnsi" w:cs="Arial"/>
          <w:sz w:val="20"/>
          <w:szCs w:val="20"/>
        </w:rPr>
        <w:t xml:space="preserve"> w każdej szkodzie.</w:t>
      </w:r>
    </w:p>
    <w:p w14:paraId="4BE6D7CA" w14:textId="3EDFE701" w:rsidR="004B270A" w:rsidRPr="009E7F1C" w:rsidRDefault="004B270A"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 zastrzeżeniem klauzuli miejsca ubezpieczenia szkody w ubezpieczonym w ramach niniejszej umowy mieniu ruchomym, w zakresie ryzyka kradzieży ochrona ubezpieczeniowa obejmuje mienie znajdujące się na zewnątrz budynków, o ile mienie to, zgodnie z obowiązującymi przepisami oraz wytycznymi producenta/dostawcy/gwaranta,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 Limit odpowiedzialności </w:t>
      </w:r>
      <w:r w:rsidR="0049284C">
        <w:rPr>
          <w:rFonts w:asciiTheme="minorHAnsi" w:hAnsiTheme="minorHAnsi" w:cs="Arial"/>
          <w:sz w:val="20"/>
          <w:szCs w:val="20"/>
        </w:rPr>
        <w:br/>
      </w:r>
      <w:r w:rsidRPr="009E7F1C">
        <w:rPr>
          <w:rFonts w:asciiTheme="minorHAnsi" w:hAnsiTheme="minorHAnsi" w:cs="Arial"/>
          <w:sz w:val="20"/>
          <w:szCs w:val="20"/>
        </w:rPr>
        <w:t xml:space="preserve">w wysokości </w:t>
      </w:r>
      <w:r w:rsidRPr="009E7F1C">
        <w:rPr>
          <w:rFonts w:asciiTheme="minorHAnsi" w:hAnsiTheme="minorHAnsi" w:cs="Arial"/>
          <w:b/>
          <w:sz w:val="20"/>
          <w:szCs w:val="20"/>
        </w:rPr>
        <w:t>10.000,00 PLN</w:t>
      </w:r>
      <w:r w:rsidRPr="009E7F1C">
        <w:rPr>
          <w:rFonts w:asciiTheme="minorHAnsi" w:hAnsiTheme="minorHAnsi" w:cs="Arial"/>
          <w:sz w:val="20"/>
          <w:szCs w:val="20"/>
        </w:rPr>
        <w:t xml:space="preserve"> na jedno i wszystkie zdarzenia w okresie ubezpieczenia. Do postanowień niniejszego punktu ma zastosowanie franszyza redukcyjna w wysokości  </w:t>
      </w:r>
      <w:r w:rsidRPr="009E7F1C">
        <w:rPr>
          <w:rFonts w:asciiTheme="minorHAnsi" w:hAnsiTheme="minorHAnsi" w:cs="Arial"/>
          <w:b/>
          <w:sz w:val="20"/>
          <w:szCs w:val="20"/>
        </w:rPr>
        <w:t>500</w:t>
      </w:r>
      <w:r w:rsidR="006720DB" w:rsidRPr="009E7F1C">
        <w:rPr>
          <w:rFonts w:asciiTheme="minorHAnsi" w:hAnsiTheme="minorHAnsi" w:cs="Arial"/>
          <w:b/>
          <w:sz w:val="20"/>
          <w:szCs w:val="20"/>
        </w:rPr>
        <w:t>,00</w:t>
      </w:r>
      <w:r w:rsidRPr="009E7F1C">
        <w:rPr>
          <w:rFonts w:asciiTheme="minorHAnsi" w:hAnsiTheme="minorHAnsi" w:cs="Arial"/>
          <w:b/>
          <w:sz w:val="20"/>
          <w:szCs w:val="20"/>
        </w:rPr>
        <w:t xml:space="preserve"> PLN</w:t>
      </w:r>
      <w:r w:rsidRPr="009E7F1C">
        <w:rPr>
          <w:rFonts w:asciiTheme="minorHAnsi" w:hAnsiTheme="minorHAnsi" w:cs="Arial"/>
          <w:sz w:val="20"/>
          <w:szCs w:val="20"/>
        </w:rPr>
        <w:t>. Ponadto zakresem ubezpieczenia objęte są szkody w przedmiotach zamocowanych na zewnątrz budynku wraz z ich konstrukcjami wspornikowymi.</w:t>
      </w:r>
    </w:p>
    <w:p w14:paraId="71F138CC" w14:textId="3AE65242" w:rsidR="004B270A" w:rsidRPr="009E7F1C" w:rsidRDefault="004B270A" w:rsidP="00E11498">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szybach i innych przedmiotach szklanych lub pełniących analogiczne funkcje spowodowanych stłuczeniem, rozbiciem. Dla przedmiotowego ryzyka ustala się limit odpowiedzialności w wysokości </w:t>
      </w:r>
      <w:r w:rsidRPr="009E7F1C">
        <w:rPr>
          <w:rFonts w:asciiTheme="minorHAnsi" w:hAnsiTheme="minorHAnsi" w:cs="Arial"/>
          <w:b/>
          <w:sz w:val="20"/>
          <w:szCs w:val="20"/>
        </w:rPr>
        <w:t>5.000,00 PLN</w:t>
      </w:r>
      <w:r w:rsidRPr="009E7F1C">
        <w:rPr>
          <w:rFonts w:asciiTheme="minorHAnsi" w:hAnsiTheme="minorHAnsi" w:cs="Arial"/>
          <w:sz w:val="20"/>
          <w:szCs w:val="20"/>
        </w:rPr>
        <w:t xml:space="preserve"> na jedno i  wszystkie zdarzenia w okresie ubezpieczenia. Ubezpieczenie nie dotyczy wykładzin podłogowych, szkła stanowiącego osprzęt urządzeń technicznych i instalacji, szyb w pojazdach, a także przedmiotów </w:t>
      </w:r>
      <w:r w:rsidRPr="009E7F1C">
        <w:rPr>
          <w:rFonts w:asciiTheme="minorHAnsi" w:hAnsiTheme="minorHAnsi" w:cs="Arial"/>
          <w:sz w:val="20"/>
          <w:szCs w:val="20"/>
        </w:rPr>
        <w:br/>
        <w:t xml:space="preserve">w stanie uszkodzonym oraz  przedmiotów przed ich zamontowaniem lub zainstalowaniem </w:t>
      </w:r>
      <w:r w:rsidR="0049284C">
        <w:rPr>
          <w:rFonts w:asciiTheme="minorHAnsi" w:hAnsiTheme="minorHAnsi" w:cs="Arial"/>
          <w:sz w:val="20"/>
          <w:szCs w:val="20"/>
        </w:rPr>
        <w:br/>
      </w:r>
      <w:r w:rsidRPr="009E7F1C">
        <w:rPr>
          <w:rFonts w:asciiTheme="minorHAnsi" w:hAnsiTheme="minorHAnsi" w:cs="Arial"/>
          <w:sz w:val="20"/>
          <w:szCs w:val="20"/>
        </w:rPr>
        <w:t>w miejscu przeznaczenia, a także szkód powstałych podczas montażu/demontażu oraz szkód o charakterze estetycznym (zadrapanie, poplamienie, matowienie, zmiana barwy).</w:t>
      </w:r>
    </w:p>
    <w:p w14:paraId="742D7C78" w14:textId="33B77461" w:rsidR="00F521AB" w:rsidRPr="009E7F1C" w:rsidRDefault="00F521AB" w:rsidP="0049284C">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Rejonu Dróg Miejskich Sp. z</w:t>
      </w:r>
      <w:r w:rsidR="00DF035B">
        <w:rPr>
          <w:rFonts w:asciiTheme="minorHAnsi" w:hAnsiTheme="minorHAnsi" w:cs="Arial"/>
          <w:b/>
          <w:sz w:val="20"/>
          <w:szCs w:val="20"/>
        </w:rPr>
        <w:t xml:space="preserve"> </w:t>
      </w:r>
      <w:r w:rsidRPr="009E7F1C">
        <w:rPr>
          <w:rFonts w:asciiTheme="minorHAnsi" w:hAnsiTheme="minorHAnsi" w:cs="Arial"/>
          <w:b/>
          <w:sz w:val="20"/>
          <w:szCs w:val="20"/>
        </w:rPr>
        <w:t>o.o.</w:t>
      </w:r>
      <w:r w:rsidRPr="009E7F1C">
        <w:rPr>
          <w:rFonts w:asciiTheme="minorHAnsi" w:hAnsiTheme="minorHAnsi" w:cs="Arial"/>
          <w:sz w:val="20"/>
          <w:szCs w:val="20"/>
        </w:rPr>
        <w:t>:</w:t>
      </w:r>
    </w:p>
    <w:p w14:paraId="100CF1C5" w14:textId="77777777"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ogólne/szczególne warunki ubezpieczyciela nie przewidują  odpowiedzialności  za szkody w mieniu na skutek odgruzowywania to ustala się że odpowiedzialność ubezpieczyciela istnieje do limitu </w:t>
      </w:r>
      <w:r w:rsidRPr="009E7F1C">
        <w:rPr>
          <w:rFonts w:asciiTheme="minorHAnsi" w:hAnsiTheme="minorHAnsi" w:cs="Arial"/>
          <w:b/>
          <w:sz w:val="20"/>
          <w:szCs w:val="20"/>
        </w:rPr>
        <w:t>50.000,00 PLN</w:t>
      </w:r>
      <w:r w:rsidRPr="009E7F1C">
        <w:rPr>
          <w:rFonts w:asciiTheme="minorHAnsi" w:hAnsiTheme="minorHAnsi" w:cs="Arial"/>
          <w:sz w:val="20"/>
          <w:szCs w:val="20"/>
        </w:rPr>
        <w:t xml:space="preserve"> na jedno i wszystkie zdarzenia w okresie ubezpieczenia. </w:t>
      </w:r>
    </w:p>
    <w:p w14:paraId="5BA3D4E0" w14:textId="45A1A21A"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 zastrzeżeniem klauzuli miejsca ubezpieczenia szkody w ubezpieczonym w ramach niniejszej umowy mieniu ruchomym, w zakresie ryzyka kradzieży ochrona ubezpieczeniowa obejmuje mienie znajdujące się na zewnątrz budynków, o ile mienie to, zgodnie z obowiązującymi przepisami oraz wytycznymi producenta/dostawcy/gwaranta, przystosowane jest do użytkowania na zewnątrz budynków oraz przedmioty zamocowane na zewnątrz budynku wraz z ich konstrukcjami wspornikowymi są zainstalowane i zabezpieczone w taki sposób, aby ich wymontowanie nie było możliwe bez użycia siły lub narzędzi. Limit odpowiedzialności </w:t>
      </w:r>
      <w:r w:rsidR="0049284C">
        <w:rPr>
          <w:rFonts w:asciiTheme="minorHAnsi" w:hAnsiTheme="minorHAnsi" w:cs="Arial"/>
          <w:sz w:val="20"/>
          <w:szCs w:val="20"/>
        </w:rPr>
        <w:br/>
      </w:r>
      <w:r w:rsidRPr="009E7F1C">
        <w:rPr>
          <w:rFonts w:asciiTheme="minorHAnsi" w:hAnsiTheme="minorHAnsi" w:cs="Arial"/>
          <w:sz w:val="20"/>
          <w:szCs w:val="20"/>
        </w:rPr>
        <w:lastRenderedPageBreak/>
        <w:t xml:space="preserve">w wysokości </w:t>
      </w:r>
      <w:r w:rsidRPr="009E7F1C">
        <w:rPr>
          <w:rFonts w:asciiTheme="minorHAnsi" w:hAnsiTheme="minorHAnsi" w:cs="Arial"/>
          <w:b/>
          <w:sz w:val="20"/>
          <w:szCs w:val="20"/>
        </w:rPr>
        <w:t>5.000,00 PLN</w:t>
      </w:r>
      <w:r w:rsidRPr="009E7F1C">
        <w:rPr>
          <w:rFonts w:asciiTheme="minorHAnsi" w:hAnsiTheme="minorHAnsi" w:cs="Arial"/>
          <w:sz w:val="20"/>
          <w:szCs w:val="20"/>
        </w:rPr>
        <w:t xml:space="preserve"> na jedno i wszystkie zdarzenia w okresie ubezpieczenia. Do postanowień niniejszego punktu ma zastosowanie franszyza redukcyjna w wysokości  </w:t>
      </w:r>
      <w:r w:rsidRPr="009E7F1C">
        <w:rPr>
          <w:rFonts w:asciiTheme="minorHAnsi" w:hAnsiTheme="minorHAnsi" w:cs="Arial"/>
          <w:b/>
          <w:sz w:val="20"/>
          <w:szCs w:val="20"/>
        </w:rPr>
        <w:t>500,00 PLN</w:t>
      </w:r>
      <w:r w:rsidRPr="009E7F1C">
        <w:rPr>
          <w:rFonts w:asciiTheme="minorHAnsi" w:hAnsiTheme="minorHAnsi" w:cs="Arial"/>
          <w:sz w:val="20"/>
          <w:szCs w:val="20"/>
        </w:rPr>
        <w:t>. Ponadto zakresem ubezpieczenia objęte są szkody w przedmiotach zamocowanych na zewnątrz budynku wraz z ich konstrukcjami wspornikowymi.</w:t>
      </w:r>
    </w:p>
    <w:p w14:paraId="372A8C10" w14:textId="51CF674B" w:rsidR="00F521AB" w:rsidRPr="009E7F1C" w:rsidRDefault="00F521AB" w:rsidP="0049284C">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Szkody  w szybach i innych przedmiotach szklanych lub pełniących analogiczne funkcje spowodowanych stłuczeniem, rozbiciem. Dla przedmiotowego ryzyka ustala się limit odpowiedzialności w wysokości </w:t>
      </w:r>
      <w:r w:rsidRPr="009E7F1C">
        <w:rPr>
          <w:rFonts w:asciiTheme="minorHAnsi" w:hAnsiTheme="minorHAnsi" w:cs="Arial"/>
          <w:b/>
          <w:sz w:val="20"/>
          <w:szCs w:val="20"/>
        </w:rPr>
        <w:t>1.000,00 PLN</w:t>
      </w:r>
      <w:r w:rsidRPr="009E7F1C">
        <w:rPr>
          <w:rFonts w:asciiTheme="minorHAnsi" w:hAnsiTheme="minorHAnsi" w:cs="Arial"/>
          <w:sz w:val="20"/>
          <w:szCs w:val="20"/>
        </w:rPr>
        <w:t xml:space="preserve"> na jedno i  wszystkie zdarzenia w okresie ubezpieczenia. Ubezpieczenie nie dotyczy wykładzin podłogowych, szkła stanowiącego osprzęt urządzeń technicznych i instalacji, szyb w pojazdach, a także przedmiotów </w:t>
      </w:r>
      <w:r w:rsidRPr="009E7F1C">
        <w:rPr>
          <w:rFonts w:asciiTheme="minorHAnsi" w:hAnsiTheme="minorHAnsi" w:cs="Arial"/>
          <w:sz w:val="20"/>
          <w:szCs w:val="20"/>
        </w:rPr>
        <w:br/>
        <w:t xml:space="preserve">w stanie uszkodzonym oraz  przedmiotów przed ich zamontowaniem lub zainstalowaniem </w:t>
      </w:r>
      <w:r w:rsidR="0049284C">
        <w:rPr>
          <w:rFonts w:asciiTheme="minorHAnsi" w:hAnsiTheme="minorHAnsi" w:cs="Arial"/>
          <w:sz w:val="20"/>
          <w:szCs w:val="20"/>
        </w:rPr>
        <w:br/>
      </w:r>
      <w:r w:rsidRPr="009E7F1C">
        <w:rPr>
          <w:rFonts w:asciiTheme="minorHAnsi" w:hAnsiTheme="minorHAnsi" w:cs="Arial"/>
          <w:sz w:val="20"/>
          <w:szCs w:val="20"/>
        </w:rPr>
        <w:t>w miejscu przeznaczenia, a także szkód powstałych podczas montażu/demontażu oraz szkód o charakterze estetycznym (zadrapanie, poplamienie, matowienie, zmiana barwy).</w:t>
      </w:r>
    </w:p>
    <w:p w14:paraId="5FC31090" w14:textId="77777777" w:rsidR="0049284C" w:rsidRPr="009E7F1C" w:rsidRDefault="0049284C" w:rsidP="00DE45CD">
      <w:pPr>
        <w:spacing w:line="360" w:lineRule="auto"/>
        <w:jc w:val="both"/>
        <w:rPr>
          <w:rFonts w:asciiTheme="minorHAnsi" w:hAnsiTheme="minorHAnsi" w:cs="Arial"/>
          <w:sz w:val="20"/>
          <w:szCs w:val="20"/>
        </w:rPr>
      </w:pPr>
    </w:p>
    <w:p w14:paraId="44FDFDE4" w14:textId="77777777" w:rsidR="007C2AC8" w:rsidRPr="009E7F1C" w:rsidRDefault="007C2AC8" w:rsidP="0049284C">
      <w:pPr>
        <w:numPr>
          <w:ilvl w:val="0"/>
          <w:numId w:val="2"/>
        </w:numPr>
        <w:tabs>
          <w:tab w:val="clear" w:pos="482"/>
        </w:tabs>
        <w:spacing w:after="120" w:line="360" w:lineRule="auto"/>
        <w:ind w:left="284"/>
        <w:jc w:val="both"/>
        <w:rPr>
          <w:rFonts w:asciiTheme="minorHAnsi" w:hAnsiTheme="minorHAnsi" w:cs="Arial"/>
          <w:sz w:val="20"/>
          <w:szCs w:val="20"/>
        </w:rPr>
      </w:pPr>
      <w:r w:rsidRPr="009E7F1C">
        <w:rPr>
          <w:rFonts w:asciiTheme="minorHAnsi" w:hAnsiTheme="minorHAnsi"/>
          <w:sz w:val="20"/>
          <w:szCs w:val="20"/>
        </w:rPr>
        <w:t>Jeżeli ogólne/szczególne warunki ubezpieczenia (wzorce umowne / OWU) stosowane przez Ubezpieczyciela:</w:t>
      </w:r>
    </w:p>
    <w:p w14:paraId="5F01E067" w14:textId="74307371"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sz w:val="20"/>
          <w:szCs w:val="20"/>
        </w:rPr>
        <w:t xml:space="preserve">Przewidują brak odpowiedzialności Ubezpieczyciela za szkody powstałe wskutek zalania mienia przechowywanego lub składowanego bezpośrednio na podłodze lub na podstawach </w:t>
      </w:r>
      <w:r w:rsidR="0049284C">
        <w:rPr>
          <w:rFonts w:asciiTheme="minorHAnsi" w:hAnsiTheme="minorHAnsi"/>
          <w:sz w:val="20"/>
          <w:szCs w:val="20"/>
        </w:rPr>
        <w:br/>
      </w:r>
      <w:r w:rsidRPr="009E7F1C">
        <w:rPr>
          <w:rFonts w:asciiTheme="minorHAnsi" w:hAnsiTheme="minorHAnsi"/>
          <w:sz w:val="20"/>
          <w:szCs w:val="20"/>
        </w:rPr>
        <w:t>o niewystarczającej według tych warunków wysokości, to wyłączenie to będzie miało zastosowanie jedynie do mienia będącego środkami obrotowymi przechowywanego lub składowanego niżej niż 10 cm nad poziomem podłogi w pomieszczeniach położonych poniżej poziomu gruntu, chyba że zalanie mienia nastąpiło z góry.</w:t>
      </w:r>
    </w:p>
    <w:p w14:paraId="660AC1AE" w14:textId="74B0BB1B" w:rsidR="007C2AC8" w:rsidRPr="009E7F1C" w:rsidRDefault="007C2AC8" w:rsidP="0049284C">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sz w:val="20"/>
          <w:szCs w:val="20"/>
        </w:rPr>
        <w:t xml:space="preserve">Przewidują ograniczenie lub wyłączenie odpowiedzialności Ubezpieczyciela z tytułu złego stanu dachu, to będzie miało ono zastosowanie wyłącznie, jeżeli Ubezpieczający o tym stanie wiedział lub </w:t>
      </w:r>
      <w:r w:rsidR="0049284C">
        <w:rPr>
          <w:rFonts w:asciiTheme="minorHAnsi" w:hAnsiTheme="minorHAnsi"/>
          <w:sz w:val="20"/>
          <w:szCs w:val="20"/>
        </w:rPr>
        <w:br/>
      </w:r>
      <w:r w:rsidRPr="009E7F1C">
        <w:rPr>
          <w:rFonts w:asciiTheme="minorHAnsi" w:hAnsiTheme="minorHAnsi"/>
          <w:sz w:val="20"/>
          <w:szCs w:val="20"/>
        </w:rPr>
        <w:t>z zachowaniem należytej staranności powinien był wiedzieć.</w:t>
      </w:r>
    </w:p>
    <w:p w14:paraId="45B5307D" w14:textId="77777777" w:rsidR="007C2AC8" w:rsidRPr="009E7F1C" w:rsidRDefault="007C2AC8" w:rsidP="00DE45CD">
      <w:pPr>
        <w:spacing w:line="360" w:lineRule="auto"/>
        <w:ind w:left="1276"/>
        <w:jc w:val="both"/>
        <w:rPr>
          <w:rFonts w:asciiTheme="minorHAnsi" w:hAnsiTheme="minorHAnsi" w:cs="Arial"/>
          <w:sz w:val="20"/>
          <w:szCs w:val="20"/>
        </w:rPr>
      </w:pPr>
    </w:p>
    <w:p w14:paraId="5312040D" w14:textId="77777777" w:rsidR="007C2AC8" w:rsidRPr="009E7F1C" w:rsidRDefault="007C2AC8" w:rsidP="0049284C">
      <w:pPr>
        <w:numPr>
          <w:ilvl w:val="0"/>
          <w:numId w:val="2"/>
        </w:numPr>
        <w:tabs>
          <w:tab w:val="clear" w:pos="482"/>
        </w:tabs>
        <w:spacing w:after="120" w:line="360" w:lineRule="auto"/>
        <w:ind w:left="283"/>
        <w:jc w:val="both"/>
        <w:rPr>
          <w:rFonts w:asciiTheme="minorHAnsi" w:hAnsiTheme="minorHAnsi" w:cs="Arial"/>
          <w:sz w:val="20"/>
          <w:szCs w:val="20"/>
        </w:rPr>
      </w:pPr>
      <w:r w:rsidRPr="009E7F1C">
        <w:rPr>
          <w:rFonts w:asciiTheme="minorHAnsi" w:hAnsiTheme="minorHAnsi" w:cs="Arial"/>
          <w:b/>
          <w:sz w:val="20"/>
          <w:szCs w:val="20"/>
        </w:rPr>
        <w:t>Limity i ograniczenia odpowiedzialności</w:t>
      </w:r>
      <w:r w:rsidR="006B67AA" w:rsidRPr="009E7F1C">
        <w:rPr>
          <w:rFonts w:asciiTheme="minorHAnsi" w:hAnsiTheme="minorHAnsi" w:cs="Arial"/>
          <w:sz w:val="20"/>
          <w:szCs w:val="20"/>
        </w:rPr>
        <w:t xml:space="preserve"> – w </w:t>
      </w:r>
      <w:r w:rsidR="006B67AA" w:rsidRPr="009E7F1C">
        <w:rPr>
          <w:rFonts w:asciiTheme="minorHAnsi" w:hAnsiTheme="minorHAnsi"/>
          <w:sz w:val="20"/>
          <w:szCs w:val="20"/>
        </w:rPr>
        <w:t>umowie ubezpieczenia nie będą miały zastosowania inne limity odpowiedzialności poza przewidzianymi w niniejszych postanowieniach</w:t>
      </w:r>
      <w:r w:rsidRPr="009E7F1C">
        <w:rPr>
          <w:rFonts w:asciiTheme="minorHAnsi" w:hAnsiTheme="minorHAnsi" w:cs="Arial"/>
          <w:sz w:val="20"/>
          <w:szCs w:val="20"/>
        </w:rPr>
        <w:t>:</w:t>
      </w:r>
    </w:p>
    <w:p w14:paraId="23344DE0" w14:textId="416F83D3" w:rsidR="00172ECA" w:rsidRPr="009E7F1C" w:rsidRDefault="00270C74" w:rsidP="0049284C">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Gmina</w:t>
      </w:r>
      <w:r w:rsidR="00271B48" w:rsidRPr="009E7F1C">
        <w:rPr>
          <w:rFonts w:asciiTheme="minorHAnsi" w:hAnsiTheme="minorHAnsi" w:cs="Arial"/>
          <w:b/>
          <w:sz w:val="20"/>
          <w:szCs w:val="20"/>
        </w:rPr>
        <w:t xml:space="preserve"> Tarnobrzeg wraz z</w:t>
      </w:r>
      <w:r w:rsidR="0017196F" w:rsidRPr="009E7F1C">
        <w:rPr>
          <w:rFonts w:asciiTheme="minorHAnsi" w:hAnsiTheme="minorHAnsi" w:cs="Arial"/>
          <w:b/>
          <w:sz w:val="20"/>
          <w:szCs w:val="20"/>
        </w:rPr>
        <w:t>e</w:t>
      </w:r>
      <w:r w:rsidR="00271B48" w:rsidRPr="009E7F1C">
        <w:rPr>
          <w:rFonts w:asciiTheme="minorHAnsi" w:hAnsiTheme="minorHAnsi" w:cs="Arial"/>
          <w:b/>
          <w:sz w:val="20"/>
          <w:szCs w:val="20"/>
        </w:rPr>
        <w:t xml:space="preserve"> wszystkimi jednostkami wyszczególnionymi w </w:t>
      </w:r>
      <w:r w:rsidRPr="009E7F1C">
        <w:rPr>
          <w:rFonts w:asciiTheme="minorHAnsi" w:hAnsiTheme="minorHAnsi" w:cs="Arial"/>
          <w:b/>
          <w:sz w:val="20"/>
          <w:szCs w:val="20"/>
        </w:rPr>
        <w:t>Załączniku nr 8 do SIWZ, Zakładka A</w:t>
      </w:r>
      <w:r w:rsidRPr="009E7F1C">
        <w:rPr>
          <w:rFonts w:asciiTheme="minorHAnsi" w:hAnsiTheme="minorHAnsi" w:cs="Arial"/>
          <w:sz w:val="20"/>
          <w:szCs w:val="20"/>
        </w:rPr>
        <w:t xml:space="preserve">  </w:t>
      </w:r>
      <w:r w:rsidR="00271B48" w:rsidRPr="009E7F1C">
        <w:rPr>
          <w:rFonts w:asciiTheme="minorHAnsi" w:hAnsiTheme="minorHAnsi" w:cs="Arial"/>
          <w:sz w:val="20"/>
          <w:szCs w:val="20"/>
        </w:rPr>
        <w:t xml:space="preserve">– </w:t>
      </w:r>
      <w:r w:rsidR="00271B48" w:rsidRPr="009E7F1C">
        <w:rPr>
          <w:rFonts w:asciiTheme="minorHAnsi" w:hAnsiTheme="minorHAnsi" w:cs="Arial"/>
          <w:i/>
          <w:sz w:val="20"/>
          <w:szCs w:val="20"/>
          <w:u w:val="single"/>
        </w:rPr>
        <w:t xml:space="preserve">limity </w:t>
      </w:r>
      <w:r w:rsidR="005974BE" w:rsidRPr="009E7F1C">
        <w:rPr>
          <w:rFonts w:asciiTheme="minorHAnsi" w:hAnsiTheme="minorHAnsi" w:cs="Arial"/>
          <w:i/>
          <w:sz w:val="20"/>
          <w:szCs w:val="20"/>
          <w:u w:val="single"/>
        </w:rPr>
        <w:t>wspólne dla wszystkich w/w podmiotów i lokalizacji</w:t>
      </w:r>
      <w:r w:rsidR="005974BE" w:rsidRPr="009E7F1C">
        <w:rPr>
          <w:rFonts w:asciiTheme="minorHAnsi" w:hAnsiTheme="minorHAnsi" w:cs="Arial"/>
          <w:sz w:val="20"/>
          <w:szCs w:val="20"/>
        </w:rPr>
        <w:t>:</w:t>
      </w:r>
    </w:p>
    <w:p w14:paraId="289C52AF" w14:textId="12DA3E0E"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budowlanej </w:t>
      </w:r>
      <w:r w:rsidR="00361234" w:rsidRPr="009E7F1C">
        <w:rPr>
          <w:rFonts w:asciiTheme="minorHAnsi" w:hAnsiTheme="minorHAnsi"/>
          <w:sz w:val="20"/>
          <w:szCs w:val="20"/>
        </w:rPr>
        <w:t xml:space="preserve">(pkt. 2.5.) </w:t>
      </w:r>
      <w:r w:rsidRPr="009E7F1C">
        <w:rPr>
          <w:rFonts w:asciiTheme="minorHAnsi" w:hAnsiTheme="minorHAnsi"/>
          <w:sz w:val="20"/>
          <w:szCs w:val="20"/>
        </w:rPr>
        <w:t xml:space="preserve">zastosowanie ma łączny limit odpowiedzialności dla szkód w mieniu (objętych ochroną w ramach ubezpieczenia mienia od wszystkich ryzyk) w wysokości </w:t>
      </w:r>
      <w:r w:rsidR="00134DD0">
        <w:rPr>
          <w:rFonts w:asciiTheme="minorHAnsi" w:hAnsiTheme="minorHAnsi"/>
          <w:b/>
          <w:sz w:val="20"/>
          <w:szCs w:val="20"/>
        </w:rPr>
        <w:t>5</w:t>
      </w:r>
      <w:r w:rsidRPr="009E7F1C">
        <w:rPr>
          <w:rFonts w:asciiTheme="minorHAnsi" w:hAnsiTheme="minorHAnsi"/>
          <w:b/>
          <w:sz w:val="20"/>
          <w:szCs w:val="20"/>
        </w:rPr>
        <w:t>.000.000,00 PLN</w:t>
      </w:r>
      <w:r w:rsidRPr="009E7F1C">
        <w:rPr>
          <w:rFonts w:asciiTheme="minorHAnsi" w:hAnsiTheme="minorHAnsi"/>
          <w:sz w:val="20"/>
          <w:szCs w:val="20"/>
        </w:rPr>
        <w:t xml:space="preserve"> </w:t>
      </w:r>
      <w:r w:rsidR="00172ECA" w:rsidRPr="009E7F1C">
        <w:rPr>
          <w:rFonts w:asciiTheme="minorHAnsi" w:hAnsiTheme="minorHAnsi"/>
          <w:sz w:val="20"/>
          <w:szCs w:val="20"/>
        </w:rPr>
        <w:t>na jedno i wszystkie zdarzenia w okresie ubezpieczenia;</w:t>
      </w:r>
    </w:p>
    <w:p w14:paraId="101CC1EB" w14:textId="06937031"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dewastacji (pkt. 2.3.7.)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271B48" w:rsidRPr="009E7F1C">
        <w:rPr>
          <w:rFonts w:asciiTheme="minorHAnsi" w:hAnsiTheme="minorHAnsi"/>
          <w:b/>
          <w:sz w:val="20"/>
          <w:szCs w:val="20"/>
        </w:rPr>
        <w:t>15</w:t>
      </w:r>
      <w:r w:rsidRPr="009E7F1C">
        <w:rPr>
          <w:rFonts w:asciiTheme="minorHAnsi" w:hAnsiTheme="minorHAnsi"/>
          <w:b/>
          <w:sz w:val="20"/>
          <w:szCs w:val="20"/>
        </w:rPr>
        <w:t>0.000,00 PLN</w:t>
      </w:r>
      <w:r w:rsidRPr="009E7F1C">
        <w:rPr>
          <w:rFonts w:asciiTheme="minorHAnsi" w:hAnsiTheme="minorHAnsi"/>
          <w:sz w:val="20"/>
          <w:szCs w:val="20"/>
        </w:rPr>
        <w:t xml:space="preserve"> w tym limit dla ryzyka </w:t>
      </w:r>
      <w:proofErr w:type="spellStart"/>
      <w:r w:rsidRPr="009E7F1C">
        <w:rPr>
          <w:rFonts w:asciiTheme="minorHAnsi" w:hAnsiTheme="minorHAnsi"/>
          <w:sz w:val="20"/>
          <w:szCs w:val="20"/>
        </w:rPr>
        <w:t>grafitti</w:t>
      </w:r>
      <w:proofErr w:type="spellEnd"/>
      <w:r w:rsidRPr="009E7F1C">
        <w:rPr>
          <w:rFonts w:asciiTheme="minorHAnsi" w:hAnsiTheme="minorHAnsi"/>
          <w:sz w:val="20"/>
          <w:szCs w:val="20"/>
        </w:rPr>
        <w:t xml:space="preserve"> w wysokości </w:t>
      </w:r>
      <w:r w:rsidR="00271B48" w:rsidRPr="009E7F1C">
        <w:rPr>
          <w:rFonts w:asciiTheme="minorHAnsi" w:hAnsiTheme="minorHAnsi"/>
          <w:b/>
          <w:sz w:val="20"/>
          <w:szCs w:val="20"/>
        </w:rPr>
        <w:t>25</w:t>
      </w:r>
      <w:r w:rsidRPr="009E7F1C">
        <w:rPr>
          <w:rFonts w:asciiTheme="minorHAnsi" w:hAnsiTheme="minorHAnsi"/>
          <w:b/>
          <w:sz w:val="20"/>
          <w:szCs w:val="20"/>
        </w:rPr>
        <w:t>.000,00 PLN</w:t>
      </w:r>
      <w:r w:rsidRPr="009E7F1C">
        <w:rPr>
          <w:rFonts w:asciiTheme="minorHAnsi" w:hAnsiTheme="minorHAnsi"/>
          <w:sz w:val="20"/>
          <w:szCs w:val="20"/>
        </w:rPr>
        <w:t>.</w:t>
      </w:r>
    </w:p>
    <w:p w14:paraId="3A480CA5"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śniegu (pkt. 2.3.6.) zastosowanie będzie mieć limit odpowiedzialności w wysokości </w:t>
      </w:r>
      <w:r w:rsidR="009E45A4" w:rsidRPr="009E7F1C">
        <w:rPr>
          <w:rFonts w:asciiTheme="minorHAnsi" w:hAnsiTheme="minorHAnsi"/>
          <w:b/>
          <w:sz w:val="20"/>
          <w:szCs w:val="20"/>
        </w:rPr>
        <w:t>20</w:t>
      </w:r>
      <w:r w:rsidRPr="009E7F1C">
        <w:rPr>
          <w:rFonts w:asciiTheme="minorHAnsi" w:hAnsiTheme="minorHAnsi"/>
          <w:b/>
          <w:sz w:val="20"/>
          <w:szCs w:val="20"/>
        </w:rPr>
        <w:t>0.000,00 PLN</w:t>
      </w:r>
      <w:r w:rsidRPr="009E7F1C">
        <w:rPr>
          <w:rFonts w:asciiTheme="minorHAnsi" w:hAnsiTheme="minorHAnsi"/>
          <w:sz w:val="20"/>
          <w:szCs w:val="20"/>
        </w:rPr>
        <w:t xml:space="preserve"> na jedno i wszystkie zdarzenia w okresie ubezpieczenia;</w:t>
      </w:r>
    </w:p>
    <w:p w14:paraId="7919D939" w14:textId="77777777"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lastRenderedPageBreak/>
        <w:t xml:space="preserve">Dla ryzyka zalania (pkt. 2.3.3.) zastosowanie będzie mieć limit odpowiedzialności w wysokości </w:t>
      </w:r>
      <w:r w:rsidR="000A38BE" w:rsidRPr="009E7F1C">
        <w:rPr>
          <w:rFonts w:asciiTheme="minorHAnsi" w:hAnsiTheme="minorHAnsi"/>
          <w:b/>
          <w:sz w:val="20"/>
          <w:szCs w:val="20"/>
        </w:rPr>
        <w:t>2</w:t>
      </w:r>
      <w:r w:rsidRPr="009E7F1C">
        <w:rPr>
          <w:rFonts w:asciiTheme="minorHAnsi" w:hAnsiTheme="minorHAnsi"/>
          <w:b/>
          <w:sz w:val="20"/>
          <w:szCs w:val="20"/>
        </w:rPr>
        <w:t>.000.000,00 PLN</w:t>
      </w:r>
      <w:r w:rsidRPr="009E7F1C">
        <w:rPr>
          <w:rFonts w:asciiTheme="minorHAnsi" w:hAnsiTheme="minorHAnsi"/>
          <w:sz w:val="20"/>
          <w:szCs w:val="20"/>
        </w:rPr>
        <w:t xml:space="preserve"> na jedno i wszystkie zdarzenia w okresie ubezpieczenia;</w:t>
      </w:r>
    </w:p>
    <w:p w14:paraId="6FAF6441" w14:textId="62F09374" w:rsidR="007C2AC8" w:rsidRPr="009E7F1C" w:rsidRDefault="007C2AC8"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przepięcia (pkt. 2.6.)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36A5F7E4" w14:textId="36284C55" w:rsidR="007C2AC8" w:rsidRPr="009E7F1C" w:rsidRDefault="007C2AC8" w:rsidP="0049284C">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W umowie ubezpieczenia nie będą miały zastosowania inne limity odpowiedzialności poza przewidzianymi w niniejszych istot</w:t>
      </w:r>
      <w:r w:rsidR="00C34AEF" w:rsidRPr="009E7F1C">
        <w:rPr>
          <w:rFonts w:asciiTheme="minorHAnsi" w:hAnsiTheme="minorHAnsi"/>
          <w:sz w:val="20"/>
          <w:szCs w:val="20"/>
        </w:rPr>
        <w:t>nych postanowieniach.</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7F13DA" w:rsidRPr="009E7F1C" w14:paraId="1B7ED10D" w14:textId="77777777" w:rsidTr="0049284C">
        <w:tc>
          <w:tcPr>
            <w:tcW w:w="8217" w:type="dxa"/>
          </w:tcPr>
          <w:p w14:paraId="684E361C" w14:textId="77777777" w:rsidR="007F13DA" w:rsidRPr="009E7F1C" w:rsidRDefault="007F13DA"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Sumy ubezpieczenia i limity dotyczące Tarnobrzeskiego Parku Przemysłowo – Technologicznego, ze względu na brak organizacyjnego wyodrębnienia jednostki winny być uwzględnione jako odrębna pozycja na polisie Urzędu Miasta</w:t>
            </w:r>
          </w:p>
        </w:tc>
      </w:tr>
    </w:tbl>
    <w:p w14:paraId="052DF2BD" w14:textId="77777777" w:rsidR="00D32D3E" w:rsidRPr="009E7F1C" w:rsidRDefault="00D32D3E" w:rsidP="00DE45CD">
      <w:pPr>
        <w:spacing w:line="360" w:lineRule="auto"/>
        <w:jc w:val="both"/>
        <w:rPr>
          <w:rFonts w:asciiTheme="minorHAnsi" w:hAnsiTheme="minorHAnsi"/>
          <w:sz w:val="20"/>
          <w:szCs w:val="20"/>
        </w:rPr>
      </w:pPr>
    </w:p>
    <w:p w14:paraId="2B8AD41B" w14:textId="77777777" w:rsidR="00D32D3E" w:rsidRPr="009E7F1C" w:rsidRDefault="00D32D3E" w:rsidP="00DE45CD">
      <w:pPr>
        <w:spacing w:line="360" w:lineRule="auto"/>
        <w:jc w:val="both"/>
        <w:rPr>
          <w:rFonts w:asciiTheme="minorHAnsi" w:hAnsiTheme="minorHAnsi"/>
          <w:sz w:val="20"/>
          <w:szCs w:val="20"/>
        </w:rPr>
      </w:pPr>
    </w:p>
    <w:p w14:paraId="07F7D6EB" w14:textId="77777777" w:rsidR="00D32D3E" w:rsidRPr="009E7F1C" w:rsidRDefault="00D32D3E" w:rsidP="00DE45CD">
      <w:pPr>
        <w:spacing w:line="360" w:lineRule="auto"/>
        <w:jc w:val="both"/>
        <w:rPr>
          <w:rFonts w:asciiTheme="minorHAnsi" w:hAnsiTheme="minorHAnsi"/>
          <w:sz w:val="20"/>
          <w:szCs w:val="20"/>
        </w:rPr>
      </w:pPr>
    </w:p>
    <w:p w14:paraId="49FCB74F" w14:textId="77777777" w:rsidR="00D32D3E" w:rsidRPr="009E7F1C" w:rsidRDefault="00D32D3E" w:rsidP="00DE45CD">
      <w:pPr>
        <w:spacing w:line="360" w:lineRule="auto"/>
        <w:jc w:val="both"/>
        <w:rPr>
          <w:rFonts w:asciiTheme="minorHAnsi" w:hAnsiTheme="minorHAnsi"/>
          <w:sz w:val="20"/>
          <w:szCs w:val="20"/>
        </w:rPr>
      </w:pPr>
    </w:p>
    <w:p w14:paraId="7B2D513E" w14:textId="77777777" w:rsidR="00D32D3E" w:rsidRPr="009E7F1C" w:rsidRDefault="00D32D3E" w:rsidP="0049284C">
      <w:pPr>
        <w:numPr>
          <w:ilvl w:val="1"/>
          <w:numId w:val="2"/>
        </w:numPr>
        <w:tabs>
          <w:tab w:val="clear" w:pos="747"/>
        </w:tabs>
        <w:spacing w:before="120"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Tarnobrzeski Park Przemysłowo – Technologiczny</w:t>
      </w:r>
    </w:p>
    <w:p w14:paraId="1492AC1D" w14:textId="77777777" w:rsidR="00D32D3E" w:rsidRPr="009E7F1C" w:rsidRDefault="00D32D3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budowlanej (pkt. 2.5.) zastosowanie ma łączny limit odpowiedzialności dla szkód w mieniu (objętych ochroną w ramach ubezpieczenia mienia od wszystkich ryzyk) 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59E1A049" w14:textId="29D19129" w:rsidR="00D32D3E" w:rsidRPr="009E7F1C" w:rsidRDefault="00D32D3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dewastacji (pkt. 2.3.7.)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Pr="009E7F1C">
        <w:rPr>
          <w:rFonts w:asciiTheme="minorHAnsi" w:hAnsiTheme="minorHAnsi"/>
          <w:b/>
          <w:sz w:val="20"/>
          <w:szCs w:val="20"/>
        </w:rPr>
        <w:t>100.000,00 PLN</w:t>
      </w:r>
      <w:r w:rsidRPr="009E7F1C">
        <w:rPr>
          <w:rFonts w:asciiTheme="minorHAnsi" w:hAnsiTheme="minorHAnsi"/>
          <w:sz w:val="20"/>
          <w:szCs w:val="20"/>
        </w:rPr>
        <w:t xml:space="preserve"> w tym limit dla ryzyka </w:t>
      </w:r>
      <w:r w:rsidR="00DF035B" w:rsidRPr="009E7F1C">
        <w:rPr>
          <w:rFonts w:asciiTheme="minorHAnsi" w:hAnsiTheme="minorHAnsi"/>
          <w:sz w:val="20"/>
          <w:szCs w:val="20"/>
        </w:rPr>
        <w:t>graffiti</w:t>
      </w:r>
      <w:r w:rsidRPr="009E7F1C">
        <w:rPr>
          <w:rFonts w:asciiTheme="minorHAnsi" w:hAnsiTheme="minorHAnsi"/>
          <w:sz w:val="20"/>
          <w:szCs w:val="20"/>
        </w:rPr>
        <w:t xml:space="preserve"> w wysokości </w:t>
      </w:r>
      <w:r w:rsidRPr="009E7F1C">
        <w:rPr>
          <w:rFonts w:asciiTheme="minorHAnsi" w:hAnsiTheme="minorHAnsi"/>
          <w:b/>
          <w:sz w:val="20"/>
          <w:szCs w:val="20"/>
        </w:rPr>
        <w:t>15.000,00 PLN</w:t>
      </w:r>
      <w:r w:rsidRPr="009E7F1C">
        <w:rPr>
          <w:rFonts w:asciiTheme="minorHAnsi" w:hAnsiTheme="minorHAnsi"/>
          <w:sz w:val="20"/>
          <w:szCs w:val="20"/>
        </w:rPr>
        <w:t>.</w:t>
      </w:r>
    </w:p>
    <w:p w14:paraId="3FCF02DC" w14:textId="77777777" w:rsidR="00D32D3E" w:rsidRPr="009E7F1C" w:rsidRDefault="00D32D3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śniegu (pkt. 2.3.6.) zastosowanie będzie mieć limit odpowiedzialności w wysokości </w:t>
      </w:r>
      <w:r w:rsidRPr="009E7F1C">
        <w:rPr>
          <w:rFonts w:asciiTheme="minorHAnsi" w:hAnsiTheme="minorHAnsi"/>
          <w:b/>
          <w:sz w:val="20"/>
          <w:szCs w:val="20"/>
        </w:rPr>
        <w:t>150.000,00 PLN</w:t>
      </w:r>
      <w:r w:rsidRPr="009E7F1C">
        <w:rPr>
          <w:rFonts w:asciiTheme="minorHAnsi" w:hAnsiTheme="minorHAnsi"/>
          <w:sz w:val="20"/>
          <w:szCs w:val="20"/>
        </w:rPr>
        <w:t xml:space="preserve"> na jedno i wszystkie zdarzenia w okresie ubezpieczenia;</w:t>
      </w:r>
    </w:p>
    <w:p w14:paraId="03AD92CF" w14:textId="77777777" w:rsidR="00D32D3E" w:rsidRPr="009E7F1C" w:rsidRDefault="00D32D3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zalania (pkt. 2.3.3.) zastosowanie będzie mieć limit odpowiedzialności w wysokości </w:t>
      </w:r>
      <w:r w:rsidRPr="009E7F1C">
        <w:rPr>
          <w:rFonts w:asciiTheme="minorHAnsi" w:hAnsiTheme="minorHAnsi"/>
          <w:b/>
          <w:sz w:val="20"/>
          <w:szCs w:val="20"/>
        </w:rPr>
        <w:t>2.000.000,00 PLN</w:t>
      </w:r>
      <w:r w:rsidRPr="009E7F1C">
        <w:rPr>
          <w:rFonts w:asciiTheme="minorHAnsi" w:hAnsiTheme="minorHAnsi"/>
          <w:sz w:val="20"/>
          <w:szCs w:val="20"/>
        </w:rPr>
        <w:t xml:space="preserve"> na jedno i wszystkie zdarzenia w okresie ubezpieczenia;</w:t>
      </w:r>
    </w:p>
    <w:p w14:paraId="34E5BD5B" w14:textId="7688E205" w:rsidR="00D32D3E" w:rsidRPr="009E7F1C" w:rsidRDefault="00D32D3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przepięcia (pkt. 2.6.)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5F05C397" w14:textId="1F2CA980" w:rsidR="00D32D3E" w:rsidRPr="0049284C" w:rsidRDefault="00D32D3E" w:rsidP="0049284C">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W umowie ubezpieczenia nie będą miały zastosowania inne limity odpowiedzialności poza przewidzianymi w niniejszych istotnych postanowieni</w:t>
      </w:r>
      <w:r w:rsidR="000246B9" w:rsidRPr="009E7F1C">
        <w:rPr>
          <w:rFonts w:asciiTheme="minorHAnsi" w:hAnsiTheme="minorHAnsi"/>
          <w:sz w:val="20"/>
          <w:szCs w:val="20"/>
        </w:rPr>
        <w:t>ach.</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D32D3E" w:rsidRPr="009E7F1C" w14:paraId="3666E6C6" w14:textId="77777777" w:rsidTr="0049284C">
        <w:tc>
          <w:tcPr>
            <w:tcW w:w="8217" w:type="dxa"/>
          </w:tcPr>
          <w:p w14:paraId="0E7194D2" w14:textId="7AC0F57D" w:rsidR="00D32D3E" w:rsidRPr="009E7F1C" w:rsidRDefault="00D32D3E"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Sumy ubezpieczenia i limity wyrażone w pkt. 5.3. – 5.6. winny zostać uwzględnione na odrębnych polisach jednostek, których dotyczą</w:t>
            </w:r>
          </w:p>
        </w:tc>
      </w:tr>
    </w:tbl>
    <w:p w14:paraId="2E2698AD" w14:textId="77777777" w:rsidR="00DE79CD" w:rsidRPr="009E7F1C" w:rsidRDefault="00DE79CD" w:rsidP="00DE45CD">
      <w:pPr>
        <w:spacing w:line="360" w:lineRule="auto"/>
        <w:ind w:left="1134"/>
        <w:jc w:val="both"/>
        <w:rPr>
          <w:rFonts w:asciiTheme="minorHAnsi" w:hAnsiTheme="minorHAnsi" w:cs="Arial"/>
          <w:sz w:val="20"/>
          <w:szCs w:val="20"/>
        </w:rPr>
      </w:pPr>
    </w:p>
    <w:p w14:paraId="19BBE06B" w14:textId="77777777" w:rsidR="000A38BE" w:rsidRPr="009E7F1C" w:rsidRDefault="000A38BE" w:rsidP="0049284C">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Tarnobrzeskie Towarzystwo Budownictwa Społecznego Sp. z o.o.</w:t>
      </w:r>
    </w:p>
    <w:p w14:paraId="579D2BDB" w14:textId="77777777" w:rsidR="000A38BE" w:rsidRPr="009E7F1C" w:rsidRDefault="000A38B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budowlanej (pkt. 2.5.) zastosowanie ma łączny limit odpowiedzialności dla szkód w mieniu (objętych ochroną w ramach ubezpieczenia mienia od wszystkich ryzyk) 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43A8593C" w14:textId="7133D6E1" w:rsidR="000A38BE" w:rsidRPr="009E7F1C" w:rsidRDefault="000A38B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dewastacji (pkt. 2.3.7.)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9E45A4" w:rsidRPr="009E7F1C">
        <w:rPr>
          <w:rFonts w:asciiTheme="minorHAnsi" w:hAnsiTheme="minorHAnsi"/>
          <w:b/>
          <w:sz w:val="20"/>
          <w:szCs w:val="20"/>
        </w:rPr>
        <w:t>5</w:t>
      </w:r>
      <w:r w:rsidRPr="009E7F1C">
        <w:rPr>
          <w:rFonts w:asciiTheme="minorHAnsi" w:hAnsiTheme="minorHAnsi"/>
          <w:b/>
          <w:sz w:val="20"/>
          <w:szCs w:val="20"/>
        </w:rPr>
        <w:t>0.000,00 PLN</w:t>
      </w:r>
      <w:r w:rsidRPr="009E7F1C">
        <w:rPr>
          <w:rFonts w:asciiTheme="minorHAnsi" w:hAnsiTheme="minorHAnsi"/>
          <w:sz w:val="20"/>
          <w:szCs w:val="20"/>
        </w:rPr>
        <w:t xml:space="preserve"> w tym limit dla ryzyka </w:t>
      </w:r>
      <w:r w:rsidR="00DF035B" w:rsidRPr="009E7F1C">
        <w:rPr>
          <w:rFonts w:asciiTheme="minorHAnsi" w:hAnsiTheme="minorHAnsi"/>
          <w:sz w:val="20"/>
          <w:szCs w:val="20"/>
        </w:rPr>
        <w:t>graffiti</w:t>
      </w:r>
      <w:r w:rsidRPr="009E7F1C">
        <w:rPr>
          <w:rFonts w:asciiTheme="minorHAnsi" w:hAnsiTheme="minorHAnsi"/>
          <w:sz w:val="20"/>
          <w:szCs w:val="20"/>
        </w:rPr>
        <w:t xml:space="preserve"> w wysokości </w:t>
      </w:r>
      <w:r w:rsidRPr="009E7F1C">
        <w:rPr>
          <w:rFonts w:asciiTheme="minorHAnsi" w:hAnsiTheme="minorHAnsi"/>
          <w:b/>
          <w:sz w:val="20"/>
          <w:szCs w:val="20"/>
        </w:rPr>
        <w:t>15.000,00 PLN</w:t>
      </w:r>
      <w:r w:rsidRPr="009E7F1C">
        <w:rPr>
          <w:rFonts w:asciiTheme="minorHAnsi" w:hAnsiTheme="minorHAnsi"/>
          <w:sz w:val="20"/>
          <w:szCs w:val="20"/>
        </w:rPr>
        <w:t>.</w:t>
      </w:r>
    </w:p>
    <w:p w14:paraId="2C74231F" w14:textId="77777777" w:rsidR="000A38BE" w:rsidRPr="009E7F1C" w:rsidRDefault="000A38B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lastRenderedPageBreak/>
        <w:t xml:space="preserve">Dla ryzyka śniegu (pkt. 2.3.6.) zastosowanie będzie mieć limit odpowiedzialności w wysokości </w:t>
      </w:r>
      <w:r w:rsidRPr="009E7F1C">
        <w:rPr>
          <w:rFonts w:asciiTheme="minorHAnsi" w:hAnsiTheme="minorHAnsi"/>
          <w:b/>
          <w:sz w:val="20"/>
          <w:szCs w:val="20"/>
        </w:rPr>
        <w:t>150.000,00 PLN</w:t>
      </w:r>
      <w:r w:rsidRPr="009E7F1C">
        <w:rPr>
          <w:rFonts w:asciiTheme="minorHAnsi" w:hAnsiTheme="minorHAnsi"/>
          <w:sz w:val="20"/>
          <w:szCs w:val="20"/>
        </w:rPr>
        <w:t xml:space="preserve"> na jedno i wszystkie zdarzenia w okresie ubezpieczenia;</w:t>
      </w:r>
    </w:p>
    <w:p w14:paraId="7E742B4F" w14:textId="77777777" w:rsidR="000A38BE" w:rsidRPr="009E7F1C" w:rsidRDefault="000A38B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zalania (pkt. 2.3.3.) zastosowanie będzie mieć limit odpowiedzialności w wysokości </w:t>
      </w:r>
      <w:r w:rsidR="009E45A4" w:rsidRPr="009E7F1C">
        <w:rPr>
          <w:rFonts w:asciiTheme="minorHAnsi" w:hAnsiTheme="minorHAnsi"/>
          <w:b/>
          <w:sz w:val="20"/>
          <w:szCs w:val="20"/>
        </w:rPr>
        <w:t>5</w:t>
      </w:r>
      <w:r w:rsidRPr="009E7F1C">
        <w:rPr>
          <w:rFonts w:asciiTheme="minorHAnsi" w:hAnsiTheme="minorHAnsi"/>
          <w:b/>
          <w:sz w:val="20"/>
          <w:szCs w:val="20"/>
        </w:rPr>
        <w:t>00.000,00 PLN</w:t>
      </w:r>
      <w:r w:rsidRPr="009E7F1C">
        <w:rPr>
          <w:rFonts w:asciiTheme="minorHAnsi" w:hAnsiTheme="minorHAnsi"/>
          <w:sz w:val="20"/>
          <w:szCs w:val="20"/>
        </w:rPr>
        <w:t xml:space="preserve"> na jedno i wszystkie zdarzenia w okresie ubezpieczenia;</w:t>
      </w:r>
    </w:p>
    <w:p w14:paraId="49AE67BD" w14:textId="4BF35BAA" w:rsidR="000A38BE" w:rsidRPr="004F1B3E" w:rsidRDefault="000A38BE"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w:t>
      </w:r>
      <w:r w:rsidRPr="004F1B3E">
        <w:rPr>
          <w:rFonts w:asciiTheme="minorHAnsi" w:hAnsiTheme="minorHAnsi"/>
          <w:sz w:val="20"/>
          <w:szCs w:val="20"/>
        </w:rPr>
        <w:t xml:space="preserve">ryzyka przepięcia (pkt. 2.6.) zastosowanie będzie mieć limit odpowiedzialności </w:t>
      </w:r>
      <w:r w:rsidR="0049284C">
        <w:rPr>
          <w:rFonts w:asciiTheme="minorHAnsi" w:hAnsiTheme="minorHAnsi"/>
          <w:sz w:val="20"/>
          <w:szCs w:val="20"/>
        </w:rPr>
        <w:br/>
      </w:r>
      <w:r w:rsidRPr="004F1B3E">
        <w:rPr>
          <w:rFonts w:asciiTheme="minorHAnsi" w:hAnsiTheme="minorHAnsi"/>
          <w:sz w:val="20"/>
          <w:szCs w:val="20"/>
        </w:rPr>
        <w:t xml:space="preserve">w wysokości </w:t>
      </w:r>
      <w:r w:rsidR="009E45A4" w:rsidRPr="004F1B3E">
        <w:rPr>
          <w:rFonts w:asciiTheme="minorHAnsi" w:hAnsiTheme="minorHAnsi"/>
          <w:b/>
          <w:sz w:val="20"/>
          <w:szCs w:val="20"/>
        </w:rPr>
        <w:t>5</w:t>
      </w:r>
      <w:r w:rsidRPr="004F1B3E">
        <w:rPr>
          <w:rFonts w:asciiTheme="minorHAnsi" w:hAnsiTheme="minorHAnsi"/>
          <w:b/>
          <w:sz w:val="20"/>
          <w:szCs w:val="20"/>
        </w:rPr>
        <w:t>00.000,00 PLN</w:t>
      </w:r>
      <w:r w:rsidRPr="004F1B3E">
        <w:rPr>
          <w:rFonts w:asciiTheme="minorHAnsi" w:hAnsiTheme="minorHAnsi"/>
          <w:sz w:val="20"/>
          <w:szCs w:val="20"/>
        </w:rPr>
        <w:t xml:space="preserve"> na jedno i wszystkie zd</w:t>
      </w:r>
      <w:r w:rsidR="00DE79CD" w:rsidRPr="004F1B3E">
        <w:rPr>
          <w:rFonts w:asciiTheme="minorHAnsi" w:hAnsiTheme="minorHAnsi"/>
          <w:sz w:val="20"/>
          <w:szCs w:val="20"/>
        </w:rPr>
        <w:t>arzenia w okresie ubezpieczenia.</w:t>
      </w:r>
    </w:p>
    <w:p w14:paraId="2A710D54" w14:textId="2FF9C8AD" w:rsidR="00701213" w:rsidRPr="004F1B3E" w:rsidRDefault="00701213" w:rsidP="00E11498">
      <w:pPr>
        <w:numPr>
          <w:ilvl w:val="2"/>
          <w:numId w:val="2"/>
        </w:numPr>
        <w:tabs>
          <w:tab w:val="clear" w:pos="1560"/>
        </w:tabs>
        <w:spacing w:after="160" w:line="360" w:lineRule="auto"/>
        <w:ind w:hanging="709"/>
        <w:jc w:val="both"/>
        <w:rPr>
          <w:rFonts w:asciiTheme="minorHAnsi" w:hAnsiTheme="minorHAnsi" w:cstheme="minorHAnsi"/>
          <w:sz w:val="20"/>
          <w:szCs w:val="20"/>
        </w:rPr>
      </w:pPr>
      <w:r w:rsidRPr="004F1B3E">
        <w:rPr>
          <w:rFonts w:asciiTheme="minorHAnsi" w:hAnsiTheme="minorHAnsi" w:cstheme="minorHAnsi"/>
          <w:sz w:val="20"/>
          <w:szCs w:val="20"/>
        </w:rPr>
        <w:t xml:space="preserve">Dla kosztów poszukiwania przyczyn awarii zastosowanie będzie mieć limit odpowiedzialności w wysokości </w:t>
      </w:r>
      <w:r w:rsidRPr="004F1B3E">
        <w:rPr>
          <w:rFonts w:asciiTheme="minorHAnsi" w:hAnsiTheme="minorHAnsi" w:cstheme="minorHAnsi"/>
          <w:b/>
          <w:sz w:val="20"/>
          <w:szCs w:val="20"/>
        </w:rPr>
        <w:t>50.000,00 PLN</w:t>
      </w:r>
      <w:r w:rsidRPr="004F1B3E">
        <w:rPr>
          <w:rFonts w:asciiTheme="minorHAnsi" w:hAnsiTheme="minorHAnsi" w:cstheme="minorHAnsi"/>
          <w:sz w:val="20"/>
          <w:szCs w:val="20"/>
        </w:rPr>
        <w:t xml:space="preserve"> na jedno i wszystkie zdarzenia w okresie ubezpieczenia.</w:t>
      </w:r>
    </w:p>
    <w:p w14:paraId="0D3D3CA8" w14:textId="77777777" w:rsidR="00DE79CD" w:rsidRPr="009E7F1C" w:rsidRDefault="00DE79CD" w:rsidP="0049284C">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Kopalnia Siarki „Machów” S.A.</w:t>
      </w:r>
    </w:p>
    <w:p w14:paraId="014C9E93" w14:textId="77777777"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budowlanej (pkt. 2.5.) zastosowanie ma łączny limit odpowiedzialności dla szkód w mieniu (objętych ochroną w ramach ubezpieczenia mienia od wszystkich ryzyk) 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736C20F3" w14:textId="6FF79643"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dewastacji (pkt. 2.3.7.)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9E45A4" w:rsidRPr="009E7F1C">
        <w:rPr>
          <w:rFonts w:asciiTheme="minorHAnsi" w:hAnsiTheme="minorHAnsi"/>
          <w:b/>
          <w:sz w:val="20"/>
          <w:szCs w:val="20"/>
        </w:rPr>
        <w:t>2</w:t>
      </w:r>
      <w:r w:rsidRPr="009E7F1C">
        <w:rPr>
          <w:rFonts w:asciiTheme="minorHAnsi" w:hAnsiTheme="minorHAnsi"/>
          <w:b/>
          <w:sz w:val="20"/>
          <w:szCs w:val="20"/>
        </w:rPr>
        <w:t>0.000,00 PLN</w:t>
      </w:r>
      <w:r w:rsidRPr="009E7F1C">
        <w:rPr>
          <w:rFonts w:asciiTheme="minorHAnsi" w:hAnsiTheme="minorHAnsi"/>
          <w:sz w:val="20"/>
          <w:szCs w:val="20"/>
        </w:rPr>
        <w:t xml:space="preserve"> w tym limit dla ryzyka </w:t>
      </w:r>
      <w:r w:rsidR="00DF035B" w:rsidRPr="009E7F1C">
        <w:rPr>
          <w:rFonts w:asciiTheme="minorHAnsi" w:hAnsiTheme="minorHAnsi"/>
          <w:sz w:val="20"/>
          <w:szCs w:val="20"/>
        </w:rPr>
        <w:t>graffiti</w:t>
      </w:r>
      <w:r w:rsidRPr="009E7F1C">
        <w:rPr>
          <w:rFonts w:asciiTheme="minorHAnsi" w:hAnsiTheme="minorHAnsi"/>
          <w:sz w:val="20"/>
          <w:szCs w:val="20"/>
        </w:rPr>
        <w:t xml:space="preserve"> w wysokości </w:t>
      </w:r>
      <w:r w:rsidR="009E45A4" w:rsidRPr="009E7F1C">
        <w:rPr>
          <w:rFonts w:asciiTheme="minorHAnsi" w:hAnsiTheme="minorHAnsi"/>
          <w:b/>
          <w:sz w:val="20"/>
          <w:szCs w:val="20"/>
        </w:rPr>
        <w:t>5</w:t>
      </w:r>
      <w:r w:rsidRPr="009E7F1C">
        <w:rPr>
          <w:rFonts w:asciiTheme="minorHAnsi" w:hAnsiTheme="minorHAnsi"/>
          <w:b/>
          <w:sz w:val="20"/>
          <w:szCs w:val="20"/>
        </w:rPr>
        <w:t>.000,00 PLN</w:t>
      </w:r>
      <w:r w:rsidRPr="009E7F1C">
        <w:rPr>
          <w:rFonts w:asciiTheme="minorHAnsi" w:hAnsiTheme="minorHAnsi"/>
          <w:sz w:val="20"/>
          <w:szCs w:val="20"/>
        </w:rPr>
        <w:t>.</w:t>
      </w:r>
    </w:p>
    <w:p w14:paraId="16390949" w14:textId="77777777"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śniegu (pkt. 2.3.6.) zastosowanie będzie mieć limit odpowiedzialności w wysokości </w:t>
      </w:r>
      <w:r w:rsidR="009E45A4" w:rsidRPr="009E7F1C">
        <w:rPr>
          <w:rFonts w:asciiTheme="minorHAnsi" w:hAnsiTheme="minorHAnsi"/>
          <w:b/>
          <w:sz w:val="20"/>
          <w:szCs w:val="20"/>
        </w:rPr>
        <w:t>10</w:t>
      </w:r>
      <w:r w:rsidRPr="009E7F1C">
        <w:rPr>
          <w:rFonts w:asciiTheme="minorHAnsi" w:hAnsiTheme="minorHAnsi"/>
          <w:b/>
          <w:sz w:val="20"/>
          <w:szCs w:val="20"/>
        </w:rPr>
        <w:t>0.000,00 PLN</w:t>
      </w:r>
      <w:r w:rsidRPr="009E7F1C">
        <w:rPr>
          <w:rFonts w:asciiTheme="minorHAnsi" w:hAnsiTheme="minorHAnsi"/>
          <w:sz w:val="20"/>
          <w:szCs w:val="20"/>
        </w:rPr>
        <w:t xml:space="preserve"> na jedno i wszystkie zdarzenia w okresie ubezpieczenia;</w:t>
      </w:r>
    </w:p>
    <w:p w14:paraId="2525F00A" w14:textId="77777777"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zalania (pkt. 2.3.3.) zastosowanie będzie mieć limit odpowiedzialności w wysokości </w:t>
      </w:r>
      <w:r w:rsidR="009E45A4" w:rsidRPr="009E7F1C">
        <w:rPr>
          <w:rFonts w:asciiTheme="minorHAnsi" w:hAnsiTheme="minorHAnsi"/>
          <w:b/>
          <w:sz w:val="20"/>
          <w:szCs w:val="20"/>
        </w:rPr>
        <w:t>50</w:t>
      </w:r>
      <w:r w:rsidRPr="009E7F1C">
        <w:rPr>
          <w:rFonts w:asciiTheme="minorHAnsi" w:hAnsiTheme="minorHAnsi"/>
          <w:b/>
          <w:sz w:val="20"/>
          <w:szCs w:val="20"/>
        </w:rPr>
        <w:t>0.000,00 PLN</w:t>
      </w:r>
      <w:r w:rsidRPr="009E7F1C">
        <w:rPr>
          <w:rFonts w:asciiTheme="minorHAnsi" w:hAnsiTheme="minorHAnsi"/>
          <w:sz w:val="20"/>
          <w:szCs w:val="20"/>
        </w:rPr>
        <w:t xml:space="preserve"> na jedno i wszystkie zdarzenia w okresie ubezpieczenia;</w:t>
      </w:r>
    </w:p>
    <w:p w14:paraId="3B768427" w14:textId="42EF555E" w:rsidR="00DE79CD" w:rsidRPr="009E7F1C" w:rsidRDefault="00DE79CD" w:rsidP="00E11498">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przepięcia (pkt. 2.6.)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9E45A4" w:rsidRPr="009E7F1C">
        <w:rPr>
          <w:rFonts w:asciiTheme="minorHAnsi" w:hAnsiTheme="minorHAnsi"/>
          <w:b/>
          <w:sz w:val="20"/>
          <w:szCs w:val="20"/>
        </w:rPr>
        <w:t>50</w:t>
      </w:r>
      <w:r w:rsidRPr="009E7F1C">
        <w:rPr>
          <w:rFonts w:asciiTheme="minorHAnsi" w:hAnsiTheme="minorHAnsi"/>
          <w:b/>
          <w:sz w:val="20"/>
          <w:szCs w:val="20"/>
        </w:rPr>
        <w:t>0.000,00 PLN</w:t>
      </w:r>
      <w:r w:rsidRPr="009E7F1C">
        <w:rPr>
          <w:rFonts w:asciiTheme="minorHAnsi" w:hAnsiTheme="minorHAnsi"/>
          <w:sz w:val="20"/>
          <w:szCs w:val="20"/>
        </w:rPr>
        <w:t xml:space="preserve"> na jedno i wszystkie zdarzenia w okresie ubezpieczenia.</w:t>
      </w:r>
    </w:p>
    <w:p w14:paraId="622473A4" w14:textId="77777777" w:rsidR="00DE79CD" w:rsidRPr="009E7F1C" w:rsidRDefault="00DE79CD" w:rsidP="0049284C">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Tarnobrzeskie Wodociągi Sp. z o.o.</w:t>
      </w:r>
    </w:p>
    <w:p w14:paraId="2B753492" w14:textId="77777777"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budowlanej (pkt. 2.5.) zastosowanie ma łączny limit odpowiedzialności dla szkód w mieniu (objętych ochroną w ramach ubezpieczenia mienia od wszystkich ryzyk) 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4A6E7E49" w14:textId="6967954A"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dewastacji (pkt. 2.3.7.)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9E45A4" w:rsidRPr="009E7F1C">
        <w:rPr>
          <w:rFonts w:asciiTheme="minorHAnsi" w:hAnsiTheme="minorHAnsi"/>
          <w:b/>
          <w:sz w:val="20"/>
          <w:szCs w:val="20"/>
        </w:rPr>
        <w:t>100</w:t>
      </w:r>
      <w:r w:rsidRPr="009E7F1C">
        <w:rPr>
          <w:rFonts w:asciiTheme="minorHAnsi" w:hAnsiTheme="minorHAnsi"/>
          <w:b/>
          <w:sz w:val="20"/>
          <w:szCs w:val="20"/>
        </w:rPr>
        <w:t>.000,00 PLN</w:t>
      </w:r>
      <w:r w:rsidRPr="009E7F1C">
        <w:rPr>
          <w:rFonts w:asciiTheme="minorHAnsi" w:hAnsiTheme="minorHAnsi"/>
          <w:sz w:val="20"/>
          <w:szCs w:val="20"/>
        </w:rPr>
        <w:t xml:space="preserve"> w tym limit dla ryzyka </w:t>
      </w:r>
      <w:r w:rsidR="00DF035B" w:rsidRPr="009E7F1C">
        <w:rPr>
          <w:rFonts w:asciiTheme="minorHAnsi" w:hAnsiTheme="minorHAnsi"/>
          <w:sz w:val="20"/>
          <w:szCs w:val="20"/>
        </w:rPr>
        <w:t>graffiti</w:t>
      </w:r>
      <w:r w:rsidRPr="009E7F1C">
        <w:rPr>
          <w:rFonts w:asciiTheme="minorHAnsi" w:hAnsiTheme="minorHAnsi"/>
          <w:sz w:val="20"/>
          <w:szCs w:val="20"/>
        </w:rPr>
        <w:t xml:space="preserve"> w wysokości </w:t>
      </w:r>
      <w:r w:rsidRPr="009E7F1C">
        <w:rPr>
          <w:rFonts w:asciiTheme="minorHAnsi" w:hAnsiTheme="minorHAnsi"/>
          <w:b/>
          <w:sz w:val="20"/>
          <w:szCs w:val="20"/>
        </w:rPr>
        <w:t>15.000,00 PLN</w:t>
      </w:r>
      <w:r w:rsidRPr="009E7F1C">
        <w:rPr>
          <w:rFonts w:asciiTheme="minorHAnsi" w:hAnsiTheme="minorHAnsi"/>
          <w:sz w:val="20"/>
          <w:szCs w:val="20"/>
        </w:rPr>
        <w:t>.</w:t>
      </w:r>
    </w:p>
    <w:p w14:paraId="0BEF87AC" w14:textId="77777777"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śniegu (pkt. 2.3.6.) zastosowanie będzie mieć limit odpowiedzialności w wysokości </w:t>
      </w:r>
      <w:r w:rsidR="009E45A4" w:rsidRPr="009E7F1C">
        <w:rPr>
          <w:rFonts w:asciiTheme="minorHAnsi" w:hAnsiTheme="minorHAnsi"/>
          <w:b/>
          <w:sz w:val="20"/>
          <w:szCs w:val="20"/>
        </w:rPr>
        <w:t>200</w:t>
      </w:r>
      <w:r w:rsidRPr="009E7F1C">
        <w:rPr>
          <w:rFonts w:asciiTheme="minorHAnsi" w:hAnsiTheme="minorHAnsi"/>
          <w:b/>
          <w:sz w:val="20"/>
          <w:szCs w:val="20"/>
        </w:rPr>
        <w:t>.000,00 PLN</w:t>
      </w:r>
      <w:r w:rsidRPr="009E7F1C">
        <w:rPr>
          <w:rFonts w:asciiTheme="minorHAnsi" w:hAnsiTheme="minorHAnsi"/>
          <w:sz w:val="20"/>
          <w:szCs w:val="20"/>
        </w:rPr>
        <w:t xml:space="preserve"> na jedno i wszystkie zdarzenia w okresie ubezpieczenia;</w:t>
      </w:r>
    </w:p>
    <w:p w14:paraId="7F347A18" w14:textId="77777777"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zalania (pkt. 2.3.3.) zastosowanie będzie mieć limit odpowiedzialności 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1B3CD5CB" w14:textId="005B57AB" w:rsidR="00DE79CD" w:rsidRPr="009E7F1C" w:rsidRDefault="00DE79CD"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przepięcia (pkt. 2.6.)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Pr="009E7F1C">
        <w:rPr>
          <w:rFonts w:asciiTheme="minorHAnsi" w:hAnsiTheme="minorHAnsi"/>
          <w:b/>
          <w:sz w:val="20"/>
          <w:szCs w:val="20"/>
        </w:rPr>
        <w:t>1.000.000,00 PLN</w:t>
      </w:r>
      <w:r w:rsidRPr="009E7F1C">
        <w:rPr>
          <w:rFonts w:asciiTheme="minorHAnsi" w:hAnsiTheme="minorHAnsi"/>
          <w:sz w:val="20"/>
          <w:szCs w:val="20"/>
        </w:rPr>
        <w:t xml:space="preserve"> na jedno i wszystkie zdarzenia w okresie ubezpieczenia.</w:t>
      </w:r>
    </w:p>
    <w:p w14:paraId="07E295F4" w14:textId="77777777" w:rsidR="00AB1AF6" w:rsidRPr="009E7F1C" w:rsidRDefault="00AB1AF6" w:rsidP="00E11498">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sz w:val="20"/>
          <w:szCs w:val="20"/>
        </w:rPr>
        <w:t>Objęcie ochroną ryzyka mrozu nie dotyczy nawierzchni dróg, placów, wiaduktów i mostów.</w:t>
      </w:r>
    </w:p>
    <w:p w14:paraId="7177FE71" w14:textId="77777777" w:rsidR="00F521AB" w:rsidRPr="009E7F1C" w:rsidRDefault="00F521AB" w:rsidP="0049284C">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lastRenderedPageBreak/>
        <w:t>Rejon Dróg Miejskich Sp. z o.o.</w:t>
      </w:r>
    </w:p>
    <w:p w14:paraId="23691E7A" w14:textId="77777777"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katastrofy budowlanej (pkt. 2.5.) </w:t>
      </w:r>
      <w:r w:rsidR="00BB4A0C" w:rsidRPr="009E7F1C">
        <w:rPr>
          <w:rFonts w:asciiTheme="minorHAnsi" w:hAnsiTheme="minorHAnsi"/>
          <w:sz w:val="20"/>
          <w:szCs w:val="20"/>
        </w:rPr>
        <w:t xml:space="preserve">zastosowanie ma łączny limit odpowiedzialności dla szkód w mieniu (objętych ochroną w ramach ubezpieczenia mienia od wszystkich ryzyk) w wysokości </w:t>
      </w:r>
      <w:r w:rsidR="00BB4A0C" w:rsidRPr="009E7F1C">
        <w:rPr>
          <w:rFonts w:asciiTheme="minorHAnsi" w:hAnsiTheme="minorHAnsi"/>
          <w:b/>
          <w:sz w:val="20"/>
          <w:szCs w:val="20"/>
        </w:rPr>
        <w:t>200.000,00 PLN</w:t>
      </w:r>
      <w:r w:rsidR="00BB4A0C" w:rsidRPr="009E7F1C">
        <w:rPr>
          <w:rFonts w:asciiTheme="minorHAnsi" w:hAnsiTheme="minorHAnsi"/>
          <w:sz w:val="20"/>
          <w:szCs w:val="20"/>
        </w:rPr>
        <w:t xml:space="preserve"> na jedno i wszystkie zdarzenia w okresie ubezpieczenia</w:t>
      </w:r>
      <w:r w:rsidRPr="009E7F1C">
        <w:rPr>
          <w:rFonts w:asciiTheme="minorHAnsi" w:hAnsiTheme="minorHAnsi"/>
          <w:sz w:val="20"/>
          <w:szCs w:val="20"/>
        </w:rPr>
        <w:t>;</w:t>
      </w:r>
    </w:p>
    <w:p w14:paraId="12C2F7AE" w14:textId="0DFD1B74"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dewastacji (pkt. 2.3.7.)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BB4A0C" w:rsidRPr="009E7F1C">
        <w:rPr>
          <w:rFonts w:asciiTheme="minorHAnsi" w:hAnsiTheme="minorHAnsi"/>
          <w:b/>
          <w:sz w:val="20"/>
          <w:szCs w:val="20"/>
        </w:rPr>
        <w:t>2</w:t>
      </w:r>
      <w:r w:rsidRPr="009E7F1C">
        <w:rPr>
          <w:rFonts w:asciiTheme="minorHAnsi" w:hAnsiTheme="minorHAnsi"/>
          <w:b/>
          <w:sz w:val="20"/>
          <w:szCs w:val="20"/>
        </w:rPr>
        <w:t>0.000,00 PLN</w:t>
      </w:r>
      <w:r w:rsidRPr="009E7F1C">
        <w:rPr>
          <w:rFonts w:asciiTheme="minorHAnsi" w:hAnsiTheme="minorHAnsi"/>
          <w:sz w:val="20"/>
          <w:szCs w:val="20"/>
        </w:rPr>
        <w:t xml:space="preserve"> w tym limit dla ryzyka </w:t>
      </w:r>
      <w:r w:rsidR="00DF035B" w:rsidRPr="009E7F1C">
        <w:rPr>
          <w:rFonts w:asciiTheme="minorHAnsi" w:hAnsiTheme="minorHAnsi"/>
          <w:sz w:val="20"/>
          <w:szCs w:val="20"/>
        </w:rPr>
        <w:t>graffiti</w:t>
      </w:r>
      <w:r w:rsidRPr="009E7F1C">
        <w:rPr>
          <w:rFonts w:asciiTheme="minorHAnsi" w:hAnsiTheme="minorHAnsi"/>
          <w:sz w:val="20"/>
          <w:szCs w:val="20"/>
        </w:rPr>
        <w:t xml:space="preserve"> w wysokości </w:t>
      </w:r>
      <w:r w:rsidRPr="009E7F1C">
        <w:rPr>
          <w:rFonts w:asciiTheme="minorHAnsi" w:hAnsiTheme="minorHAnsi"/>
          <w:b/>
          <w:sz w:val="20"/>
          <w:szCs w:val="20"/>
        </w:rPr>
        <w:t>2.000,00 PLN</w:t>
      </w:r>
      <w:r w:rsidRPr="009E7F1C">
        <w:rPr>
          <w:rFonts w:asciiTheme="minorHAnsi" w:hAnsiTheme="minorHAnsi"/>
          <w:sz w:val="20"/>
          <w:szCs w:val="20"/>
        </w:rPr>
        <w:t>.</w:t>
      </w:r>
    </w:p>
    <w:p w14:paraId="5CA47B04" w14:textId="77777777"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śniegu (pkt. 2.3.6.) – </w:t>
      </w:r>
      <w:r w:rsidR="00BB4A0C" w:rsidRPr="009E7F1C">
        <w:rPr>
          <w:rFonts w:asciiTheme="minorHAnsi" w:hAnsiTheme="minorHAnsi"/>
          <w:b/>
          <w:sz w:val="20"/>
          <w:szCs w:val="20"/>
        </w:rPr>
        <w:t>50.000,00 PLN</w:t>
      </w:r>
      <w:r w:rsidRPr="009E7F1C">
        <w:rPr>
          <w:rFonts w:asciiTheme="minorHAnsi" w:hAnsiTheme="minorHAnsi"/>
          <w:sz w:val="20"/>
          <w:szCs w:val="20"/>
        </w:rPr>
        <w:t>;</w:t>
      </w:r>
    </w:p>
    <w:p w14:paraId="2D103A1F" w14:textId="77777777"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zalania (pkt. 2.3.3.) zastosowanie będzie mieć limit odpowiedzialności w wysokości </w:t>
      </w:r>
      <w:r w:rsidRPr="009E7F1C">
        <w:rPr>
          <w:rFonts w:asciiTheme="minorHAnsi" w:hAnsiTheme="minorHAnsi"/>
          <w:b/>
          <w:sz w:val="20"/>
          <w:szCs w:val="20"/>
        </w:rPr>
        <w:t>50.000,00 PLN</w:t>
      </w:r>
      <w:r w:rsidRPr="009E7F1C">
        <w:rPr>
          <w:rFonts w:asciiTheme="minorHAnsi" w:hAnsiTheme="minorHAnsi"/>
          <w:sz w:val="20"/>
          <w:szCs w:val="20"/>
        </w:rPr>
        <w:t xml:space="preserve"> na jedno i wszystkie zdarzenia w okresie ubezpieczenia;</w:t>
      </w:r>
    </w:p>
    <w:p w14:paraId="62927FCA" w14:textId="5CEBC962" w:rsidR="00F521AB" w:rsidRPr="009E7F1C" w:rsidRDefault="00F521AB"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przepięcia (pkt. 2.6.) zastosowanie będzie mieć limit odpowiedzialności </w:t>
      </w:r>
      <w:r w:rsidR="0049284C">
        <w:rPr>
          <w:rFonts w:asciiTheme="minorHAnsi" w:hAnsiTheme="minorHAnsi"/>
          <w:sz w:val="20"/>
          <w:szCs w:val="20"/>
        </w:rPr>
        <w:br/>
      </w:r>
      <w:r w:rsidRPr="009E7F1C">
        <w:rPr>
          <w:rFonts w:asciiTheme="minorHAnsi" w:hAnsiTheme="minorHAnsi"/>
          <w:sz w:val="20"/>
          <w:szCs w:val="20"/>
        </w:rPr>
        <w:t xml:space="preserve">w wysokości </w:t>
      </w:r>
      <w:r w:rsidR="00BB4A0C" w:rsidRPr="009E7F1C">
        <w:rPr>
          <w:rFonts w:asciiTheme="minorHAnsi" w:hAnsiTheme="minorHAnsi"/>
          <w:b/>
          <w:sz w:val="20"/>
          <w:szCs w:val="20"/>
        </w:rPr>
        <w:t>5</w:t>
      </w:r>
      <w:r w:rsidRPr="009E7F1C">
        <w:rPr>
          <w:rFonts w:asciiTheme="minorHAnsi" w:hAnsiTheme="minorHAnsi"/>
          <w:b/>
          <w:sz w:val="20"/>
          <w:szCs w:val="20"/>
        </w:rPr>
        <w:t>0.000,00 PLN</w:t>
      </w:r>
      <w:r w:rsidRPr="009E7F1C">
        <w:rPr>
          <w:rFonts w:asciiTheme="minorHAnsi" w:hAnsiTheme="minorHAnsi"/>
          <w:sz w:val="20"/>
          <w:szCs w:val="20"/>
        </w:rPr>
        <w:t xml:space="preserve"> na jedno i wszystkie zdarzenia w okresie ubezpieczenia;</w:t>
      </w:r>
    </w:p>
    <w:p w14:paraId="293D61FE" w14:textId="77777777" w:rsidR="000A38BE" w:rsidRPr="009E7F1C" w:rsidRDefault="00F521AB" w:rsidP="00E11498">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W umowie ubezpieczenia nie będą miały zastosowania inne limity odpowiedzialności poza przewidzianymi w niniejszych istotnych postanowieniach.</w:t>
      </w:r>
    </w:p>
    <w:p w14:paraId="1AF80246" w14:textId="77777777" w:rsidR="008170DF" w:rsidRPr="009E7F1C" w:rsidRDefault="008170DF" w:rsidP="00E11498">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Ryzyko powodzi</w:t>
      </w:r>
    </w:p>
    <w:p w14:paraId="377BE4B0" w14:textId="0107F2DF" w:rsidR="008170DF" w:rsidRPr="004F1B3E" w:rsidRDefault="008170DF"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 xml:space="preserve">Dla ryzyka powodzi (pkt. 2.3.5.) zastosowanie ma łączny limit odpowiedzialności dla szkód </w:t>
      </w:r>
      <w:r w:rsidR="00AB15FB">
        <w:rPr>
          <w:rFonts w:asciiTheme="minorHAnsi" w:hAnsiTheme="minorHAnsi"/>
          <w:sz w:val="20"/>
          <w:szCs w:val="20"/>
        </w:rPr>
        <w:br/>
      </w:r>
      <w:r w:rsidRPr="009E7F1C">
        <w:rPr>
          <w:rFonts w:asciiTheme="minorHAnsi" w:hAnsiTheme="minorHAnsi"/>
          <w:sz w:val="20"/>
          <w:szCs w:val="20"/>
        </w:rPr>
        <w:t xml:space="preserve">w mieniu (objętych ochroną w ramach ubezpieczenia mienia od wszystkich </w:t>
      </w:r>
      <w:r w:rsidRPr="004F1B3E">
        <w:rPr>
          <w:rFonts w:asciiTheme="minorHAnsi" w:hAnsiTheme="minorHAnsi"/>
          <w:sz w:val="20"/>
          <w:szCs w:val="20"/>
        </w:rPr>
        <w:t xml:space="preserve">ryzyk) </w:t>
      </w:r>
      <w:r w:rsidR="00AB15FB">
        <w:rPr>
          <w:rFonts w:asciiTheme="minorHAnsi" w:hAnsiTheme="minorHAnsi"/>
          <w:sz w:val="20"/>
          <w:szCs w:val="20"/>
        </w:rPr>
        <w:br/>
      </w:r>
      <w:r w:rsidRPr="004F1B3E">
        <w:rPr>
          <w:rFonts w:asciiTheme="minorHAnsi" w:hAnsiTheme="minorHAnsi"/>
          <w:sz w:val="20"/>
          <w:szCs w:val="20"/>
        </w:rPr>
        <w:t xml:space="preserve">w wysokości </w:t>
      </w:r>
      <w:r w:rsidR="00933A6F" w:rsidRPr="004F1B3E">
        <w:rPr>
          <w:rFonts w:asciiTheme="minorHAnsi" w:hAnsiTheme="minorHAnsi"/>
          <w:b/>
          <w:sz w:val="20"/>
          <w:szCs w:val="20"/>
        </w:rPr>
        <w:t>6</w:t>
      </w:r>
      <w:r w:rsidRPr="004F1B3E">
        <w:rPr>
          <w:rFonts w:asciiTheme="minorHAnsi" w:hAnsiTheme="minorHAnsi"/>
          <w:b/>
          <w:sz w:val="20"/>
          <w:szCs w:val="20"/>
        </w:rPr>
        <w:t>.000.000,00 PLN</w:t>
      </w:r>
      <w:r w:rsidRPr="004F1B3E">
        <w:rPr>
          <w:rFonts w:asciiTheme="minorHAnsi" w:hAnsiTheme="minorHAnsi"/>
          <w:sz w:val="20"/>
          <w:szCs w:val="20"/>
        </w:rPr>
        <w:t xml:space="preserve"> na jedno i wszystkie zdarzenia w okresie ubezpieczenia;</w:t>
      </w:r>
    </w:p>
    <w:p w14:paraId="270102B0" w14:textId="65C81EEB" w:rsidR="008170DF" w:rsidRPr="009E7F1C" w:rsidRDefault="00B21C23" w:rsidP="00274060">
      <w:pPr>
        <w:numPr>
          <w:ilvl w:val="2"/>
          <w:numId w:val="2"/>
        </w:numPr>
        <w:tabs>
          <w:tab w:val="clear" w:pos="1560"/>
        </w:tabs>
        <w:spacing w:after="120" w:line="360" w:lineRule="auto"/>
        <w:ind w:hanging="709"/>
        <w:jc w:val="both"/>
        <w:rPr>
          <w:rFonts w:asciiTheme="minorHAnsi" w:hAnsiTheme="minorHAnsi" w:cs="Arial"/>
          <w:sz w:val="20"/>
          <w:szCs w:val="20"/>
        </w:rPr>
      </w:pPr>
      <w:r w:rsidRPr="004F1B3E">
        <w:rPr>
          <w:rFonts w:asciiTheme="minorHAnsi" w:hAnsiTheme="minorHAnsi"/>
          <w:sz w:val="20"/>
          <w:szCs w:val="20"/>
        </w:rPr>
        <w:t xml:space="preserve">Niniejszy limit ma zastosowanie w stosunku do mienia </w:t>
      </w:r>
      <w:r w:rsidR="00270C74" w:rsidRPr="004F1B3E">
        <w:rPr>
          <w:rFonts w:asciiTheme="minorHAnsi" w:hAnsiTheme="minorHAnsi"/>
          <w:sz w:val="20"/>
          <w:szCs w:val="20"/>
        </w:rPr>
        <w:t>Gminy, jej</w:t>
      </w:r>
      <w:r w:rsidRPr="004F1B3E">
        <w:rPr>
          <w:rFonts w:asciiTheme="minorHAnsi" w:hAnsiTheme="minorHAnsi"/>
          <w:sz w:val="20"/>
          <w:szCs w:val="20"/>
        </w:rPr>
        <w:t xml:space="preserve"> jednostek</w:t>
      </w:r>
      <w:r w:rsidRPr="009E7F1C">
        <w:rPr>
          <w:rFonts w:asciiTheme="minorHAnsi" w:hAnsiTheme="minorHAnsi"/>
          <w:sz w:val="20"/>
          <w:szCs w:val="20"/>
        </w:rPr>
        <w:t xml:space="preserve"> organizacyjnych oraz wszystkich spółek miejskich</w:t>
      </w:r>
      <w:r w:rsidR="00270C74" w:rsidRPr="009E7F1C">
        <w:rPr>
          <w:rFonts w:asciiTheme="minorHAnsi" w:hAnsiTheme="minorHAnsi"/>
          <w:sz w:val="20"/>
          <w:szCs w:val="20"/>
        </w:rPr>
        <w:t xml:space="preserve"> w</w:t>
      </w:r>
      <w:r w:rsidR="00E11498">
        <w:rPr>
          <w:rFonts w:asciiTheme="minorHAnsi" w:hAnsiTheme="minorHAnsi"/>
          <w:sz w:val="20"/>
          <w:szCs w:val="20"/>
        </w:rPr>
        <w:t xml:space="preserve">skazanych w </w:t>
      </w:r>
      <w:r w:rsidR="00270C74" w:rsidRPr="009E7F1C">
        <w:rPr>
          <w:rFonts w:asciiTheme="minorHAnsi" w:hAnsiTheme="minorHAnsi" w:cs="Arial"/>
          <w:b/>
          <w:sz w:val="20"/>
          <w:szCs w:val="20"/>
        </w:rPr>
        <w:t>Załączniku nr 8 do SIWZ, Zakładka A i B</w:t>
      </w:r>
      <w:r w:rsidR="00270C74" w:rsidRPr="009E7F1C">
        <w:rPr>
          <w:rFonts w:asciiTheme="minorHAnsi" w:hAnsiTheme="minorHAnsi" w:cs="Arial"/>
          <w:sz w:val="20"/>
          <w:szCs w:val="20"/>
        </w:rPr>
        <w:t xml:space="preserve"> </w:t>
      </w:r>
      <w:r w:rsidRPr="009E7F1C">
        <w:rPr>
          <w:rFonts w:asciiTheme="minorHAnsi" w:hAnsiTheme="minorHAnsi"/>
          <w:sz w:val="20"/>
          <w:szCs w:val="20"/>
        </w:rPr>
        <w:t>.</w:t>
      </w:r>
    </w:p>
    <w:p w14:paraId="6CD0F01A" w14:textId="07954CD8" w:rsidR="00B21C23" w:rsidRPr="009E7F1C" w:rsidRDefault="00B21C23"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sz w:val="20"/>
          <w:szCs w:val="20"/>
        </w:rPr>
        <w:t xml:space="preserve">W odniesieniu do ryzyka powodzi zastosowanie mieć będzie Klauzula 96 godzin, której treść stanowi zawartość </w:t>
      </w:r>
      <w:r w:rsidRPr="009E7F1C">
        <w:rPr>
          <w:rFonts w:asciiTheme="minorHAnsi" w:hAnsiTheme="minorHAnsi"/>
          <w:b/>
          <w:sz w:val="20"/>
          <w:szCs w:val="20"/>
        </w:rPr>
        <w:t xml:space="preserve">Załącznika nr </w:t>
      </w:r>
      <w:r w:rsidR="00270C74" w:rsidRPr="009E7F1C">
        <w:rPr>
          <w:rFonts w:asciiTheme="minorHAnsi" w:hAnsiTheme="minorHAnsi"/>
          <w:b/>
          <w:sz w:val="20"/>
          <w:szCs w:val="20"/>
        </w:rPr>
        <w:t>7</w:t>
      </w:r>
      <w:r w:rsidRPr="009E7F1C">
        <w:rPr>
          <w:rFonts w:asciiTheme="minorHAnsi" w:hAnsiTheme="minorHAnsi"/>
          <w:b/>
          <w:sz w:val="20"/>
          <w:szCs w:val="20"/>
        </w:rPr>
        <w:t xml:space="preserve"> do SIWZ</w:t>
      </w:r>
      <w:r w:rsidRPr="009E7F1C">
        <w:rPr>
          <w:rFonts w:asciiTheme="minorHAnsi" w:hAnsiTheme="minorHAnsi"/>
          <w:sz w:val="20"/>
          <w:szCs w:val="20"/>
        </w:rPr>
        <w:t>.</w:t>
      </w:r>
    </w:p>
    <w:p w14:paraId="32DC9A8E" w14:textId="77777777" w:rsidR="007C2AC8" w:rsidRPr="009E7F1C" w:rsidRDefault="007C2AC8" w:rsidP="00DE45CD">
      <w:pPr>
        <w:spacing w:line="360" w:lineRule="auto"/>
        <w:jc w:val="both"/>
        <w:rPr>
          <w:rFonts w:asciiTheme="minorHAnsi" w:hAnsiTheme="minorHAnsi" w:cs="Arial"/>
          <w:sz w:val="20"/>
          <w:szCs w:val="20"/>
        </w:rPr>
      </w:pPr>
    </w:p>
    <w:p w14:paraId="5421FC6C" w14:textId="77777777" w:rsidR="007C2AC8" w:rsidRPr="009E7F1C" w:rsidRDefault="00060ED0" w:rsidP="00E11498">
      <w:pPr>
        <w:numPr>
          <w:ilvl w:val="0"/>
          <w:numId w:val="2"/>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Suma ubezpieczenia - </w:t>
      </w:r>
      <w:r w:rsidRPr="009E7F1C">
        <w:rPr>
          <w:rFonts w:asciiTheme="minorHAnsi" w:hAnsiTheme="minorHAnsi" w:cs="Arial"/>
          <w:sz w:val="20"/>
          <w:szCs w:val="20"/>
        </w:rPr>
        <w:t>s</w:t>
      </w:r>
      <w:r w:rsidR="007C2AC8" w:rsidRPr="009E7F1C">
        <w:rPr>
          <w:rFonts w:asciiTheme="minorHAnsi" w:hAnsiTheme="minorHAnsi" w:cs="Arial"/>
          <w:sz w:val="20"/>
          <w:szCs w:val="20"/>
        </w:rPr>
        <w:t>umę ubezpieczenia stanowić będzie:</w:t>
      </w:r>
    </w:p>
    <w:p w14:paraId="36DD95F9" w14:textId="52587823"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dla środków trwałych w tym wyposażenia - wartość księgowa brutto bez względu na wiek, stopień umorzenia</w:t>
      </w:r>
      <w:r w:rsidR="00DF035B">
        <w:rPr>
          <w:rFonts w:asciiTheme="minorHAnsi" w:hAnsiTheme="minorHAnsi" w:cs="Arial"/>
          <w:sz w:val="20"/>
          <w:szCs w:val="20"/>
        </w:rPr>
        <w:t xml:space="preserve"> </w:t>
      </w:r>
      <w:r w:rsidRPr="009E7F1C">
        <w:rPr>
          <w:rFonts w:asciiTheme="minorHAnsi" w:hAnsiTheme="minorHAnsi" w:cs="Arial"/>
          <w:sz w:val="20"/>
          <w:szCs w:val="20"/>
        </w:rPr>
        <w:t>/</w:t>
      </w:r>
      <w:r w:rsidR="00DF035B">
        <w:rPr>
          <w:rFonts w:asciiTheme="minorHAnsi" w:hAnsiTheme="minorHAnsi" w:cs="Arial"/>
          <w:sz w:val="20"/>
          <w:szCs w:val="20"/>
        </w:rPr>
        <w:t xml:space="preserve"> </w:t>
      </w:r>
      <w:r w:rsidRPr="009E7F1C">
        <w:rPr>
          <w:rFonts w:asciiTheme="minorHAnsi" w:hAnsiTheme="minorHAnsi" w:cs="Arial"/>
          <w:sz w:val="20"/>
          <w:szCs w:val="20"/>
        </w:rPr>
        <w:t>amortyzacji i technicznego</w:t>
      </w:r>
      <w:r w:rsidR="00DF035B">
        <w:rPr>
          <w:rFonts w:asciiTheme="minorHAnsi" w:hAnsiTheme="minorHAnsi" w:cs="Arial"/>
          <w:sz w:val="20"/>
          <w:szCs w:val="20"/>
        </w:rPr>
        <w:t xml:space="preserve"> </w:t>
      </w:r>
      <w:r w:rsidRPr="009E7F1C">
        <w:rPr>
          <w:rFonts w:asciiTheme="minorHAnsi" w:hAnsiTheme="minorHAnsi" w:cs="Arial"/>
          <w:sz w:val="20"/>
          <w:szCs w:val="20"/>
        </w:rPr>
        <w:t>/</w:t>
      </w:r>
      <w:r w:rsidR="00DF035B">
        <w:rPr>
          <w:rFonts w:asciiTheme="minorHAnsi" w:hAnsiTheme="minorHAnsi" w:cs="Arial"/>
          <w:sz w:val="20"/>
          <w:szCs w:val="20"/>
        </w:rPr>
        <w:t xml:space="preserve"> </w:t>
      </w:r>
      <w:r w:rsidRPr="009E7F1C">
        <w:rPr>
          <w:rFonts w:asciiTheme="minorHAnsi" w:hAnsiTheme="minorHAnsi" w:cs="Arial"/>
          <w:sz w:val="20"/>
          <w:szCs w:val="20"/>
        </w:rPr>
        <w:t>faktycznego zużycia, zgodnie z ewidencją księgową Ubezpieczającego</w:t>
      </w:r>
      <w:r w:rsidR="00BA101A">
        <w:rPr>
          <w:rFonts w:asciiTheme="minorHAnsi" w:hAnsiTheme="minorHAnsi" w:cs="Arial"/>
          <w:sz w:val="20"/>
          <w:szCs w:val="20"/>
        </w:rPr>
        <w:t>/Ubezpieczonego</w:t>
      </w:r>
      <w:r w:rsidRPr="009E7F1C">
        <w:rPr>
          <w:rFonts w:asciiTheme="minorHAnsi" w:hAnsiTheme="minorHAnsi" w:cs="Arial"/>
          <w:sz w:val="20"/>
          <w:szCs w:val="20"/>
        </w:rPr>
        <w:t>, w przypadkach wskazanych wartość odtworzeniowa;</w:t>
      </w:r>
    </w:p>
    <w:p w14:paraId="6DCF4A05" w14:textId="77777777" w:rsidR="007C2AC8" w:rsidRPr="009E7F1C" w:rsidRDefault="007C2AC8" w:rsidP="00274060">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dla niskocennych środków trwałych – limit odpowiedzialności na pierwsze ryzyko;</w:t>
      </w:r>
    </w:p>
    <w:p w14:paraId="4457967B" w14:textId="77777777" w:rsidR="007C2AC8" w:rsidRPr="009E7F1C" w:rsidRDefault="007C2AC8" w:rsidP="00274060">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dla środków obrotowych - najwyższa dzienna wartość przewidywana w okresie ubezpieczenia; </w:t>
      </w:r>
    </w:p>
    <w:p w14:paraId="6F34BF7A" w14:textId="53D8DC56" w:rsidR="007C2AC8" w:rsidRPr="009E7F1C" w:rsidRDefault="007C2AC8" w:rsidP="00274060">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dla wartości pieniężnych – najwyższa przewidywana dzienna wartoś</w:t>
      </w:r>
      <w:r w:rsidR="005F4C52" w:rsidRPr="009E7F1C">
        <w:rPr>
          <w:rFonts w:asciiTheme="minorHAnsi" w:hAnsiTheme="minorHAnsi" w:cs="Arial"/>
          <w:sz w:val="20"/>
          <w:szCs w:val="20"/>
        </w:rPr>
        <w:t xml:space="preserve">ć nominalna </w:t>
      </w:r>
      <w:r w:rsidRPr="009E7F1C">
        <w:rPr>
          <w:rFonts w:asciiTheme="minorHAnsi" w:hAnsiTheme="minorHAnsi" w:cs="Arial"/>
          <w:sz w:val="20"/>
          <w:szCs w:val="20"/>
        </w:rPr>
        <w:t xml:space="preserve">w okresie ubezpieczenia; </w:t>
      </w:r>
    </w:p>
    <w:p w14:paraId="55A2A082" w14:textId="77777777" w:rsidR="007C2AC8" w:rsidRPr="009E7F1C" w:rsidRDefault="007C2AC8" w:rsidP="00274060">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dla szyb i innych przedmiotów od stłuczenia – limit odpowiedzialności na pierwsze ryzyko;</w:t>
      </w:r>
    </w:p>
    <w:p w14:paraId="5AF4785C" w14:textId="3F763CAF" w:rsidR="008351C5" w:rsidRPr="009E7F1C" w:rsidRDefault="008351C5" w:rsidP="00E11498">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podstawą ustalenia wartości odtworzeniowej jest </w:t>
      </w:r>
      <w:r w:rsidR="004647FB" w:rsidRPr="009E7F1C">
        <w:rPr>
          <w:rFonts w:asciiTheme="minorHAnsi" w:hAnsiTheme="minorHAnsi" w:cs="Arial"/>
          <w:sz w:val="20"/>
          <w:szCs w:val="20"/>
        </w:rPr>
        <w:t xml:space="preserve">przyjęcie </w:t>
      </w:r>
      <w:r w:rsidRPr="009E7F1C">
        <w:rPr>
          <w:rFonts w:asciiTheme="minorHAnsi" w:hAnsiTheme="minorHAnsi" w:cs="Arial"/>
          <w:sz w:val="20"/>
          <w:szCs w:val="20"/>
        </w:rPr>
        <w:t>koszt</w:t>
      </w:r>
      <w:r w:rsidR="004647FB" w:rsidRPr="009E7F1C">
        <w:rPr>
          <w:rFonts w:asciiTheme="minorHAnsi" w:hAnsiTheme="minorHAnsi" w:cs="Arial"/>
          <w:sz w:val="20"/>
          <w:szCs w:val="20"/>
        </w:rPr>
        <w:t>u</w:t>
      </w:r>
      <w:r w:rsidRPr="009E7F1C">
        <w:rPr>
          <w:rFonts w:asciiTheme="minorHAnsi" w:hAnsiTheme="minorHAnsi" w:cs="Arial"/>
          <w:sz w:val="20"/>
          <w:szCs w:val="20"/>
        </w:rPr>
        <w:t xml:space="preserve"> odtworzenia 1m</w:t>
      </w:r>
      <w:r w:rsidRPr="009E7F1C">
        <w:rPr>
          <w:rFonts w:asciiTheme="minorHAnsi" w:hAnsiTheme="minorHAnsi" w:cs="Arial"/>
          <w:sz w:val="20"/>
          <w:szCs w:val="20"/>
          <w:vertAlign w:val="superscript"/>
        </w:rPr>
        <w:t xml:space="preserve">2 </w:t>
      </w:r>
      <w:r w:rsidR="004647FB" w:rsidRPr="009E7F1C">
        <w:rPr>
          <w:rFonts w:asciiTheme="minorHAnsi" w:hAnsiTheme="minorHAnsi" w:cs="Arial"/>
          <w:sz w:val="20"/>
          <w:szCs w:val="20"/>
        </w:rPr>
        <w:t xml:space="preserve"> powierzchni:</w:t>
      </w:r>
    </w:p>
    <w:p w14:paraId="4BC0D348" w14:textId="64384324" w:rsidR="004647FB" w:rsidRPr="009E7F1C" w:rsidRDefault="004647FB" w:rsidP="00274060">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dla budynków użytkowych na poziomie i hali sportowej na poziomie 2.600,00 PLN;</w:t>
      </w:r>
    </w:p>
    <w:p w14:paraId="7E56D50D" w14:textId="5D3DA351" w:rsidR="004647FB" w:rsidRPr="009E7F1C" w:rsidRDefault="004647FB"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dla budynków mieszkalnych i basenów na poziomie 3.600,00 PLN.</w:t>
      </w:r>
    </w:p>
    <w:p w14:paraId="6FBA5928" w14:textId="77777777" w:rsidR="007C2AC8" w:rsidRPr="009E7F1C" w:rsidRDefault="007C2AC8" w:rsidP="00DE45CD">
      <w:pPr>
        <w:spacing w:line="360" w:lineRule="auto"/>
        <w:jc w:val="center"/>
        <w:rPr>
          <w:rFonts w:asciiTheme="minorHAnsi" w:hAnsiTheme="minorHAnsi" w:cs="Arial"/>
          <w:b/>
          <w:sz w:val="20"/>
          <w:szCs w:val="20"/>
        </w:rPr>
      </w:pPr>
    </w:p>
    <w:p w14:paraId="5AFB3769" w14:textId="20AFF6F3" w:rsidR="00A149C7" w:rsidRPr="009E7F1C" w:rsidRDefault="007C2AC8" w:rsidP="00E11498">
      <w:pPr>
        <w:numPr>
          <w:ilvl w:val="0"/>
          <w:numId w:val="2"/>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lastRenderedPageBreak/>
        <w:t xml:space="preserve">Sumy ubezpieczenia – </w:t>
      </w:r>
      <w:r w:rsidRPr="009E7F1C">
        <w:rPr>
          <w:rFonts w:asciiTheme="minorHAnsi" w:hAnsiTheme="minorHAnsi" w:cs="Arial"/>
          <w:sz w:val="20"/>
          <w:szCs w:val="20"/>
        </w:rPr>
        <w:t xml:space="preserve">wartość księgowa brutto oraz odtworzeniowa (zgodnie z </w:t>
      </w:r>
      <w:r w:rsidRPr="009E7F1C">
        <w:rPr>
          <w:rFonts w:asciiTheme="minorHAnsi" w:hAnsiTheme="minorHAnsi" w:cs="Arial"/>
          <w:b/>
          <w:sz w:val="20"/>
          <w:szCs w:val="20"/>
        </w:rPr>
        <w:t xml:space="preserve">Załącznikiem nr </w:t>
      </w:r>
      <w:r w:rsidR="00270C74" w:rsidRPr="009E7F1C">
        <w:rPr>
          <w:rFonts w:asciiTheme="minorHAnsi" w:hAnsiTheme="minorHAnsi" w:cs="Arial"/>
          <w:b/>
          <w:sz w:val="20"/>
          <w:szCs w:val="20"/>
        </w:rPr>
        <w:t>8</w:t>
      </w:r>
      <w:r w:rsidR="00271B48" w:rsidRPr="009E7F1C">
        <w:rPr>
          <w:rFonts w:asciiTheme="minorHAnsi" w:hAnsiTheme="minorHAnsi" w:cs="Arial"/>
          <w:b/>
          <w:sz w:val="20"/>
          <w:szCs w:val="20"/>
        </w:rPr>
        <w:t xml:space="preserve"> do SIWZ</w:t>
      </w:r>
      <w:r w:rsidR="00271B48" w:rsidRPr="009E7F1C">
        <w:rPr>
          <w:rFonts w:asciiTheme="minorHAnsi" w:hAnsiTheme="minorHAnsi" w:cs="Arial"/>
          <w:sz w:val="20"/>
          <w:szCs w:val="20"/>
        </w:rPr>
        <w:t>)</w:t>
      </w:r>
      <w:r w:rsidR="0051489B" w:rsidRPr="009E7F1C">
        <w:rPr>
          <w:rFonts w:asciiTheme="minorHAnsi" w:hAnsiTheme="minorHAnsi" w:cs="Arial"/>
          <w:sz w:val="20"/>
          <w:szCs w:val="20"/>
        </w:rPr>
        <w:t>.</w:t>
      </w:r>
    </w:p>
    <w:p w14:paraId="728995ED" w14:textId="3F0ADEB3" w:rsidR="007C2AC8" w:rsidRPr="009E7F1C" w:rsidRDefault="00270C74" w:rsidP="00E11498">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Gmina</w:t>
      </w:r>
      <w:r w:rsidR="00271B48" w:rsidRPr="009E7F1C">
        <w:rPr>
          <w:rFonts w:asciiTheme="minorHAnsi" w:hAnsiTheme="minorHAnsi" w:cs="Arial"/>
          <w:b/>
          <w:sz w:val="20"/>
          <w:szCs w:val="20"/>
        </w:rPr>
        <w:t xml:space="preserve"> Tarnobrzeg wraz z jednostkami wy</w:t>
      </w:r>
      <w:r w:rsidRPr="009E7F1C">
        <w:rPr>
          <w:rFonts w:asciiTheme="minorHAnsi" w:hAnsiTheme="minorHAnsi" w:cs="Arial"/>
          <w:b/>
          <w:sz w:val="20"/>
          <w:szCs w:val="20"/>
        </w:rPr>
        <w:t>szczególnionymi w Załączniku nr 8 do SIWZ, Zakładka A</w:t>
      </w:r>
      <w:r w:rsidRPr="009E7F1C">
        <w:rPr>
          <w:rFonts w:asciiTheme="minorHAnsi" w:hAnsiTheme="minorHAnsi" w:cs="Arial"/>
          <w:sz w:val="20"/>
          <w:szCs w:val="20"/>
        </w:rPr>
        <w:t xml:space="preserve">  </w:t>
      </w:r>
      <w:r w:rsidR="00271B48" w:rsidRPr="009E7F1C">
        <w:rPr>
          <w:rFonts w:asciiTheme="minorHAnsi" w:hAnsiTheme="minorHAnsi" w:cs="Arial"/>
          <w:sz w:val="20"/>
          <w:szCs w:val="20"/>
        </w:rPr>
        <w:t xml:space="preserve">– </w:t>
      </w:r>
      <w:r w:rsidR="00271B48" w:rsidRPr="009E7F1C">
        <w:rPr>
          <w:rFonts w:asciiTheme="minorHAnsi" w:hAnsiTheme="minorHAnsi" w:cs="Arial"/>
          <w:i/>
          <w:sz w:val="20"/>
          <w:szCs w:val="20"/>
          <w:u w:val="single"/>
        </w:rPr>
        <w:t>sumy ubezpieczenia wspólne dla wszystk</w:t>
      </w:r>
      <w:r w:rsidR="0051489B" w:rsidRPr="009E7F1C">
        <w:rPr>
          <w:rFonts w:asciiTheme="minorHAnsi" w:hAnsiTheme="minorHAnsi" w:cs="Arial"/>
          <w:i/>
          <w:sz w:val="20"/>
          <w:szCs w:val="20"/>
          <w:u w:val="single"/>
        </w:rPr>
        <w:t>ich w/w podmiotów i lokalizacji, stanowią limit na pierwsze ryzyko dla jednego i wszystkich zdarzeń w okresie ubezpieczenia</w:t>
      </w:r>
    </w:p>
    <w:p w14:paraId="23499CAF" w14:textId="18A6D545" w:rsidR="007C2AC8" w:rsidRPr="009E7F1C" w:rsidRDefault="00FF16E3"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Środki obrotowe – 20</w:t>
      </w:r>
      <w:r w:rsidR="00EC742B" w:rsidRPr="009E7F1C">
        <w:rPr>
          <w:rFonts w:asciiTheme="minorHAnsi" w:hAnsiTheme="minorHAnsi" w:cs="Arial"/>
          <w:sz w:val="20"/>
          <w:szCs w:val="20"/>
        </w:rPr>
        <w:t>0.000,00 PLN;</w:t>
      </w:r>
    </w:p>
    <w:p w14:paraId="35829DE8" w14:textId="51D9D3C9" w:rsidR="00581FD0" w:rsidRPr="004F1B3E" w:rsidRDefault="00EC742B"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Niskocenne składniki </w:t>
      </w:r>
      <w:r w:rsidRPr="004F1B3E">
        <w:rPr>
          <w:rFonts w:asciiTheme="minorHAnsi" w:hAnsiTheme="minorHAnsi" w:cs="Arial"/>
          <w:sz w:val="20"/>
          <w:szCs w:val="20"/>
        </w:rPr>
        <w:t xml:space="preserve">majątku – </w:t>
      </w:r>
      <w:r w:rsidR="00701213" w:rsidRPr="004F1B3E">
        <w:rPr>
          <w:rFonts w:asciiTheme="minorHAnsi" w:hAnsiTheme="minorHAnsi" w:cs="Arial"/>
          <w:sz w:val="20"/>
          <w:szCs w:val="20"/>
        </w:rPr>
        <w:t>5</w:t>
      </w:r>
      <w:r w:rsidRPr="004F1B3E">
        <w:rPr>
          <w:rFonts w:asciiTheme="minorHAnsi" w:hAnsiTheme="minorHAnsi" w:cs="Arial"/>
          <w:sz w:val="20"/>
          <w:szCs w:val="20"/>
        </w:rPr>
        <w:t>.000.000,00 PLN;</w:t>
      </w:r>
    </w:p>
    <w:p w14:paraId="6EF096C9" w14:textId="3A240E83" w:rsidR="00EC742B" w:rsidRPr="004F1B3E" w:rsidRDefault="00EC742B" w:rsidP="00E11498">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sz w:val="20"/>
          <w:szCs w:val="20"/>
        </w:rPr>
        <w:t xml:space="preserve">Księgozbiory/dokumenty/archiwa etc. – </w:t>
      </w:r>
      <w:r w:rsidR="00FE6682" w:rsidRPr="004F1B3E">
        <w:rPr>
          <w:rFonts w:asciiTheme="minorHAnsi" w:hAnsiTheme="minorHAnsi" w:cs="Arial"/>
          <w:sz w:val="20"/>
          <w:szCs w:val="20"/>
        </w:rPr>
        <w:t>8</w:t>
      </w:r>
      <w:r w:rsidRPr="004F1B3E">
        <w:rPr>
          <w:rFonts w:asciiTheme="minorHAnsi" w:hAnsiTheme="minorHAnsi" w:cs="Arial"/>
          <w:sz w:val="20"/>
          <w:szCs w:val="20"/>
        </w:rPr>
        <w:t>.000.000,00 PLN;</w:t>
      </w:r>
    </w:p>
    <w:p w14:paraId="1ED57E21" w14:textId="3BB3EE0C" w:rsidR="00FA534A" w:rsidRPr="004F1B3E" w:rsidRDefault="00FA534A" w:rsidP="00E11498">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sz w:val="20"/>
          <w:szCs w:val="20"/>
        </w:rPr>
        <w:t xml:space="preserve">Eksponaty muzealne – </w:t>
      </w:r>
      <w:r w:rsidR="00FE6682" w:rsidRPr="004F1B3E">
        <w:rPr>
          <w:rFonts w:asciiTheme="minorHAnsi" w:hAnsiTheme="minorHAnsi" w:cs="Arial"/>
          <w:sz w:val="20"/>
          <w:szCs w:val="20"/>
        </w:rPr>
        <w:t>8</w:t>
      </w:r>
      <w:r w:rsidRPr="004F1B3E">
        <w:rPr>
          <w:rFonts w:asciiTheme="minorHAnsi" w:hAnsiTheme="minorHAnsi" w:cs="Arial"/>
          <w:sz w:val="20"/>
          <w:szCs w:val="20"/>
        </w:rPr>
        <w:t>.000.000,00 PLN;</w:t>
      </w:r>
    </w:p>
    <w:p w14:paraId="7F547B0C" w14:textId="77777777" w:rsidR="00EC742B" w:rsidRPr="009E7F1C" w:rsidRDefault="00EC742B"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Wartości pieniężne (w tym osób trzecich) tj. gotówka/papiery wartościowe/znaczki skarbowe/gwarancje/karnety/bilety – 150.000,00 PLN;</w:t>
      </w:r>
    </w:p>
    <w:p w14:paraId="67016B00" w14:textId="77777777" w:rsidR="00EC742B" w:rsidRPr="009E7F1C" w:rsidRDefault="00EC742B"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 – 1.000.000,00 PLN;</w:t>
      </w:r>
    </w:p>
    <w:p w14:paraId="3C72D1B7" w14:textId="304A6522" w:rsidR="00EC742B" w:rsidRPr="009E7F1C" w:rsidRDefault="00A5202A"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M</w:t>
      </w:r>
      <w:r w:rsidR="00EC742B" w:rsidRPr="009E7F1C">
        <w:rPr>
          <w:rFonts w:asciiTheme="minorHAnsi" w:hAnsiTheme="minorHAnsi" w:cs="Arial"/>
          <w:sz w:val="20"/>
          <w:szCs w:val="20"/>
        </w:rPr>
        <w:t>ienie osób trzecich (w tym kontenery na śmieci)</w:t>
      </w:r>
      <w:r w:rsidR="00B11EF1" w:rsidRPr="009E7F1C">
        <w:rPr>
          <w:rFonts w:asciiTheme="minorHAnsi" w:hAnsiTheme="minorHAnsi" w:cs="Arial"/>
          <w:sz w:val="20"/>
          <w:szCs w:val="20"/>
        </w:rPr>
        <w:t xml:space="preserve"> </w:t>
      </w:r>
      <w:r w:rsidR="00EC742B" w:rsidRPr="009E7F1C">
        <w:rPr>
          <w:rFonts w:asciiTheme="minorHAnsi" w:hAnsiTheme="minorHAnsi" w:cs="Arial"/>
          <w:sz w:val="20"/>
          <w:szCs w:val="20"/>
        </w:rPr>
        <w:t>– 1.500.000,00 PLN;</w:t>
      </w:r>
    </w:p>
    <w:p w14:paraId="3116A97C" w14:textId="12DEEBB3" w:rsidR="00A5202A" w:rsidRPr="009E7F1C" w:rsidRDefault="00A5202A"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Mienie pracownicze – 1.000.000,00 PLN;</w:t>
      </w:r>
    </w:p>
    <w:p w14:paraId="12EE9B04" w14:textId="3622EFCA" w:rsidR="009D09AB" w:rsidRPr="009E7F1C" w:rsidRDefault="009D09AB"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Sprzęt elektroniczny starszy niż 7 lat –</w:t>
      </w:r>
      <w:r w:rsidR="00894168" w:rsidRPr="009E7F1C">
        <w:rPr>
          <w:rFonts w:asciiTheme="minorHAnsi" w:hAnsiTheme="minorHAnsi" w:cs="Arial"/>
          <w:sz w:val="20"/>
          <w:szCs w:val="20"/>
        </w:rPr>
        <w:t xml:space="preserve"> 5</w:t>
      </w:r>
      <w:r w:rsidRPr="009E7F1C">
        <w:rPr>
          <w:rFonts w:asciiTheme="minorHAnsi" w:hAnsiTheme="minorHAnsi" w:cs="Arial"/>
          <w:sz w:val="20"/>
          <w:szCs w:val="20"/>
        </w:rPr>
        <w:t>00.000,00 PLN;</w:t>
      </w:r>
    </w:p>
    <w:p w14:paraId="1BE436D8" w14:textId="77777777" w:rsidR="00EC742B" w:rsidRPr="009E7F1C" w:rsidRDefault="00EC742B"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Wyposażenie placów zabaw/boisk/obiektów sportowych – 100.000,00 PLN;</w:t>
      </w:r>
    </w:p>
    <w:p w14:paraId="1D18BC63" w14:textId="77777777" w:rsidR="00EC742B" w:rsidRPr="009E7F1C" w:rsidRDefault="00CA48E6"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Obiekty małej architektury </w:t>
      </w:r>
      <w:r w:rsidR="00B11EF1" w:rsidRPr="009E7F1C">
        <w:rPr>
          <w:rFonts w:asciiTheme="minorHAnsi" w:hAnsiTheme="minorHAnsi" w:cs="Arial"/>
          <w:sz w:val="20"/>
          <w:szCs w:val="20"/>
        </w:rPr>
        <w:t>–</w:t>
      </w:r>
      <w:r w:rsidRPr="009E7F1C">
        <w:rPr>
          <w:rFonts w:asciiTheme="minorHAnsi" w:hAnsiTheme="minorHAnsi" w:cs="Arial"/>
          <w:sz w:val="20"/>
          <w:szCs w:val="20"/>
        </w:rPr>
        <w:t xml:space="preserve"> </w:t>
      </w:r>
      <w:r w:rsidR="00B11EF1" w:rsidRPr="009E7F1C">
        <w:rPr>
          <w:rFonts w:asciiTheme="minorHAnsi" w:hAnsiTheme="minorHAnsi" w:cs="Arial"/>
          <w:sz w:val="20"/>
          <w:szCs w:val="20"/>
        </w:rPr>
        <w:t>100.000,00 PLN;</w:t>
      </w:r>
    </w:p>
    <w:p w14:paraId="58FFD31E" w14:textId="77777777" w:rsidR="00B11EF1" w:rsidRPr="009E7F1C" w:rsidRDefault="00B11EF1"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Elementy infrastruktury ulicznej (m.in. wiaty przystankowe/znaki drogowe/bariery energochłonne/ekrany akustyczne) – 50.000,00 PLN;</w:t>
      </w:r>
    </w:p>
    <w:p w14:paraId="695305BB" w14:textId="77777777" w:rsidR="00B11EF1" w:rsidRPr="009E7F1C" w:rsidRDefault="00B11EF1" w:rsidP="00E11498">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Oświetlenie uliczne oraz sygnalizacja świetlna – 500.000,00 PLN;</w:t>
      </w:r>
    </w:p>
    <w:p w14:paraId="5DB0F5BF" w14:textId="365B6F24" w:rsidR="00C5395C" w:rsidRDefault="00B11EF1" w:rsidP="008F0421">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Sieci wodociągowe/kanalizacyjne/gazownicze/elektroenergetyczne – 3.000.000,00 PLN.</w:t>
      </w:r>
    </w:p>
    <w:p w14:paraId="6CC396B6" w14:textId="618209E1" w:rsidR="00B026B6" w:rsidRPr="008F0421" w:rsidRDefault="00B026B6" w:rsidP="008F0421">
      <w:pPr>
        <w:numPr>
          <w:ilvl w:val="2"/>
          <w:numId w:val="2"/>
        </w:numPr>
        <w:tabs>
          <w:tab w:val="clear" w:pos="1560"/>
        </w:tabs>
        <w:spacing w:after="120" w:line="360" w:lineRule="auto"/>
        <w:ind w:hanging="709"/>
        <w:jc w:val="both"/>
        <w:rPr>
          <w:rFonts w:asciiTheme="minorHAnsi" w:hAnsiTheme="minorHAnsi" w:cs="Arial"/>
          <w:sz w:val="20"/>
          <w:szCs w:val="20"/>
        </w:rPr>
      </w:pPr>
      <w:r>
        <w:rPr>
          <w:rFonts w:asciiTheme="minorHAnsi" w:hAnsiTheme="minorHAnsi" w:cs="Arial"/>
          <w:sz w:val="20"/>
          <w:szCs w:val="20"/>
        </w:rPr>
        <w:t xml:space="preserve">Cmentarze komunalne, historyczne lub wojskowe- 100.000,00 PLN. </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C5395C" w:rsidRPr="009E7F1C" w14:paraId="2A2CF05C" w14:textId="77777777" w:rsidTr="008F0421">
        <w:tc>
          <w:tcPr>
            <w:tcW w:w="8217" w:type="dxa"/>
          </w:tcPr>
          <w:p w14:paraId="0C04AB51" w14:textId="77777777" w:rsidR="00C5395C" w:rsidRPr="009E7F1C" w:rsidRDefault="00C5395C"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Sumy ubezpieczenia i limity dotyczące Tarnobrzeskiego Parku Przemysłowo – Technologicznego, ze względu na brak organizacyjnego wyodrębnienia jednostki winny być uwzględnione jako odrębna pozycja na polisie Urzędu Miasta</w:t>
            </w:r>
          </w:p>
        </w:tc>
      </w:tr>
    </w:tbl>
    <w:p w14:paraId="68D080BE" w14:textId="77777777" w:rsidR="00C5395C" w:rsidRPr="009E7F1C" w:rsidRDefault="00C5395C" w:rsidP="00DE45CD">
      <w:pPr>
        <w:spacing w:line="360" w:lineRule="auto"/>
        <w:ind w:left="482"/>
        <w:jc w:val="both"/>
        <w:rPr>
          <w:rFonts w:asciiTheme="minorHAnsi" w:hAnsiTheme="minorHAnsi" w:cs="Arial"/>
          <w:sz w:val="20"/>
          <w:szCs w:val="20"/>
        </w:rPr>
      </w:pPr>
    </w:p>
    <w:p w14:paraId="57AD6559" w14:textId="77777777" w:rsidR="00C5395C" w:rsidRPr="009E7F1C" w:rsidRDefault="00C5395C" w:rsidP="00DE45CD">
      <w:pPr>
        <w:spacing w:line="360" w:lineRule="auto"/>
        <w:ind w:left="482"/>
        <w:jc w:val="both"/>
        <w:rPr>
          <w:rFonts w:asciiTheme="minorHAnsi" w:hAnsiTheme="minorHAnsi" w:cs="Arial"/>
          <w:sz w:val="20"/>
          <w:szCs w:val="20"/>
        </w:rPr>
      </w:pPr>
    </w:p>
    <w:p w14:paraId="3215DE7A" w14:textId="77777777" w:rsidR="00C5395C" w:rsidRPr="009E7F1C" w:rsidRDefault="00C5395C" w:rsidP="00DE45CD">
      <w:pPr>
        <w:spacing w:line="360" w:lineRule="auto"/>
        <w:ind w:left="482"/>
        <w:jc w:val="both"/>
        <w:rPr>
          <w:rFonts w:asciiTheme="minorHAnsi" w:hAnsiTheme="minorHAnsi" w:cs="Arial"/>
          <w:sz w:val="20"/>
          <w:szCs w:val="20"/>
        </w:rPr>
      </w:pPr>
    </w:p>
    <w:p w14:paraId="173D2D0A" w14:textId="77777777" w:rsidR="00C5395C" w:rsidRPr="009E7F1C" w:rsidRDefault="00C5395C" w:rsidP="00DE45CD">
      <w:pPr>
        <w:spacing w:line="360" w:lineRule="auto"/>
        <w:jc w:val="both"/>
        <w:rPr>
          <w:rFonts w:asciiTheme="minorHAnsi" w:hAnsiTheme="minorHAnsi" w:cs="Arial"/>
          <w:sz w:val="20"/>
          <w:szCs w:val="20"/>
        </w:rPr>
      </w:pP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285A95" w:rsidRPr="009E7F1C" w14:paraId="7B2BFECA" w14:textId="77777777" w:rsidTr="008F0421">
        <w:tc>
          <w:tcPr>
            <w:tcW w:w="8217" w:type="dxa"/>
          </w:tcPr>
          <w:p w14:paraId="6EC0F2B5" w14:textId="71C92899" w:rsidR="00285A95" w:rsidRPr="009E7F1C" w:rsidRDefault="00285A95"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 xml:space="preserve">Na podstawie wartości ujętych w pkt. 7.2. oraz 7.3. a wyszczególnionych w Załączniku nr </w:t>
            </w:r>
            <w:r w:rsidR="002B732C" w:rsidRPr="009E7F1C">
              <w:rPr>
                <w:rFonts w:asciiTheme="minorHAnsi" w:hAnsiTheme="minorHAnsi" w:cs="Arial"/>
                <w:b/>
                <w:sz w:val="20"/>
                <w:szCs w:val="20"/>
              </w:rPr>
              <w:t>8</w:t>
            </w:r>
            <w:r w:rsidRPr="009E7F1C">
              <w:rPr>
                <w:rFonts w:asciiTheme="minorHAnsi" w:hAnsiTheme="minorHAnsi" w:cs="Arial"/>
                <w:b/>
                <w:sz w:val="20"/>
                <w:szCs w:val="20"/>
              </w:rPr>
              <w:t xml:space="preserve"> do SIWZ dla każdej z jednostek zostaną wystawione osobne polisy</w:t>
            </w:r>
          </w:p>
        </w:tc>
      </w:tr>
    </w:tbl>
    <w:p w14:paraId="30EB2E43" w14:textId="77777777" w:rsidR="00285A95" w:rsidRPr="009E7F1C" w:rsidRDefault="00285A95" w:rsidP="00DE45CD">
      <w:pPr>
        <w:spacing w:line="360" w:lineRule="auto"/>
        <w:ind w:left="747"/>
        <w:jc w:val="both"/>
        <w:rPr>
          <w:rFonts w:asciiTheme="minorHAnsi" w:hAnsiTheme="minorHAnsi" w:cs="Arial"/>
          <w:sz w:val="20"/>
          <w:szCs w:val="20"/>
        </w:rPr>
      </w:pPr>
    </w:p>
    <w:p w14:paraId="6937F283" w14:textId="4C1498AA" w:rsidR="00B11EF1" w:rsidRPr="009E7F1C" w:rsidRDefault="00B11EF1" w:rsidP="008F0421">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 xml:space="preserve">Miasto Tarnobrzeg wraz z wszystkimi jednostkami wyszczególnionymi w </w:t>
      </w:r>
      <w:r w:rsidR="002B732C" w:rsidRPr="009E7F1C">
        <w:rPr>
          <w:rFonts w:asciiTheme="minorHAnsi" w:hAnsiTheme="minorHAnsi" w:cs="Arial"/>
          <w:b/>
          <w:sz w:val="20"/>
          <w:szCs w:val="20"/>
        </w:rPr>
        <w:t>Załączniku nr 8 do SIWZ, Zakładka A</w:t>
      </w:r>
      <w:r w:rsidR="002B732C" w:rsidRPr="009E7F1C">
        <w:rPr>
          <w:rFonts w:asciiTheme="minorHAnsi" w:hAnsiTheme="minorHAnsi" w:cs="Arial"/>
          <w:sz w:val="20"/>
          <w:szCs w:val="20"/>
        </w:rPr>
        <w:t xml:space="preserve">  </w:t>
      </w:r>
      <w:r w:rsidRPr="009E7F1C">
        <w:rPr>
          <w:rFonts w:asciiTheme="minorHAnsi" w:hAnsiTheme="minorHAnsi" w:cs="Arial"/>
          <w:sz w:val="20"/>
          <w:szCs w:val="20"/>
        </w:rPr>
        <w:t xml:space="preserve">– </w:t>
      </w:r>
      <w:r w:rsidR="009D74AF" w:rsidRPr="009E7F1C">
        <w:rPr>
          <w:rFonts w:asciiTheme="minorHAnsi" w:hAnsiTheme="minorHAnsi" w:cs="Arial"/>
          <w:i/>
          <w:sz w:val="20"/>
          <w:szCs w:val="20"/>
          <w:u w:val="single"/>
        </w:rPr>
        <w:t xml:space="preserve">łączne </w:t>
      </w:r>
      <w:r w:rsidRPr="009E7F1C">
        <w:rPr>
          <w:rFonts w:asciiTheme="minorHAnsi" w:hAnsiTheme="minorHAnsi" w:cs="Arial"/>
          <w:i/>
          <w:sz w:val="20"/>
          <w:szCs w:val="20"/>
          <w:u w:val="single"/>
        </w:rPr>
        <w:t>sumy ubezpieczenia wszystkich w/w podmiotów i lokalizacji</w:t>
      </w:r>
    </w:p>
    <w:p w14:paraId="225F7085" w14:textId="3DC435D2" w:rsidR="007C2AC8" w:rsidRPr="009E7F1C" w:rsidRDefault="0051489B"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 xml:space="preserve">Budynki i budowle </w:t>
      </w:r>
      <w:r w:rsidR="008351C5" w:rsidRPr="009E7F1C">
        <w:rPr>
          <w:rFonts w:asciiTheme="minorHAnsi" w:hAnsiTheme="minorHAnsi" w:cs="Arial"/>
          <w:bCs/>
          <w:sz w:val="20"/>
          <w:szCs w:val="20"/>
        </w:rPr>
        <w:t>–</w:t>
      </w:r>
      <w:r w:rsidRPr="009E7F1C">
        <w:rPr>
          <w:rFonts w:asciiTheme="minorHAnsi" w:hAnsiTheme="minorHAnsi" w:cs="Arial"/>
          <w:bCs/>
          <w:sz w:val="20"/>
          <w:szCs w:val="20"/>
        </w:rPr>
        <w:t xml:space="preserve"> </w:t>
      </w:r>
      <w:r w:rsidR="000A6C8B" w:rsidRPr="009E7F1C">
        <w:rPr>
          <w:rFonts w:asciiTheme="minorHAnsi" w:hAnsiTheme="minorHAnsi" w:cs="Arial"/>
          <w:bCs/>
          <w:sz w:val="20"/>
          <w:szCs w:val="20"/>
        </w:rPr>
        <w:t>3</w:t>
      </w:r>
      <w:r w:rsidR="005D3D4C">
        <w:rPr>
          <w:rFonts w:asciiTheme="minorHAnsi" w:hAnsiTheme="minorHAnsi" w:cs="Arial"/>
          <w:bCs/>
          <w:sz w:val="20"/>
          <w:szCs w:val="20"/>
        </w:rPr>
        <w:t>28</w:t>
      </w:r>
      <w:r w:rsidR="000A6C8B" w:rsidRPr="009E7F1C">
        <w:rPr>
          <w:rFonts w:asciiTheme="minorHAnsi" w:hAnsiTheme="minorHAnsi" w:cs="Arial"/>
          <w:bCs/>
          <w:sz w:val="20"/>
          <w:szCs w:val="20"/>
        </w:rPr>
        <w:t>.</w:t>
      </w:r>
      <w:r w:rsidR="005D3D4C">
        <w:rPr>
          <w:rFonts w:asciiTheme="minorHAnsi" w:hAnsiTheme="minorHAnsi" w:cs="Arial"/>
          <w:bCs/>
          <w:sz w:val="20"/>
          <w:szCs w:val="20"/>
        </w:rPr>
        <w:t>42</w:t>
      </w:r>
      <w:r w:rsidR="00096D86">
        <w:rPr>
          <w:rFonts w:asciiTheme="minorHAnsi" w:hAnsiTheme="minorHAnsi" w:cs="Arial"/>
          <w:bCs/>
          <w:sz w:val="20"/>
          <w:szCs w:val="20"/>
        </w:rPr>
        <w:t>4</w:t>
      </w:r>
      <w:r w:rsidR="000A6C8B" w:rsidRPr="009E7F1C">
        <w:rPr>
          <w:rFonts w:asciiTheme="minorHAnsi" w:hAnsiTheme="minorHAnsi" w:cs="Arial"/>
          <w:bCs/>
          <w:sz w:val="20"/>
          <w:szCs w:val="20"/>
        </w:rPr>
        <w:t>.</w:t>
      </w:r>
      <w:r w:rsidR="00096D86">
        <w:rPr>
          <w:rFonts w:asciiTheme="minorHAnsi" w:hAnsiTheme="minorHAnsi" w:cs="Arial"/>
          <w:bCs/>
          <w:sz w:val="20"/>
          <w:szCs w:val="20"/>
        </w:rPr>
        <w:t>6</w:t>
      </w:r>
      <w:r w:rsidR="005D3D4C">
        <w:rPr>
          <w:rFonts w:asciiTheme="minorHAnsi" w:hAnsiTheme="minorHAnsi" w:cs="Arial"/>
          <w:bCs/>
          <w:sz w:val="20"/>
          <w:szCs w:val="20"/>
        </w:rPr>
        <w:t>69</w:t>
      </w:r>
      <w:r w:rsidR="000A6C8B" w:rsidRPr="009E7F1C">
        <w:rPr>
          <w:rFonts w:asciiTheme="minorHAnsi" w:hAnsiTheme="minorHAnsi" w:cs="Arial"/>
          <w:bCs/>
          <w:sz w:val="20"/>
          <w:szCs w:val="20"/>
        </w:rPr>
        <w:t>,</w:t>
      </w:r>
      <w:r w:rsidR="005D3D4C">
        <w:rPr>
          <w:rFonts w:asciiTheme="minorHAnsi" w:hAnsiTheme="minorHAnsi" w:cs="Arial"/>
          <w:bCs/>
          <w:sz w:val="20"/>
          <w:szCs w:val="20"/>
        </w:rPr>
        <w:t>56</w:t>
      </w:r>
      <w:r w:rsidR="000A6C8B" w:rsidRPr="009E7F1C">
        <w:rPr>
          <w:rFonts w:asciiTheme="minorHAnsi" w:hAnsiTheme="minorHAnsi" w:cs="Arial"/>
          <w:bCs/>
          <w:sz w:val="20"/>
          <w:szCs w:val="20"/>
        </w:rPr>
        <w:t xml:space="preserve"> PLN;</w:t>
      </w:r>
    </w:p>
    <w:p w14:paraId="0779A5E7" w14:textId="016448E4" w:rsidR="0017196F" w:rsidRPr="009E7F1C" w:rsidRDefault="0017196F" w:rsidP="008F0421">
      <w:pPr>
        <w:numPr>
          <w:ilvl w:val="2"/>
          <w:numId w:val="2"/>
        </w:numPr>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Monitoring miejski – 198.179,24 PLN;</w:t>
      </w:r>
    </w:p>
    <w:p w14:paraId="331084C2" w14:textId="66888FD0" w:rsidR="003E68AD" w:rsidRPr="009E7F1C" w:rsidRDefault="001A3A55" w:rsidP="008F0421">
      <w:pPr>
        <w:numPr>
          <w:ilvl w:val="2"/>
          <w:numId w:val="2"/>
        </w:numPr>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3-8</w:t>
      </w:r>
      <w:r w:rsidR="00BA4762" w:rsidRPr="009E7F1C">
        <w:rPr>
          <w:rFonts w:asciiTheme="minorHAnsi" w:hAnsiTheme="minorHAnsi" w:cs="Arial"/>
          <w:sz w:val="20"/>
          <w:szCs w:val="20"/>
        </w:rPr>
        <w:t xml:space="preserve"> –</w:t>
      </w:r>
      <w:r w:rsidR="003E68AD" w:rsidRPr="009E7F1C">
        <w:rPr>
          <w:rFonts w:asciiTheme="minorHAnsi" w:hAnsiTheme="minorHAnsi" w:cs="Arial"/>
          <w:sz w:val="20"/>
          <w:szCs w:val="20"/>
        </w:rPr>
        <w:t xml:space="preserve"> </w:t>
      </w:r>
      <w:r w:rsidR="009232AD">
        <w:rPr>
          <w:rFonts w:asciiTheme="minorHAnsi" w:hAnsiTheme="minorHAnsi" w:cs="Arial"/>
          <w:sz w:val="20"/>
          <w:szCs w:val="20"/>
        </w:rPr>
        <w:t>1</w:t>
      </w:r>
      <w:r w:rsidR="00D43A7D">
        <w:rPr>
          <w:rFonts w:asciiTheme="minorHAnsi" w:hAnsiTheme="minorHAnsi" w:cs="Arial"/>
          <w:sz w:val="20"/>
          <w:szCs w:val="20"/>
        </w:rPr>
        <w:t>9</w:t>
      </w:r>
      <w:r w:rsidRPr="009E7F1C">
        <w:rPr>
          <w:rFonts w:asciiTheme="minorHAnsi" w:hAnsiTheme="minorHAnsi" w:cs="Arial"/>
          <w:sz w:val="20"/>
          <w:szCs w:val="20"/>
        </w:rPr>
        <w:t>.</w:t>
      </w:r>
      <w:r w:rsidR="00D43A7D">
        <w:rPr>
          <w:rFonts w:asciiTheme="minorHAnsi" w:hAnsiTheme="minorHAnsi" w:cs="Arial"/>
          <w:sz w:val="20"/>
          <w:szCs w:val="20"/>
        </w:rPr>
        <w:t>291</w:t>
      </w:r>
      <w:r w:rsidRPr="009E7F1C">
        <w:rPr>
          <w:rFonts w:asciiTheme="minorHAnsi" w:hAnsiTheme="minorHAnsi" w:cs="Arial"/>
          <w:sz w:val="20"/>
          <w:szCs w:val="20"/>
        </w:rPr>
        <w:t>.</w:t>
      </w:r>
      <w:r w:rsidR="00D43A7D">
        <w:rPr>
          <w:rFonts w:asciiTheme="minorHAnsi" w:hAnsiTheme="minorHAnsi" w:cs="Arial"/>
          <w:sz w:val="20"/>
          <w:szCs w:val="20"/>
        </w:rPr>
        <w:t>208</w:t>
      </w:r>
      <w:r w:rsidRPr="009E7F1C">
        <w:rPr>
          <w:rFonts w:asciiTheme="minorHAnsi" w:hAnsiTheme="minorHAnsi" w:cs="Arial"/>
          <w:sz w:val="20"/>
          <w:szCs w:val="20"/>
        </w:rPr>
        <w:t>,</w:t>
      </w:r>
      <w:r w:rsidR="00D43A7D">
        <w:rPr>
          <w:rFonts w:asciiTheme="minorHAnsi" w:hAnsiTheme="minorHAnsi" w:cs="Arial"/>
          <w:sz w:val="20"/>
          <w:szCs w:val="20"/>
        </w:rPr>
        <w:t>68</w:t>
      </w:r>
      <w:r w:rsidR="0017196F" w:rsidRPr="009E7F1C">
        <w:rPr>
          <w:rFonts w:asciiTheme="minorHAnsi" w:hAnsiTheme="minorHAnsi" w:cs="Arial"/>
          <w:sz w:val="20"/>
          <w:szCs w:val="20"/>
        </w:rPr>
        <w:t xml:space="preserve"> PLN;</w:t>
      </w:r>
    </w:p>
    <w:p w14:paraId="40F5A475" w14:textId="4234814B" w:rsidR="008F4765" w:rsidRDefault="008F4765" w:rsidP="008F0421">
      <w:pPr>
        <w:numPr>
          <w:ilvl w:val="2"/>
          <w:numId w:val="2"/>
        </w:numPr>
        <w:spacing w:after="16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Wartości niematerialne i prawne – </w:t>
      </w:r>
      <w:r w:rsidR="00635D2A">
        <w:rPr>
          <w:rFonts w:asciiTheme="minorHAnsi" w:hAnsiTheme="minorHAnsi" w:cs="Arial"/>
          <w:sz w:val="20"/>
          <w:szCs w:val="20"/>
        </w:rPr>
        <w:t>545</w:t>
      </w:r>
      <w:r w:rsidRPr="009E7F1C">
        <w:rPr>
          <w:rFonts w:asciiTheme="minorHAnsi" w:hAnsiTheme="minorHAnsi" w:cs="Arial"/>
          <w:sz w:val="20"/>
          <w:szCs w:val="20"/>
        </w:rPr>
        <w:t>.3</w:t>
      </w:r>
      <w:r w:rsidR="00635D2A">
        <w:rPr>
          <w:rFonts w:asciiTheme="minorHAnsi" w:hAnsiTheme="minorHAnsi" w:cs="Arial"/>
          <w:sz w:val="20"/>
          <w:szCs w:val="20"/>
        </w:rPr>
        <w:t>67</w:t>
      </w:r>
      <w:r w:rsidRPr="009E7F1C">
        <w:rPr>
          <w:rFonts w:asciiTheme="minorHAnsi" w:hAnsiTheme="minorHAnsi" w:cs="Arial"/>
          <w:sz w:val="20"/>
          <w:szCs w:val="20"/>
        </w:rPr>
        <w:t>,</w:t>
      </w:r>
      <w:r w:rsidR="00635D2A">
        <w:rPr>
          <w:rFonts w:asciiTheme="minorHAnsi" w:hAnsiTheme="minorHAnsi" w:cs="Arial"/>
          <w:sz w:val="20"/>
          <w:szCs w:val="20"/>
        </w:rPr>
        <w:t>26</w:t>
      </w:r>
      <w:r w:rsidRPr="009E7F1C">
        <w:rPr>
          <w:rFonts w:asciiTheme="minorHAnsi" w:hAnsiTheme="minorHAnsi" w:cs="Arial"/>
          <w:sz w:val="20"/>
          <w:szCs w:val="20"/>
        </w:rPr>
        <w:t xml:space="preserve"> PLN</w:t>
      </w:r>
    </w:p>
    <w:p w14:paraId="1BA76107" w14:textId="77777777" w:rsidR="002B732C" w:rsidRPr="009E7F1C" w:rsidRDefault="002B732C" w:rsidP="008F0421">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 xml:space="preserve">Tarnobrzeski Park Przemysłowo – Technologiczny </w:t>
      </w:r>
    </w:p>
    <w:p w14:paraId="7F420D46" w14:textId="6724595C" w:rsidR="002B732C" w:rsidRPr="009E7F1C" w:rsidRDefault="002B732C"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Budynki/budowle – </w:t>
      </w:r>
      <w:r w:rsidR="001809DD">
        <w:rPr>
          <w:rFonts w:asciiTheme="minorHAnsi" w:hAnsiTheme="minorHAnsi" w:cs="Arial"/>
          <w:sz w:val="20"/>
          <w:szCs w:val="20"/>
        </w:rPr>
        <w:t>25</w:t>
      </w:r>
      <w:r w:rsidRPr="009E7F1C">
        <w:rPr>
          <w:rFonts w:asciiTheme="minorHAnsi" w:hAnsiTheme="minorHAnsi" w:cs="Arial"/>
          <w:sz w:val="20"/>
          <w:szCs w:val="20"/>
        </w:rPr>
        <w:t>.</w:t>
      </w:r>
      <w:r w:rsidR="001809DD">
        <w:rPr>
          <w:rFonts w:asciiTheme="minorHAnsi" w:hAnsiTheme="minorHAnsi" w:cs="Arial"/>
          <w:sz w:val="20"/>
          <w:szCs w:val="20"/>
        </w:rPr>
        <w:t>351</w:t>
      </w:r>
      <w:r w:rsidRPr="009E7F1C">
        <w:rPr>
          <w:rFonts w:asciiTheme="minorHAnsi" w:hAnsiTheme="minorHAnsi" w:cs="Arial"/>
          <w:sz w:val="20"/>
          <w:szCs w:val="20"/>
        </w:rPr>
        <w:t>.</w:t>
      </w:r>
      <w:r w:rsidR="001809DD">
        <w:rPr>
          <w:rFonts w:asciiTheme="minorHAnsi" w:hAnsiTheme="minorHAnsi" w:cs="Arial"/>
          <w:sz w:val="20"/>
          <w:szCs w:val="20"/>
        </w:rPr>
        <w:t>070</w:t>
      </w:r>
      <w:r w:rsidRPr="009E7F1C">
        <w:rPr>
          <w:rFonts w:asciiTheme="minorHAnsi" w:hAnsiTheme="minorHAnsi" w:cs="Arial"/>
          <w:sz w:val="20"/>
          <w:szCs w:val="20"/>
        </w:rPr>
        <w:t>,</w:t>
      </w:r>
      <w:r w:rsidR="001809DD">
        <w:rPr>
          <w:rFonts w:asciiTheme="minorHAnsi" w:hAnsiTheme="minorHAnsi" w:cs="Arial"/>
          <w:sz w:val="20"/>
          <w:szCs w:val="20"/>
        </w:rPr>
        <w:t>52</w:t>
      </w:r>
      <w:r w:rsidRPr="009E7F1C">
        <w:rPr>
          <w:rFonts w:asciiTheme="minorHAnsi" w:hAnsiTheme="minorHAnsi" w:cs="Arial"/>
          <w:sz w:val="20"/>
          <w:szCs w:val="20"/>
        </w:rPr>
        <w:t xml:space="preserve"> PLN;</w:t>
      </w:r>
    </w:p>
    <w:p w14:paraId="24043E6D" w14:textId="596DB239" w:rsidR="002B732C" w:rsidRPr="009E7F1C" w:rsidRDefault="002B732C"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lastRenderedPageBreak/>
        <w:t xml:space="preserve">Sieci, </w:t>
      </w:r>
      <w:r w:rsidR="00682C5E" w:rsidRPr="009E7F1C">
        <w:rPr>
          <w:rFonts w:asciiTheme="minorHAnsi" w:hAnsiTheme="minorHAnsi" w:cs="Arial"/>
          <w:sz w:val="20"/>
          <w:szCs w:val="20"/>
        </w:rPr>
        <w:t>instalacje</w:t>
      </w:r>
      <w:r w:rsidRPr="009E7F1C">
        <w:rPr>
          <w:rFonts w:asciiTheme="minorHAnsi" w:hAnsiTheme="minorHAnsi" w:cs="Arial"/>
          <w:sz w:val="20"/>
          <w:szCs w:val="20"/>
        </w:rPr>
        <w:t xml:space="preserve"> – </w:t>
      </w:r>
      <w:r w:rsidR="001809DD">
        <w:rPr>
          <w:rFonts w:asciiTheme="minorHAnsi" w:hAnsiTheme="minorHAnsi" w:cs="Arial"/>
          <w:sz w:val="20"/>
          <w:szCs w:val="20"/>
        </w:rPr>
        <w:t>6</w:t>
      </w:r>
      <w:r w:rsidRPr="009E7F1C">
        <w:rPr>
          <w:rFonts w:asciiTheme="minorHAnsi" w:hAnsiTheme="minorHAnsi" w:cs="Arial"/>
          <w:sz w:val="20"/>
          <w:szCs w:val="20"/>
        </w:rPr>
        <w:t>.</w:t>
      </w:r>
      <w:r w:rsidR="001809DD">
        <w:rPr>
          <w:rFonts w:asciiTheme="minorHAnsi" w:hAnsiTheme="minorHAnsi" w:cs="Arial"/>
          <w:sz w:val="20"/>
          <w:szCs w:val="20"/>
        </w:rPr>
        <w:t>935</w:t>
      </w:r>
      <w:r w:rsidRPr="009E7F1C">
        <w:rPr>
          <w:rFonts w:asciiTheme="minorHAnsi" w:hAnsiTheme="minorHAnsi" w:cs="Arial"/>
          <w:sz w:val="20"/>
          <w:szCs w:val="20"/>
        </w:rPr>
        <w:t>.</w:t>
      </w:r>
      <w:r w:rsidR="001809DD">
        <w:rPr>
          <w:rFonts w:asciiTheme="minorHAnsi" w:hAnsiTheme="minorHAnsi" w:cs="Arial"/>
          <w:sz w:val="20"/>
          <w:szCs w:val="20"/>
        </w:rPr>
        <w:t>754</w:t>
      </w:r>
      <w:r w:rsidRPr="009E7F1C">
        <w:rPr>
          <w:rFonts w:asciiTheme="minorHAnsi" w:hAnsiTheme="minorHAnsi" w:cs="Arial"/>
          <w:sz w:val="20"/>
          <w:szCs w:val="20"/>
        </w:rPr>
        <w:t>,</w:t>
      </w:r>
      <w:r w:rsidR="001809DD">
        <w:rPr>
          <w:rFonts w:asciiTheme="minorHAnsi" w:hAnsiTheme="minorHAnsi" w:cs="Arial"/>
          <w:sz w:val="20"/>
          <w:szCs w:val="20"/>
        </w:rPr>
        <w:t>54</w:t>
      </w:r>
      <w:r w:rsidRPr="009E7F1C">
        <w:rPr>
          <w:rFonts w:asciiTheme="minorHAnsi" w:hAnsiTheme="minorHAnsi" w:cs="Arial"/>
          <w:sz w:val="20"/>
          <w:szCs w:val="20"/>
        </w:rPr>
        <w:t xml:space="preserve"> PLN </w:t>
      </w:r>
    </w:p>
    <w:p w14:paraId="51DBA926" w14:textId="77777777" w:rsidR="002B732C" w:rsidRPr="009E7F1C" w:rsidRDefault="002B732C"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Maszyny i urządzenia – 303.040,93 PLN;</w:t>
      </w:r>
    </w:p>
    <w:p w14:paraId="43A3E59C" w14:textId="77777777" w:rsidR="002B732C" w:rsidRPr="009E7F1C" w:rsidRDefault="002B732C"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 – 100.000,00 PLN;</w:t>
      </w:r>
    </w:p>
    <w:p w14:paraId="15487259" w14:textId="78F3E9D1" w:rsidR="00D32D3E" w:rsidRPr="009E7F1C" w:rsidRDefault="003E5706" w:rsidP="008F0421">
      <w:pPr>
        <w:numPr>
          <w:ilvl w:val="2"/>
          <w:numId w:val="2"/>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bCs/>
          <w:sz w:val="20"/>
          <w:szCs w:val="20"/>
        </w:rPr>
        <w:t>Meble i wyposażenie</w:t>
      </w:r>
      <w:r w:rsidR="002B732C" w:rsidRPr="009E7F1C">
        <w:rPr>
          <w:rFonts w:asciiTheme="minorHAnsi" w:hAnsiTheme="minorHAnsi" w:cs="Arial"/>
          <w:bCs/>
          <w:sz w:val="20"/>
          <w:szCs w:val="20"/>
        </w:rPr>
        <w:t xml:space="preserve"> – </w:t>
      </w:r>
      <w:r w:rsidR="00F2710E" w:rsidRPr="009E7F1C">
        <w:rPr>
          <w:rFonts w:asciiTheme="minorHAnsi" w:hAnsiTheme="minorHAnsi" w:cs="Arial"/>
          <w:bCs/>
          <w:sz w:val="20"/>
          <w:szCs w:val="20"/>
        </w:rPr>
        <w:t>233</w:t>
      </w:r>
      <w:r w:rsidR="002B732C" w:rsidRPr="009E7F1C">
        <w:rPr>
          <w:rFonts w:asciiTheme="minorHAnsi" w:hAnsiTheme="minorHAnsi" w:cs="Arial"/>
          <w:bCs/>
          <w:sz w:val="20"/>
          <w:szCs w:val="20"/>
        </w:rPr>
        <w:t>.</w:t>
      </w:r>
      <w:r w:rsidR="00F2710E" w:rsidRPr="009E7F1C">
        <w:rPr>
          <w:rFonts w:asciiTheme="minorHAnsi" w:hAnsiTheme="minorHAnsi" w:cs="Arial"/>
          <w:bCs/>
          <w:sz w:val="20"/>
          <w:szCs w:val="20"/>
        </w:rPr>
        <w:t>645</w:t>
      </w:r>
      <w:r w:rsidR="002B732C" w:rsidRPr="009E7F1C">
        <w:rPr>
          <w:rFonts w:asciiTheme="minorHAnsi" w:hAnsiTheme="minorHAnsi" w:cs="Arial"/>
          <w:bCs/>
          <w:sz w:val="20"/>
          <w:szCs w:val="20"/>
        </w:rPr>
        <w:t>,</w:t>
      </w:r>
      <w:r w:rsidR="00F2710E" w:rsidRPr="009E7F1C">
        <w:rPr>
          <w:rFonts w:asciiTheme="minorHAnsi" w:hAnsiTheme="minorHAnsi" w:cs="Arial"/>
          <w:bCs/>
          <w:sz w:val="20"/>
          <w:szCs w:val="20"/>
        </w:rPr>
        <w:t>7</w:t>
      </w:r>
      <w:r w:rsidR="002B732C" w:rsidRPr="009E7F1C">
        <w:rPr>
          <w:rFonts w:asciiTheme="minorHAnsi" w:hAnsiTheme="minorHAnsi" w:cs="Arial"/>
          <w:bCs/>
          <w:sz w:val="20"/>
          <w:szCs w:val="20"/>
        </w:rPr>
        <w:t>0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285A95" w:rsidRPr="009E7F1C" w14:paraId="2AF954CD" w14:textId="77777777" w:rsidTr="008F0421">
        <w:tc>
          <w:tcPr>
            <w:tcW w:w="8217" w:type="dxa"/>
          </w:tcPr>
          <w:p w14:paraId="11CE1B48" w14:textId="2CEBCB28" w:rsidR="00285A95" w:rsidRPr="009E7F1C" w:rsidRDefault="00285A95"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 xml:space="preserve">Pkt. 7.4. do 7.8. dotyczą jednostek, dla których winny zostać wystawione osobne polisy zgodnie z poniższymi sumami ubezpieczenia, z uwzględnieniem indywidualnych </w:t>
            </w:r>
            <w:r w:rsidR="00CB1AC2" w:rsidRPr="009E7F1C">
              <w:rPr>
                <w:rFonts w:asciiTheme="minorHAnsi" w:hAnsiTheme="minorHAnsi" w:cs="Arial"/>
                <w:b/>
                <w:sz w:val="20"/>
                <w:szCs w:val="20"/>
              </w:rPr>
              <w:t>limitów, o których mowa w pkt. 5.3. – 5.6.</w:t>
            </w:r>
            <w:r w:rsidR="002B732C" w:rsidRPr="009E7F1C">
              <w:rPr>
                <w:rFonts w:asciiTheme="minorHAnsi" w:hAnsiTheme="minorHAnsi" w:cs="Arial"/>
                <w:b/>
                <w:sz w:val="20"/>
                <w:szCs w:val="20"/>
              </w:rPr>
              <w:t xml:space="preserve"> Szczegółowy wykaz mienia stanowi Załącznik nr 8 do SIWZ</w:t>
            </w:r>
          </w:p>
        </w:tc>
      </w:tr>
    </w:tbl>
    <w:p w14:paraId="62E12ABB" w14:textId="77777777" w:rsidR="00285A95" w:rsidRPr="009E7F1C" w:rsidRDefault="00285A95" w:rsidP="00DE45CD">
      <w:pPr>
        <w:spacing w:line="360" w:lineRule="auto"/>
        <w:jc w:val="both"/>
        <w:rPr>
          <w:rFonts w:asciiTheme="minorHAnsi" w:hAnsiTheme="minorHAnsi" w:cs="Arial"/>
          <w:sz w:val="20"/>
          <w:szCs w:val="20"/>
        </w:rPr>
      </w:pPr>
    </w:p>
    <w:p w14:paraId="733133AD" w14:textId="77777777" w:rsidR="00285A95" w:rsidRPr="009E7F1C" w:rsidRDefault="00285A95" w:rsidP="00DE45CD">
      <w:pPr>
        <w:spacing w:line="360" w:lineRule="auto"/>
        <w:jc w:val="both"/>
        <w:rPr>
          <w:rFonts w:asciiTheme="minorHAnsi" w:hAnsiTheme="minorHAnsi" w:cs="Arial"/>
          <w:sz w:val="20"/>
          <w:szCs w:val="20"/>
        </w:rPr>
      </w:pPr>
    </w:p>
    <w:p w14:paraId="41987BB1" w14:textId="77777777" w:rsidR="00285A95" w:rsidRPr="009E7F1C" w:rsidRDefault="00285A95" w:rsidP="00DE45CD">
      <w:pPr>
        <w:spacing w:line="360" w:lineRule="auto"/>
        <w:jc w:val="both"/>
        <w:rPr>
          <w:rFonts w:asciiTheme="minorHAnsi" w:hAnsiTheme="minorHAnsi" w:cs="Arial"/>
          <w:sz w:val="20"/>
          <w:szCs w:val="20"/>
        </w:rPr>
      </w:pPr>
    </w:p>
    <w:p w14:paraId="56206A1F" w14:textId="77777777" w:rsidR="009D74AF" w:rsidRPr="008F0421" w:rsidRDefault="009D74AF" w:rsidP="00DE45CD">
      <w:pPr>
        <w:spacing w:line="360" w:lineRule="auto"/>
        <w:ind w:left="993"/>
        <w:jc w:val="both"/>
        <w:rPr>
          <w:rFonts w:asciiTheme="minorHAnsi" w:hAnsiTheme="minorHAnsi" w:cs="Arial"/>
          <w:sz w:val="14"/>
          <w:szCs w:val="20"/>
          <w:highlight w:val="yellow"/>
        </w:rPr>
      </w:pPr>
    </w:p>
    <w:p w14:paraId="3494188E" w14:textId="77777777" w:rsidR="00271B48" w:rsidRPr="009E7F1C" w:rsidRDefault="00271B48" w:rsidP="008F0421">
      <w:pPr>
        <w:numPr>
          <w:ilvl w:val="1"/>
          <w:numId w:val="2"/>
        </w:numPr>
        <w:tabs>
          <w:tab w:val="clear" w:pos="747"/>
        </w:tabs>
        <w:spacing w:before="120" w:after="120" w:line="360" w:lineRule="auto"/>
        <w:ind w:left="851"/>
        <w:jc w:val="both"/>
        <w:rPr>
          <w:rFonts w:asciiTheme="minorHAnsi" w:hAnsiTheme="minorHAnsi" w:cs="Arial"/>
          <w:b/>
          <w:sz w:val="20"/>
          <w:szCs w:val="20"/>
        </w:rPr>
      </w:pPr>
      <w:r w:rsidRPr="009E7F1C">
        <w:rPr>
          <w:rFonts w:asciiTheme="minorHAnsi" w:hAnsiTheme="minorHAnsi" w:cs="Arial"/>
          <w:b/>
          <w:bCs/>
          <w:sz w:val="20"/>
          <w:szCs w:val="20"/>
        </w:rPr>
        <w:t>Tar</w:t>
      </w:r>
      <w:r w:rsidR="009D74AF" w:rsidRPr="009E7F1C">
        <w:rPr>
          <w:rFonts w:asciiTheme="minorHAnsi" w:hAnsiTheme="minorHAnsi" w:cs="Arial"/>
          <w:b/>
          <w:bCs/>
          <w:sz w:val="20"/>
          <w:szCs w:val="20"/>
        </w:rPr>
        <w:t>nobrzeskie Wodociągi Sp. z o.o.</w:t>
      </w:r>
    </w:p>
    <w:p w14:paraId="793D625E" w14:textId="78708525" w:rsidR="005B3281"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Pr>
          <w:rFonts w:asciiTheme="minorHAnsi" w:hAnsiTheme="minorHAnsi" w:cs="Arial"/>
          <w:sz w:val="20"/>
          <w:szCs w:val="20"/>
        </w:rPr>
        <w:t>Budynki i budowle</w:t>
      </w:r>
      <w:r w:rsidRPr="009E7F1C">
        <w:rPr>
          <w:rFonts w:asciiTheme="minorHAnsi" w:hAnsiTheme="minorHAnsi" w:cs="Arial"/>
          <w:sz w:val="20"/>
          <w:szCs w:val="20"/>
        </w:rPr>
        <w:t xml:space="preserve"> – </w:t>
      </w:r>
      <w:r w:rsidR="001809DD">
        <w:rPr>
          <w:rFonts w:asciiTheme="minorHAnsi" w:hAnsiTheme="minorHAnsi" w:cs="Arial"/>
          <w:sz w:val="20"/>
          <w:szCs w:val="20"/>
        </w:rPr>
        <w:t>46</w:t>
      </w:r>
      <w:r w:rsidR="003E180F" w:rsidRPr="009E7F1C">
        <w:rPr>
          <w:rFonts w:asciiTheme="minorHAnsi" w:hAnsiTheme="minorHAnsi" w:cs="Arial"/>
          <w:sz w:val="20"/>
          <w:szCs w:val="20"/>
        </w:rPr>
        <w:t>.</w:t>
      </w:r>
      <w:r w:rsidR="001809DD">
        <w:rPr>
          <w:rFonts w:asciiTheme="minorHAnsi" w:hAnsiTheme="minorHAnsi" w:cs="Arial"/>
          <w:sz w:val="20"/>
          <w:szCs w:val="20"/>
        </w:rPr>
        <w:t>422</w:t>
      </w:r>
      <w:r w:rsidR="003E180F" w:rsidRPr="009E7F1C">
        <w:rPr>
          <w:rFonts w:asciiTheme="minorHAnsi" w:hAnsiTheme="minorHAnsi" w:cs="Arial"/>
          <w:sz w:val="20"/>
          <w:szCs w:val="20"/>
        </w:rPr>
        <w:t>.</w:t>
      </w:r>
      <w:r w:rsidR="001809DD">
        <w:rPr>
          <w:rFonts w:asciiTheme="minorHAnsi" w:hAnsiTheme="minorHAnsi" w:cs="Arial"/>
          <w:sz w:val="20"/>
          <w:szCs w:val="20"/>
        </w:rPr>
        <w:t>819</w:t>
      </w:r>
      <w:r w:rsidR="003E180F" w:rsidRPr="009E7F1C">
        <w:rPr>
          <w:rFonts w:asciiTheme="minorHAnsi" w:hAnsiTheme="minorHAnsi" w:cs="Arial"/>
          <w:sz w:val="20"/>
          <w:szCs w:val="20"/>
        </w:rPr>
        <w:t>,</w:t>
      </w:r>
      <w:r w:rsidR="001809DD">
        <w:rPr>
          <w:rFonts w:asciiTheme="minorHAnsi" w:hAnsiTheme="minorHAnsi" w:cs="Arial"/>
          <w:sz w:val="20"/>
          <w:szCs w:val="20"/>
        </w:rPr>
        <w:t>68</w:t>
      </w:r>
      <w:r w:rsidR="003E180F" w:rsidRPr="009E7F1C">
        <w:rPr>
          <w:rFonts w:asciiTheme="minorHAnsi" w:hAnsiTheme="minorHAnsi" w:cs="Arial"/>
          <w:sz w:val="20"/>
          <w:szCs w:val="20"/>
        </w:rPr>
        <w:t xml:space="preserve"> PLN;</w:t>
      </w:r>
    </w:p>
    <w:p w14:paraId="42F3B97E"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3 – 251.997,91 PLN;</w:t>
      </w:r>
    </w:p>
    <w:p w14:paraId="1B1FEEAB"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4 – 3.7</w:t>
      </w:r>
      <w:r>
        <w:rPr>
          <w:rFonts w:asciiTheme="minorHAnsi" w:hAnsiTheme="minorHAnsi" w:cs="Arial"/>
          <w:sz w:val="20"/>
          <w:szCs w:val="20"/>
        </w:rPr>
        <w:t>64</w:t>
      </w:r>
      <w:r w:rsidRPr="009E7F1C">
        <w:rPr>
          <w:rFonts w:asciiTheme="minorHAnsi" w:hAnsiTheme="minorHAnsi" w:cs="Arial"/>
          <w:sz w:val="20"/>
          <w:szCs w:val="20"/>
        </w:rPr>
        <w:t>.</w:t>
      </w:r>
      <w:r>
        <w:rPr>
          <w:rFonts w:asciiTheme="minorHAnsi" w:hAnsiTheme="minorHAnsi" w:cs="Arial"/>
          <w:sz w:val="20"/>
          <w:szCs w:val="20"/>
        </w:rPr>
        <w:t>932</w:t>
      </w:r>
      <w:r w:rsidRPr="009E7F1C">
        <w:rPr>
          <w:rFonts w:asciiTheme="minorHAnsi" w:hAnsiTheme="minorHAnsi" w:cs="Arial"/>
          <w:sz w:val="20"/>
          <w:szCs w:val="20"/>
        </w:rPr>
        <w:t>,</w:t>
      </w:r>
      <w:r>
        <w:rPr>
          <w:rFonts w:asciiTheme="minorHAnsi" w:hAnsiTheme="minorHAnsi" w:cs="Arial"/>
          <w:sz w:val="20"/>
          <w:szCs w:val="20"/>
        </w:rPr>
        <w:t>74</w:t>
      </w:r>
      <w:r w:rsidRPr="009E7F1C">
        <w:rPr>
          <w:rFonts w:asciiTheme="minorHAnsi" w:hAnsiTheme="minorHAnsi" w:cs="Arial"/>
          <w:sz w:val="20"/>
          <w:szCs w:val="20"/>
        </w:rPr>
        <w:t xml:space="preserve"> PLN;</w:t>
      </w:r>
    </w:p>
    <w:p w14:paraId="3313CC12"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6 – 16.712.989,99 PLN;</w:t>
      </w:r>
    </w:p>
    <w:p w14:paraId="19889FFD" w14:textId="77777777" w:rsidR="005B3281"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8 – 5</w:t>
      </w:r>
      <w:r>
        <w:rPr>
          <w:rFonts w:asciiTheme="minorHAnsi" w:hAnsiTheme="minorHAnsi" w:cs="Arial"/>
          <w:sz w:val="20"/>
          <w:szCs w:val="20"/>
        </w:rPr>
        <w:t>11</w:t>
      </w:r>
      <w:r w:rsidRPr="009E7F1C">
        <w:rPr>
          <w:rFonts w:asciiTheme="minorHAnsi" w:hAnsiTheme="minorHAnsi" w:cs="Arial"/>
          <w:sz w:val="20"/>
          <w:szCs w:val="20"/>
        </w:rPr>
        <w:t>.</w:t>
      </w:r>
      <w:r>
        <w:rPr>
          <w:rFonts w:asciiTheme="minorHAnsi" w:hAnsiTheme="minorHAnsi" w:cs="Arial"/>
          <w:sz w:val="20"/>
          <w:szCs w:val="20"/>
        </w:rPr>
        <w:t>292</w:t>
      </w:r>
      <w:r w:rsidRPr="009E7F1C">
        <w:rPr>
          <w:rFonts w:asciiTheme="minorHAnsi" w:hAnsiTheme="minorHAnsi" w:cs="Arial"/>
          <w:sz w:val="20"/>
          <w:szCs w:val="20"/>
        </w:rPr>
        <w:t>,</w:t>
      </w:r>
      <w:r>
        <w:rPr>
          <w:rFonts w:asciiTheme="minorHAnsi" w:hAnsiTheme="minorHAnsi" w:cs="Arial"/>
          <w:sz w:val="20"/>
          <w:szCs w:val="20"/>
        </w:rPr>
        <w:t>31</w:t>
      </w:r>
      <w:r w:rsidRPr="009E7F1C">
        <w:rPr>
          <w:rFonts w:asciiTheme="minorHAnsi" w:hAnsiTheme="minorHAnsi" w:cs="Arial"/>
          <w:sz w:val="20"/>
          <w:szCs w:val="20"/>
        </w:rPr>
        <w:t xml:space="preserve"> PLN;</w:t>
      </w:r>
    </w:p>
    <w:p w14:paraId="296E7165"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Pr>
          <w:rFonts w:asciiTheme="minorHAnsi" w:hAnsiTheme="minorHAnsi" w:cs="Arial"/>
          <w:sz w:val="20"/>
          <w:szCs w:val="20"/>
        </w:rPr>
        <w:t>Sieci i instalacje – 2.094.858,51 PLN</w:t>
      </w:r>
    </w:p>
    <w:p w14:paraId="0D010A48"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Wartości pieniężne – 10.000,00 PLN;</w:t>
      </w:r>
    </w:p>
    <w:p w14:paraId="7BF436C8"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Mienie pracownicze – 135.000,00 PLN;</w:t>
      </w:r>
    </w:p>
    <w:p w14:paraId="62E6938F"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Środki obrotowe – 50.000,00 PLN;</w:t>
      </w:r>
    </w:p>
    <w:p w14:paraId="42B7CD5C"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 – 1.000.000,00 PLN;</w:t>
      </w:r>
    </w:p>
    <w:p w14:paraId="204E184B" w14:textId="77777777" w:rsidR="005B3281" w:rsidRPr="009E7F1C" w:rsidRDefault="005B3281" w:rsidP="008F0421">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cs="Arial"/>
          <w:bCs/>
          <w:sz w:val="20"/>
          <w:szCs w:val="20"/>
        </w:rPr>
        <w:t>Niskocenne składniki majątku – 50.000,00 PLN.</w:t>
      </w:r>
    </w:p>
    <w:p w14:paraId="2CB8EBF4" w14:textId="77777777" w:rsidR="009D74AF" w:rsidRPr="009E7F1C" w:rsidRDefault="009D74AF" w:rsidP="008F0421">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 xml:space="preserve">Tarnobrzeskie Towarzystwo Budownictwa Społecznego </w:t>
      </w:r>
      <w:r w:rsidRPr="009E7F1C">
        <w:rPr>
          <w:rFonts w:asciiTheme="minorHAnsi" w:hAnsiTheme="minorHAnsi" w:cs="Arial"/>
          <w:b/>
          <w:bCs/>
          <w:sz w:val="20"/>
          <w:szCs w:val="20"/>
        </w:rPr>
        <w:t>Sp. z o.o.</w:t>
      </w:r>
    </w:p>
    <w:p w14:paraId="4D40C821" w14:textId="3725CB94" w:rsidR="009D74AF" w:rsidRPr="009E7F1C" w:rsidRDefault="009D74AF"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Budynki </w:t>
      </w:r>
      <w:r w:rsidR="0088212B" w:rsidRPr="009E7F1C">
        <w:rPr>
          <w:rFonts w:asciiTheme="minorHAnsi" w:hAnsiTheme="minorHAnsi" w:cs="Arial"/>
          <w:sz w:val="20"/>
          <w:szCs w:val="20"/>
        </w:rPr>
        <w:t xml:space="preserve">i budowle </w:t>
      </w:r>
      <w:r w:rsidRPr="009E7F1C">
        <w:rPr>
          <w:rFonts w:asciiTheme="minorHAnsi" w:hAnsiTheme="minorHAnsi" w:cs="Arial"/>
          <w:sz w:val="20"/>
          <w:szCs w:val="20"/>
        </w:rPr>
        <w:t xml:space="preserve">– </w:t>
      </w:r>
      <w:r w:rsidR="0088212B" w:rsidRPr="009E7F1C">
        <w:rPr>
          <w:rFonts w:asciiTheme="minorHAnsi" w:hAnsiTheme="minorHAnsi" w:cs="Arial"/>
          <w:sz w:val="20"/>
          <w:szCs w:val="20"/>
        </w:rPr>
        <w:t>12</w:t>
      </w:r>
      <w:r w:rsidR="001809DD">
        <w:rPr>
          <w:rFonts w:asciiTheme="minorHAnsi" w:hAnsiTheme="minorHAnsi" w:cs="Arial"/>
          <w:sz w:val="20"/>
          <w:szCs w:val="20"/>
        </w:rPr>
        <w:t>8</w:t>
      </w:r>
      <w:r w:rsidR="0088212B" w:rsidRPr="009E7F1C">
        <w:rPr>
          <w:rFonts w:asciiTheme="minorHAnsi" w:hAnsiTheme="minorHAnsi" w:cs="Arial"/>
          <w:sz w:val="20"/>
          <w:szCs w:val="20"/>
        </w:rPr>
        <w:t>.</w:t>
      </w:r>
      <w:r w:rsidR="001809DD">
        <w:rPr>
          <w:rFonts w:asciiTheme="minorHAnsi" w:hAnsiTheme="minorHAnsi" w:cs="Arial"/>
          <w:sz w:val="20"/>
          <w:szCs w:val="20"/>
        </w:rPr>
        <w:t>897</w:t>
      </w:r>
      <w:r w:rsidR="0088212B" w:rsidRPr="009E7F1C">
        <w:rPr>
          <w:rFonts w:asciiTheme="minorHAnsi" w:hAnsiTheme="minorHAnsi" w:cs="Arial"/>
          <w:sz w:val="20"/>
          <w:szCs w:val="20"/>
        </w:rPr>
        <w:t>.</w:t>
      </w:r>
      <w:r w:rsidR="001809DD">
        <w:rPr>
          <w:rFonts w:asciiTheme="minorHAnsi" w:hAnsiTheme="minorHAnsi" w:cs="Arial"/>
          <w:sz w:val="20"/>
          <w:szCs w:val="20"/>
        </w:rPr>
        <w:t>703</w:t>
      </w:r>
      <w:r w:rsidR="0088212B" w:rsidRPr="009E7F1C">
        <w:rPr>
          <w:rFonts w:asciiTheme="minorHAnsi" w:hAnsiTheme="minorHAnsi" w:cs="Arial"/>
          <w:sz w:val="20"/>
          <w:szCs w:val="20"/>
        </w:rPr>
        <w:t>,</w:t>
      </w:r>
      <w:r w:rsidR="001809DD">
        <w:rPr>
          <w:rFonts w:asciiTheme="minorHAnsi" w:hAnsiTheme="minorHAnsi" w:cs="Arial"/>
          <w:sz w:val="20"/>
          <w:szCs w:val="20"/>
        </w:rPr>
        <w:t>38</w:t>
      </w:r>
      <w:r w:rsidR="0088212B" w:rsidRPr="009E7F1C">
        <w:rPr>
          <w:rFonts w:asciiTheme="minorHAnsi" w:hAnsiTheme="minorHAnsi" w:cs="Arial"/>
          <w:sz w:val="20"/>
          <w:szCs w:val="20"/>
        </w:rPr>
        <w:t xml:space="preserve"> PLN</w:t>
      </w:r>
      <w:r w:rsidRPr="009E7F1C">
        <w:rPr>
          <w:rFonts w:asciiTheme="minorHAnsi" w:hAnsiTheme="minorHAnsi" w:cs="Arial"/>
          <w:sz w:val="20"/>
          <w:szCs w:val="20"/>
        </w:rPr>
        <w:t>;</w:t>
      </w:r>
    </w:p>
    <w:p w14:paraId="4B441B6A" w14:textId="09C56D7B" w:rsidR="009D74AF" w:rsidRPr="009E7F1C" w:rsidRDefault="009D74AF"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 xml:space="preserve">Wartości pieniężne – </w:t>
      </w:r>
      <w:r w:rsidR="0017196F" w:rsidRPr="009E7F1C">
        <w:rPr>
          <w:rFonts w:asciiTheme="minorHAnsi" w:hAnsiTheme="minorHAnsi" w:cs="Arial"/>
          <w:bCs/>
          <w:sz w:val="20"/>
          <w:szCs w:val="20"/>
        </w:rPr>
        <w:t>20.000,00 PLN</w:t>
      </w:r>
      <w:r w:rsidRPr="009E7F1C">
        <w:rPr>
          <w:rFonts w:asciiTheme="minorHAnsi" w:hAnsiTheme="minorHAnsi" w:cs="Arial"/>
          <w:bCs/>
          <w:sz w:val="20"/>
          <w:szCs w:val="20"/>
        </w:rPr>
        <w:t>;</w:t>
      </w:r>
    </w:p>
    <w:p w14:paraId="0EDC9F5B" w14:textId="557C7EF8" w:rsidR="009D74AF" w:rsidRPr="009E7F1C" w:rsidRDefault="0017196F"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Mienie pracownicze – 50.000,00 PLN</w:t>
      </w:r>
      <w:r w:rsidR="009D74AF" w:rsidRPr="009E7F1C">
        <w:rPr>
          <w:rFonts w:asciiTheme="minorHAnsi" w:hAnsiTheme="minorHAnsi" w:cs="Arial"/>
          <w:bCs/>
          <w:sz w:val="20"/>
          <w:szCs w:val="20"/>
        </w:rPr>
        <w:t>;</w:t>
      </w:r>
    </w:p>
    <w:p w14:paraId="40DA2479" w14:textId="5B40EBE1" w:rsidR="009D74AF" w:rsidRPr="009E7F1C" w:rsidRDefault="0017196F"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Środki obrotowe – 50.000,00 PLN</w:t>
      </w:r>
      <w:r w:rsidR="009D74AF" w:rsidRPr="009E7F1C">
        <w:rPr>
          <w:rFonts w:asciiTheme="minorHAnsi" w:hAnsiTheme="minorHAnsi" w:cs="Arial"/>
          <w:sz w:val="20"/>
          <w:szCs w:val="20"/>
        </w:rPr>
        <w:t>;</w:t>
      </w:r>
    </w:p>
    <w:p w14:paraId="0BB61B90" w14:textId="4E869E5E" w:rsidR="009D74AF" w:rsidRPr="009E7F1C" w:rsidRDefault="009D74AF"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Nakłady inwestycyjne/adaptacyjne – </w:t>
      </w:r>
      <w:r w:rsidR="0017196F" w:rsidRPr="009E7F1C">
        <w:rPr>
          <w:rFonts w:asciiTheme="minorHAnsi" w:hAnsiTheme="minorHAnsi" w:cs="Arial"/>
          <w:sz w:val="20"/>
          <w:szCs w:val="20"/>
        </w:rPr>
        <w:t>200.000,00 PLN</w:t>
      </w:r>
      <w:r w:rsidRPr="009E7F1C">
        <w:rPr>
          <w:rFonts w:asciiTheme="minorHAnsi" w:hAnsiTheme="minorHAnsi" w:cs="Arial"/>
          <w:sz w:val="20"/>
          <w:szCs w:val="20"/>
        </w:rPr>
        <w:t>;</w:t>
      </w:r>
    </w:p>
    <w:p w14:paraId="644C227A" w14:textId="5EB3E941" w:rsidR="009D74AF" w:rsidRPr="009E7F1C" w:rsidRDefault="009D74AF" w:rsidP="008F0421">
      <w:pPr>
        <w:numPr>
          <w:ilvl w:val="2"/>
          <w:numId w:val="2"/>
        </w:numPr>
        <w:tabs>
          <w:tab w:val="clear" w:pos="1560"/>
        </w:tabs>
        <w:spacing w:after="160" w:line="360" w:lineRule="auto"/>
        <w:ind w:hanging="709"/>
        <w:jc w:val="both"/>
        <w:rPr>
          <w:rFonts w:asciiTheme="minorHAnsi" w:hAnsiTheme="minorHAnsi" w:cs="Arial"/>
          <w:sz w:val="20"/>
          <w:szCs w:val="20"/>
        </w:rPr>
      </w:pPr>
      <w:r w:rsidRPr="009E7F1C">
        <w:rPr>
          <w:rFonts w:asciiTheme="minorHAnsi" w:hAnsiTheme="minorHAnsi" w:cs="Arial"/>
          <w:bCs/>
          <w:sz w:val="20"/>
          <w:szCs w:val="20"/>
        </w:rPr>
        <w:t xml:space="preserve">Niskocenne składniki majątku – </w:t>
      </w:r>
      <w:r w:rsidR="0017196F" w:rsidRPr="009E7F1C">
        <w:rPr>
          <w:rFonts w:asciiTheme="minorHAnsi" w:hAnsiTheme="minorHAnsi" w:cs="Arial"/>
          <w:bCs/>
          <w:sz w:val="20"/>
          <w:szCs w:val="20"/>
        </w:rPr>
        <w:t>100.000,00 PLN</w:t>
      </w:r>
      <w:r w:rsidRPr="009E7F1C">
        <w:rPr>
          <w:rFonts w:asciiTheme="minorHAnsi" w:hAnsiTheme="minorHAnsi" w:cs="Arial"/>
          <w:bCs/>
          <w:sz w:val="20"/>
          <w:szCs w:val="20"/>
        </w:rPr>
        <w:t>.</w:t>
      </w:r>
    </w:p>
    <w:p w14:paraId="68041A6B" w14:textId="77777777" w:rsidR="009D74AF" w:rsidRPr="009E7F1C" w:rsidRDefault="009D74AF" w:rsidP="008F0421">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Kopalnia Siarki „Machów” S.A.</w:t>
      </w:r>
    </w:p>
    <w:p w14:paraId="519D4EF9" w14:textId="45C30AFA" w:rsidR="005B3281" w:rsidRPr="00BD4F5B"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Pr>
          <w:rFonts w:asciiTheme="minorHAnsi" w:hAnsiTheme="minorHAnsi" w:cs="Arial"/>
          <w:sz w:val="20"/>
          <w:szCs w:val="20"/>
        </w:rPr>
        <w:t>Budynki i budowle – 3.</w:t>
      </w:r>
      <w:r w:rsidR="001809DD">
        <w:rPr>
          <w:rFonts w:asciiTheme="minorHAnsi" w:hAnsiTheme="minorHAnsi" w:cs="Arial"/>
          <w:sz w:val="20"/>
          <w:szCs w:val="20"/>
        </w:rPr>
        <w:t>158</w:t>
      </w:r>
      <w:r>
        <w:rPr>
          <w:rFonts w:asciiTheme="minorHAnsi" w:hAnsiTheme="minorHAnsi" w:cs="Arial"/>
          <w:sz w:val="20"/>
          <w:szCs w:val="20"/>
        </w:rPr>
        <w:t>.8</w:t>
      </w:r>
      <w:r w:rsidR="001809DD">
        <w:rPr>
          <w:rFonts w:asciiTheme="minorHAnsi" w:hAnsiTheme="minorHAnsi" w:cs="Arial"/>
          <w:sz w:val="20"/>
          <w:szCs w:val="20"/>
        </w:rPr>
        <w:t>40</w:t>
      </w:r>
      <w:r>
        <w:rPr>
          <w:rFonts w:asciiTheme="minorHAnsi" w:hAnsiTheme="minorHAnsi" w:cs="Arial"/>
          <w:sz w:val="20"/>
          <w:szCs w:val="20"/>
        </w:rPr>
        <w:t>,</w:t>
      </w:r>
      <w:r w:rsidR="001809DD">
        <w:rPr>
          <w:rFonts w:asciiTheme="minorHAnsi" w:hAnsiTheme="minorHAnsi" w:cs="Arial"/>
          <w:sz w:val="20"/>
          <w:szCs w:val="20"/>
        </w:rPr>
        <w:t>20</w:t>
      </w:r>
      <w:r>
        <w:rPr>
          <w:rFonts w:asciiTheme="minorHAnsi" w:hAnsiTheme="minorHAnsi" w:cs="Arial"/>
          <w:sz w:val="20"/>
          <w:szCs w:val="20"/>
        </w:rPr>
        <w:t xml:space="preserve"> PLN;</w:t>
      </w:r>
    </w:p>
    <w:p w14:paraId="1AEB85B2"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3 – 298.621,83 PLN</w:t>
      </w:r>
    </w:p>
    <w:p w14:paraId="5874ABF8" w14:textId="156DF04B"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4 – </w:t>
      </w:r>
      <w:r w:rsidR="00FF10C8">
        <w:rPr>
          <w:rFonts w:asciiTheme="minorHAnsi" w:hAnsiTheme="minorHAnsi" w:cs="Arial"/>
          <w:sz w:val="20"/>
          <w:szCs w:val="20"/>
        </w:rPr>
        <w:t>100</w:t>
      </w:r>
      <w:r w:rsidRPr="009E7F1C">
        <w:rPr>
          <w:rFonts w:asciiTheme="minorHAnsi" w:hAnsiTheme="minorHAnsi" w:cs="Arial"/>
          <w:sz w:val="20"/>
          <w:szCs w:val="20"/>
        </w:rPr>
        <w:t>.</w:t>
      </w:r>
      <w:r w:rsidR="00FF10C8">
        <w:rPr>
          <w:rFonts w:asciiTheme="minorHAnsi" w:hAnsiTheme="minorHAnsi" w:cs="Arial"/>
          <w:sz w:val="20"/>
          <w:szCs w:val="20"/>
        </w:rPr>
        <w:t>974</w:t>
      </w:r>
      <w:r w:rsidRPr="009E7F1C">
        <w:rPr>
          <w:rFonts w:asciiTheme="minorHAnsi" w:hAnsiTheme="minorHAnsi" w:cs="Arial"/>
          <w:sz w:val="20"/>
          <w:szCs w:val="20"/>
        </w:rPr>
        <w:t>,</w:t>
      </w:r>
      <w:r w:rsidR="00FF10C8">
        <w:rPr>
          <w:rFonts w:asciiTheme="minorHAnsi" w:hAnsiTheme="minorHAnsi" w:cs="Arial"/>
          <w:sz w:val="20"/>
          <w:szCs w:val="20"/>
        </w:rPr>
        <w:t>96</w:t>
      </w:r>
      <w:r w:rsidRPr="009E7F1C">
        <w:rPr>
          <w:rFonts w:asciiTheme="minorHAnsi" w:hAnsiTheme="minorHAnsi" w:cs="Arial"/>
          <w:sz w:val="20"/>
          <w:szCs w:val="20"/>
        </w:rPr>
        <w:t xml:space="preserve"> PLN</w:t>
      </w:r>
    </w:p>
    <w:p w14:paraId="0EF62CAD" w14:textId="4EBD71F2"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5 – </w:t>
      </w:r>
      <w:r w:rsidR="00FF10C8">
        <w:rPr>
          <w:rFonts w:asciiTheme="minorHAnsi" w:hAnsiTheme="minorHAnsi" w:cs="Arial"/>
          <w:sz w:val="20"/>
          <w:szCs w:val="20"/>
        </w:rPr>
        <w:t>899</w:t>
      </w:r>
      <w:r w:rsidRPr="009E7F1C">
        <w:rPr>
          <w:rFonts w:asciiTheme="minorHAnsi" w:hAnsiTheme="minorHAnsi" w:cs="Arial"/>
          <w:sz w:val="20"/>
          <w:szCs w:val="20"/>
        </w:rPr>
        <w:t>.</w:t>
      </w:r>
      <w:r w:rsidR="00FF10C8">
        <w:rPr>
          <w:rFonts w:asciiTheme="minorHAnsi" w:hAnsiTheme="minorHAnsi" w:cs="Arial"/>
          <w:sz w:val="20"/>
          <w:szCs w:val="20"/>
        </w:rPr>
        <w:t>743</w:t>
      </w:r>
      <w:r w:rsidRPr="009E7F1C">
        <w:rPr>
          <w:rFonts w:asciiTheme="minorHAnsi" w:hAnsiTheme="minorHAnsi" w:cs="Arial"/>
          <w:sz w:val="20"/>
          <w:szCs w:val="20"/>
        </w:rPr>
        <w:t>,</w:t>
      </w:r>
      <w:r w:rsidR="00FF10C8">
        <w:rPr>
          <w:rFonts w:asciiTheme="minorHAnsi" w:hAnsiTheme="minorHAnsi" w:cs="Arial"/>
          <w:sz w:val="20"/>
          <w:szCs w:val="20"/>
        </w:rPr>
        <w:t>50</w:t>
      </w:r>
      <w:r w:rsidRPr="009E7F1C">
        <w:rPr>
          <w:rFonts w:asciiTheme="minorHAnsi" w:hAnsiTheme="minorHAnsi" w:cs="Arial"/>
          <w:sz w:val="20"/>
          <w:szCs w:val="20"/>
        </w:rPr>
        <w:t xml:space="preserve"> PLN</w:t>
      </w:r>
    </w:p>
    <w:p w14:paraId="151CABB0" w14:textId="3170836D"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6 – </w:t>
      </w:r>
      <w:r w:rsidR="00FF10C8">
        <w:rPr>
          <w:rFonts w:asciiTheme="minorHAnsi" w:hAnsiTheme="minorHAnsi" w:cs="Arial"/>
          <w:sz w:val="20"/>
          <w:szCs w:val="20"/>
        </w:rPr>
        <w:t>91</w:t>
      </w:r>
      <w:r w:rsidRPr="009E7F1C">
        <w:rPr>
          <w:rFonts w:asciiTheme="minorHAnsi" w:hAnsiTheme="minorHAnsi" w:cs="Arial"/>
          <w:sz w:val="20"/>
          <w:szCs w:val="20"/>
        </w:rPr>
        <w:t>.</w:t>
      </w:r>
      <w:r w:rsidR="00FF10C8">
        <w:rPr>
          <w:rFonts w:asciiTheme="minorHAnsi" w:hAnsiTheme="minorHAnsi" w:cs="Arial"/>
          <w:sz w:val="20"/>
          <w:szCs w:val="20"/>
        </w:rPr>
        <w:t>827</w:t>
      </w:r>
      <w:r w:rsidRPr="009E7F1C">
        <w:rPr>
          <w:rFonts w:asciiTheme="minorHAnsi" w:hAnsiTheme="minorHAnsi" w:cs="Arial"/>
          <w:sz w:val="20"/>
          <w:szCs w:val="20"/>
        </w:rPr>
        <w:t>,</w:t>
      </w:r>
      <w:r w:rsidR="00FF10C8">
        <w:rPr>
          <w:rFonts w:asciiTheme="minorHAnsi" w:hAnsiTheme="minorHAnsi" w:cs="Arial"/>
          <w:sz w:val="20"/>
          <w:szCs w:val="20"/>
        </w:rPr>
        <w:t>17</w:t>
      </w:r>
      <w:r w:rsidRPr="009E7F1C">
        <w:rPr>
          <w:rFonts w:asciiTheme="minorHAnsi" w:hAnsiTheme="minorHAnsi" w:cs="Arial"/>
          <w:sz w:val="20"/>
          <w:szCs w:val="20"/>
        </w:rPr>
        <w:t xml:space="preserve"> PLN</w:t>
      </w:r>
    </w:p>
    <w:p w14:paraId="07F33351" w14:textId="7D8781A5"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7 – </w:t>
      </w:r>
      <w:r w:rsidR="00FF10C8">
        <w:rPr>
          <w:rFonts w:asciiTheme="minorHAnsi" w:hAnsiTheme="minorHAnsi" w:cs="Arial"/>
          <w:sz w:val="20"/>
          <w:szCs w:val="20"/>
        </w:rPr>
        <w:t>11</w:t>
      </w:r>
      <w:r>
        <w:rPr>
          <w:rFonts w:asciiTheme="minorHAnsi" w:hAnsiTheme="minorHAnsi" w:cs="Arial"/>
          <w:sz w:val="20"/>
          <w:szCs w:val="20"/>
        </w:rPr>
        <w:t>.</w:t>
      </w:r>
      <w:r w:rsidR="00FF10C8">
        <w:rPr>
          <w:rFonts w:asciiTheme="minorHAnsi" w:hAnsiTheme="minorHAnsi" w:cs="Arial"/>
          <w:sz w:val="20"/>
          <w:szCs w:val="20"/>
        </w:rPr>
        <w:t>476</w:t>
      </w:r>
      <w:r>
        <w:rPr>
          <w:rFonts w:asciiTheme="minorHAnsi" w:hAnsiTheme="minorHAnsi" w:cs="Arial"/>
          <w:sz w:val="20"/>
          <w:szCs w:val="20"/>
        </w:rPr>
        <w:t>,</w:t>
      </w:r>
      <w:r w:rsidR="00FF10C8">
        <w:rPr>
          <w:rFonts w:asciiTheme="minorHAnsi" w:hAnsiTheme="minorHAnsi" w:cs="Arial"/>
          <w:sz w:val="20"/>
          <w:szCs w:val="20"/>
        </w:rPr>
        <w:t>28</w:t>
      </w:r>
      <w:r w:rsidRPr="009E7F1C">
        <w:rPr>
          <w:rFonts w:asciiTheme="minorHAnsi" w:hAnsiTheme="minorHAnsi" w:cs="Arial"/>
          <w:sz w:val="20"/>
          <w:szCs w:val="20"/>
        </w:rPr>
        <w:t xml:space="preserve"> PLN</w:t>
      </w:r>
    </w:p>
    <w:p w14:paraId="18045CA1" w14:textId="37F894C7" w:rsidR="005B3281"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8 – 1</w:t>
      </w:r>
      <w:r w:rsidR="00FF10C8">
        <w:rPr>
          <w:rFonts w:asciiTheme="minorHAnsi" w:hAnsiTheme="minorHAnsi" w:cs="Arial"/>
          <w:sz w:val="20"/>
          <w:szCs w:val="20"/>
        </w:rPr>
        <w:t>16</w:t>
      </w:r>
      <w:r w:rsidRPr="009E7F1C">
        <w:rPr>
          <w:rFonts w:asciiTheme="minorHAnsi" w:hAnsiTheme="minorHAnsi" w:cs="Arial"/>
          <w:sz w:val="20"/>
          <w:szCs w:val="20"/>
        </w:rPr>
        <w:t>.</w:t>
      </w:r>
      <w:r w:rsidR="00FF10C8">
        <w:rPr>
          <w:rFonts w:asciiTheme="minorHAnsi" w:hAnsiTheme="minorHAnsi" w:cs="Arial"/>
          <w:sz w:val="20"/>
          <w:szCs w:val="20"/>
        </w:rPr>
        <w:t>3</w:t>
      </w:r>
      <w:r>
        <w:rPr>
          <w:rFonts w:asciiTheme="minorHAnsi" w:hAnsiTheme="minorHAnsi" w:cs="Arial"/>
          <w:sz w:val="20"/>
          <w:szCs w:val="20"/>
        </w:rPr>
        <w:t>8</w:t>
      </w:r>
      <w:r w:rsidR="00FF10C8">
        <w:rPr>
          <w:rFonts w:asciiTheme="minorHAnsi" w:hAnsiTheme="minorHAnsi" w:cs="Arial"/>
          <w:sz w:val="20"/>
          <w:szCs w:val="20"/>
        </w:rPr>
        <w:t>2</w:t>
      </w:r>
      <w:r w:rsidRPr="009E7F1C">
        <w:rPr>
          <w:rFonts w:asciiTheme="minorHAnsi" w:hAnsiTheme="minorHAnsi" w:cs="Arial"/>
          <w:sz w:val="20"/>
          <w:szCs w:val="20"/>
        </w:rPr>
        <w:t>,</w:t>
      </w:r>
      <w:r w:rsidR="00FF10C8">
        <w:rPr>
          <w:rFonts w:asciiTheme="minorHAnsi" w:hAnsiTheme="minorHAnsi" w:cs="Arial"/>
          <w:sz w:val="20"/>
          <w:szCs w:val="20"/>
        </w:rPr>
        <w:t>00</w:t>
      </w:r>
      <w:r w:rsidRPr="009E7F1C">
        <w:rPr>
          <w:rFonts w:asciiTheme="minorHAnsi" w:hAnsiTheme="minorHAnsi" w:cs="Arial"/>
          <w:sz w:val="20"/>
          <w:szCs w:val="20"/>
        </w:rPr>
        <w:t xml:space="preserve"> PLN</w:t>
      </w:r>
    </w:p>
    <w:p w14:paraId="7A625AC9" w14:textId="133EE3DC" w:rsidR="005B3281"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Pr>
          <w:rFonts w:asciiTheme="minorHAnsi" w:hAnsiTheme="minorHAnsi" w:cs="Arial"/>
          <w:sz w:val="20"/>
          <w:szCs w:val="20"/>
        </w:rPr>
        <w:t xml:space="preserve">Sieci i instalacje – </w:t>
      </w:r>
      <w:r w:rsidR="00FF10C8">
        <w:rPr>
          <w:rFonts w:asciiTheme="minorHAnsi" w:hAnsiTheme="minorHAnsi" w:cs="Arial"/>
          <w:sz w:val="20"/>
          <w:szCs w:val="20"/>
        </w:rPr>
        <w:t>498</w:t>
      </w:r>
      <w:r>
        <w:rPr>
          <w:rFonts w:asciiTheme="minorHAnsi" w:hAnsiTheme="minorHAnsi" w:cs="Arial"/>
          <w:sz w:val="20"/>
          <w:szCs w:val="20"/>
        </w:rPr>
        <w:t>.</w:t>
      </w:r>
      <w:r w:rsidR="00FF10C8">
        <w:rPr>
          <w:rFonts w:asciiTheme="minorHAnsi" w:hAnsiTheme="minorHAnsi" w:cs="Arial"/>
          <w:sz w:val="20"/>
          <w:szCs w:val="20"/>
        </w:rPr>
        <w:t>111</w:t>
      </w:r>
      <w:r>
        <w:rPr>
          <w:rFonts w:asciiTheme="minorHAnsi" w:hAnsiTheme="minorHAnsi" w:cs="Arial"/>
          <w:sz w:val="20"/>
          <w:szCs w:val="20"/>
        </w:rPr>
        <w:t>,3</w:t>
      </w:r>
      <w:r w:rsidR="00FF10C8">
        <w:rPr>
          <w:rFonts w:asciiTheme="minorHAnsi" w:hAnsiTheme="minorHAnsi" w:cs="Arial"/>
          <w:sz w:val="20"/>
          <w:szCs w:val="20"/>
        </w:rPr>
        <w:t>1</w:t>
      </w:r>
      <w:r>
        <w:rPr>
          <w:rFonts w:asciiTheme="minorHAnsi" w:hAnsiTheme="minorHAnsi" w:cs="Arial"/>
          <w:sz w:val="20"/>
          <w:szCs w:val="20"/>
        </w:rPr>
        <w:t xml:space="preserve"> PLN;</w:t>
      </w:r>
    </w:p>
    <w:p w14:paraId="2A41CA1B" w14:textId="26A4D474"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lastRenderedPageBreak/>
        <w:t xml:space="preserve">Wartości pieniężne – </w:t>
      </w:r>
      <w:r w:rsidR="001809DD">
        <w:rPr>
          <w:rFonts w:asciiTheme="minorHAnsi" w:hAnsiTheme="minorHAnsi" w:cs="Arial"/>
          <w:bCs/>
          <w:sz w:val="20"/>
          <w:szCs w:val="20"/>
        </w:rPr>
        <w:t>2</w:t>
      </w:r>
      <w:r w:rsidRPr="009E7F1C">
        <w:rPr>
          <w:rFonts w:asciiTheme="minorHAnsi" w:hAnsiTheme="minorHAnsi" w:cs="Arial"/>
          <w:bCs/>
          <w:sz w:val="20"/>
          <w:szCs w:val="20"/>
        </w:rPr>
        <w:t>0.000,00 PLN;</w:t>
      </w:r>
    </w:p>
    <w:p w14:paraId="38F335AA"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Mienie pracownicze – 50.000,00 PLN;</w:t>
      </w:r>
    </w:p>
    <w:p w14:paraId="655E9C03" w14:textId="3FA1ED4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Środki obrotowe – </w:t>
      </w:r>
      <w:r w:rsidR="005D3A3C" w:rsidRPr="005D3A3C">
        <w:rPr>
          <w:rFonts w:asciiTheme="minorHAnsi" w:hAnsiTheme="minorHAnsi" w:cs="Arial"/>
          <w:sz w:val="20"/>
          <w:szCs w:val="20"/>
        </w:rPr>
        <w:t>4.727.855,29</w:t>
      </w:r>
      <w:r w:rsidRPr="005D3A3C">
        <w:rPr>
          <w:rFonts w:asciiTheme="minorHAnsi" w:hAnsiTheme="minorHAnsi" w:cs="Arial"/>
          <w:sz w:val="20"/>
          <w:szCs w:val="20"/>
        </w:rPr>
        <w:t>;</w:t>
      </w:r>
    </w:p>
    <w:p w14:paraId="79941673" w14:textId="77777777"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Nakłady inwestycyjne/adaptacyjne – 100.000,00 PLN;</w:t>
      </w:r>
    </w:p>
    <w:p w14:paraId="412E212E" w14:textId="0325B90E" w:rsidR="005B3281" w:rsidRPr="009E7F1C" w:rsidRDefault="005B328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 xml:space="preserve">Niskocenne składniki majątku – </w:t>
      </w:r>
      <w:r w:rsidR="00FF10C8">
        <w:rPr>
          <w:rFonts w:asciiTheme="minorHAnsi" w:hAnsiTheme="minorHAnsi" w:cs="Arial"/>
          <w:bCs/>
          <w:sz w:val="20"/>
          <w:szCs w:val="20"/>
        </w:rPr>
        <w:t>6</w:t>
      </w:r>
      <w:r w:rsidRPr="009E7F1C">
        <w:rPr>
          <w:rFonts w:asciiTheme="minorHAnsi" w:hAnsiTheme="minorHAnsi" w:cs="Arial"/>
          <w:bCs/>
          <w:sz w:val="20"/>
          <w:szCs w:val="20"/>
        </w:rPr>
        <w:t>.</w:t>
      </w:r>
      <w:r w:rsidR="00FF10C8">
        <w:rPr>
          <w:rFonts w:asciiTheme="minorHAnsi" w:hAnsiTheme="minorHAnsi" w:cs="Arial"/>
          <w:bCs/>
          <w:sz w:val="20"/>
          <w:szCs w:val="20"/>
        </w:rPr>
        <w:t>3</w:t>
      </w:r>
      <w:r w:rsidRPr="009E7F1C">
        <w:rPr>
          <w:rFonts w:asciiTheme="minorHAnsi" w:hAnsiTheme="minorHAnsi" w:cs="Arial"/>
          <w:bCs/>
          <w:sz w:val="20"/>
          <w:szCs w:val="20"/>
        </w:rPr>
        <w:t>00,00 PLN</w:t>
      </w:r>
    </w:p>
    <w:p w14:paraId="21BBAEAA" w14:textId="25E6758B" w:rsidR="005B3281" w:rsidRPr="00FD0CE7" w:rsidRDefault="005B3281" w:rsidP="008F0421">
      <w:pPr>
        <w:numPr>
          <w:ilvl w:val="2"/>
          <w:numId w:val="2"/>
        </w:numPr>
        <w:tabs>
          <w:tab w:val="clear" w:pos="1560"/>
        </w:tabs>
        <w:spacing w:after="160" w:line="360" w:lineRule="auto"/>
        <w:ind w:hanging="709"/>
        <w:jc w:val="both"/>
        <w:rPr>
          <w:rFonts w:asciiTheme="minorHAnsi" w:hAnsiTheme="minorHAnsi" w:cs="Arial"/>
          <w:sz w:val="20"/>
          <w:szCs w:val="20"/>
        </w:rPr>
      </w:pPr>
      <w:r w:rsidRPr="00FD0CE7">
        <w:rPr>
          <w:rFonts w:asciiTheme="minorHAnsi" w:hAnsiTheme="minorHAnsi" w:cs="Arial"/>
          <w:bCs/>
          <w:sz w:val="20"/>
          <w:szCs w:val="20"/>
        </w:rPr>
        <w:t>Sprzęt elektroniczny starszy niż 7 lat – 2</w:t>
      </w:r>
      <w:r w:rsidR="001809DD">
        <w:rPr>
          <w:rFonts w:asciiTheme="minorHAnsi" w:hAnsiTheme="minorHAnsi" w:cs="Arial"/>
          <w:bCs/>
          <w:sz w:val="20"/>
          <w:szCs w:val="20"/>
        </w:rPr>
        <w:t>45</w:t>
      </w:r>
      <w:r w:rsidRPr="00FD0CE7">
        <w:rPr>
          <w:rFonts w:asciiTheme="minorHAnsi" w:hAnsiTheme="minorHAnsi" w:cs="Arial"/>
          <w:bCs/>
          <w:sz w:val="20"/>
          <w:szCs w:val="20"/>
        </w:rPr>
        <w:t>.</w:t>
      </w:r>
      <w:r w:rsidR="001809DD">
        <w:rPr>
          <w:rFonts w:asciiTheme="minorHAnsi" w:hAnsiTheme="minorHAnsi" w:cs="Arial"/>
          <w:bCs/>
          <w:sz w:val="20"/>
          <w:szCs w:val="20"/>
        </w:rPr>
        <w:t>900</w:t>
      </w:r>
      <w:r w:rsidRPr="00FD0CE7">
        <w:rPr>
          <w:rFonts w:asciiTheme="minorHAnsi" w:hAnsiTheme="minorHAnsi" w:cs="Arial"/>
          <w:bCs/>
          <w:sz w:val="20"/>
          <w:szCs w:val="20"/>
        </w:rPr>
        <w:t>,</w:t>
      </w:r>
      <w:r w:rsidR="001809DD">
        <w:rPr>
          <w:rFonts w:asciiTheme="minorHAnsi" w:hAnsiTheme="minorHAnsi" w:cs="Arial"/>
          <w:bCs/>
          <w:sz w:val="20"/>
          <w:szCs w:val="20"/>
        </w:rPr>
        <w:t>52</w:t>
      </w:r>
      <w:r w:rsidRPr="00FD0CE7">
        <w:rPr>
          <w:rFonts w:asciiTheme="minorHAnsi" w:hAnsiTheme="minorHAnsi" w:cs="Arial"/>
          <w:bCs/>
          <w:sz w:val="20"/>
          <w:szCs w:val="20"/>
        </w:rPr>
        <w:t xml:space="preserve"> PLN</w:t>
      </w:r>
    </w:p>
    <w:p w14:paraId="032A557B" w14:textId="77777777" w:rsidR="00F521AB" w:rsidRPr="009E7F1C" w:rsidRDefault="00F521AB" w:rsidP="008F0421">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Rejon Dróg Miejskich Sp. z o.o.</w:t>
      </w:r>
    </w:p>
    <w:p w14:paraId="0A1E0AA8" w14:textId="77777777" w:rsidR="00F521AB" w:rsidRPr="009E7F1C" w:rsidRDefault="00F521AB"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Budynki</w:t>
      </w:r>
      <w:r w:rsidR="00BB4A0C" w:rsidRPr="009E7F1C">
        <w:rPr>
          <w:rFonts w:asciiTheme="minorHAnsi" w:hAnsiTheme="minorHAnsi" w:cs="Arial"/>
          <w:sz w:val="20"/>
          <w:szCs w:val="20"/>
        </w:rPr>
        <w:t>/budowle</w:t>
      </w:r>
      <w:r w:rsidRPr="009E7F1C">
        <w:rPr>
          <w:rFonts w:asciiTheme="minorHAnsi" w:hAnsiTheme="minorHAnsi" w:cs="Arial"/>
          <w:sz w:val="20"/>
          <w:szCs w:val="20"/>
        </w:rPr>
        <w:t xml:space="preserve"> – </w:t>
      </w:r>
      <w:r w:rsidR="00BB4A0C" w:rsidRPr="009E7F1C">
        <w:rPr>
          <w:rFonts w:asciiTheme="minorHAnsi" w:hAnsiTheme="minorHAnsi" w:cs="Arial"/>
          <w:sz w:val="20"/>
          <w:szCs w:val="20"/>
        </w:rPr>
        <w:t>3.206.779,89 PLN</w:t>
      </w:r>
      <w:r w:rsidRPr="009E7F1C">
        <w:rPr>
          <w:rFonts w:asciiTheme="minorHAnsi" w:hAnsiTheme="minorHAnsi" w:cs="Arial"/>
          <w:sz w:val="20"/>
          <w:szCs w:val="20"/>
        </w:rPr>
        <w:t>;</w:t>
      </w:r>
    </w:p>
    <w:p w14:paraId="3D8B80A3" w14:textId="1A4EE66C" w:rsidR="00BB4A0C" w:rsidRPr="009E7F1C" w:rsidRDefault="00BB4A0C"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Sieci</w:t>
      </w:r>
      <w:r w:rsidR="00D46338" w:rsidRPr="009E7F1C">
        <w:rPr>
          <w:rFonts w:asciiTheme="minorHAnsi" w:hAnsiTheme="minorHAnsi" w:cs="Arial"/>
          <w:sz w:val="20"/>
          <w:szCs w:val="20"/>
        </w:rPr>
        <w:t>, instalacje</w:t>
      </w:r>
      <w:r w:rsidRPr="009E7F1C">
        <w:rPr>
          <w:rFonts w:asciiTheme="minorHAnsi" w:hAnsiTheme="minorHAnsi" w:cs="Arial"/>
          <w:sz w:val="20"/>
          <w:szCs w:val="20"/>
        </w:rPr>
        <w:t xml:space="preserve"> – 41.053,46 PLN;</w:t>
      </w:r>
    </w:p>
    <w:p w14:paraId="2BD2C120" w14:textId="7BD82E42" w:rsidR="0088212B" w:rsidRPr="009E7F1C" w:rsidRDefault="00FB4E6E"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5 – </w:t>
      </w:r>
      <w:r w:rsidR="00FF10C8">
        <w:rPr>
          <w:rFonts w:asciiTheme="minorHAnsi" w:hAnsiTheme="minorHAnsi" w:cs="Arial"/>
          <w:sz w:val="20"/>
          <w:szCs w:val="20"/>
        </w:rPr>
        <w:t>700.293,88</w:t>
      </w:r>
      <w:r w:rsidRPr="009E7F1C">
        <w:rPr>
          <w:rFonts w:asciiTheme="minorHAnsi" w:hAnsiTheme="minorHAnsi" w:cs="Arial"/>
          <w:sz w:val="20"/>
          <w:szCs w:val="20"/>
        </w:rPr>
        <w:t xml:space="preserve"> PLN</w:t>
      </w:r>
    </w:p>
    <w:p w14:paraId="4F47C3F6" w14:textId="0AF8F879" w:rsidR="00FB4E6E" w:rsidRPr="009E7F1C" w:rsidRDefault="00FB4E6E"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6 – </w:t>
      </w:r>
      <w:r w:rsidR="00FF10C8">
        <w:rPr>
          <w:rFonts w:asciiTheme="minorHAnsi" w:hAnsiTheme="minorHAnsi" w:cs="Arial"/>
          <w:sz w:val="20"/>
          <w:szCs w:val="20"/>
        </w:rPr>
        <w:t>55.322,68</w:t>
      </w:r>
      <w:r w:rsidRPr="009E7F1C">
        <w:rPr>
          <w:rFonts w:asciiTheme="minorHAnsi" w:hAnsiTheme="minorHAnsi" w:cs="Arial"/>
          <w:sz w:val="20"/>
          <w:szCs w:val="20"/>
        </w:rPr>
        <w:t xml:space="preserve"> PLN</w:t>
      </w:r>
    </w:p>
    <w:p w14:paraId="0F359E52" w14:textId="0B369381" w:rsidR="00FB4E6E" w:rsidRPr="009E7F1C" w:rsidRDefault="00FB4E6E"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Grupa 7 – 44</w:t>
      </w:r>
      <w:r w:rsidR="00FF10C8">
        <w:rPr>
          <w:rFonts w:asciiTheme="minorHAnsi" w:hAnsiTheme="minorHAnsi" w:cs="Arial"/>
          <w:sz w:val="20"/>
          <w:szCs w:val="20"/>
        </w:rPr>
        <w:t>5</w:t>
      </w:r>
      <w:r w:rsidRPr="009E7F1C">
        <w:rPr>
          <w:rFonts w:asciiTheme="minorHAnsi" w:hAnsiTheme="minorHAnsi" w:cs="Arial"/>
          <w:sz w:val="20"/>
          <w:szCs w:val="20"/>
        </w:rPr>
        <w:t>.645,91 PLN</w:t>
      </w:r>
    </w:p>
    <w:p w14:paraId="17075D20" w14:textId="592080AD" w:rsidR="00FB4E6E" w:rsidRPr="009E7F1C" w:rsidRDefault="00FB4E6E"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Grupa 8 – </w:t>
      </w:r>
      <w:r w:rsidR="00FF10C8">
        <w:rPr>
          <w:rFonts w:asciiTheme="minorHAnsi" w:hAnsiTheme="minorHAnsi" w:cs="Arial"/>
          <w:sz w:val="20"/>
          <w:szCs w:val="20"/>
        </w:rPr>
        <w:t>4</w:t>
      </w:r>
      <w:r w:rsidRPr="009E7F1C">
        <w:rPr>
          <w:rFonts w:asciiTheme="minorHAnsi" w:hAnsiTheme="minorHAnsi" w:cs="Arial"/>
          <w:sz w:val="20"/>
          <w:szCs w:val="20"/>
        </w:rPr>
        <w:t>.</w:t>
      </w:r>
      <w:r w:rsidR="00FF10C8">
        <w:rPr>
          <w:rFonts w:asciiTheme="minorHAnsi" w:hAnsiTheme="minorHAnsi" w:cs="Arial"/>
          <w:sz w:val="20"/>
          <w:szCs w:val="20"/>
        </w:rPr>
        <w:t>841</w:t>
      </w:r>
      <w:r w:rsidRPr="009E7F1C">
        <w:rPr>
          <w:rFonts w:asciiTheme="minorHAnsi" w:hAnsiTheme="minorHAnsi" w:cs="Arial"/>
          <w:sz w:val="20"/>
          <w:szCs w:val="20"/>
        </w:rPr>
        <w:t>,1</w:t>
      </w:r>
      <w:r w:rsidR="00FF10C8">
        <w:rPr>
          <w:rFonts w:asciiTheme="minorHAnsi" w:hAnsiTheme="minorHAnsi" w:cs="Arial"/>
          <w:sz w:val="20"/>
          <w:szCs w:val="20"/>
        </w:rPr>
        <w:t>1</w:t>
      </w:r>
      <w:r w:rsidRPr="009E7F1C">
        <w:rPr>
          <w:rFonts w:asciiTheme="minorHAnsi" w:hAnsiTheme="minorHAnsi" w:cs="Arial"/>
          <w:sz w:val="20"/>
          <w:szCs w:val="20"/>
        </w:rPr>
        <w:t xml:space="preserve"> PLN</w:t>
      </w:r>
    </w:p>
    <w:p w14:paraId="7018C63A" w14:textId="3CE72E8A" w:rsidR="00F521AB" w:rsidRPr="009E7F1C" w:rsidRDefault="00F521AB"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bCs/>
          <w:sz w:val="20"/>
          <w:szCs w:val="20"/>
        </w:rPr>
        <w:t xml:space="preserve">Wartości pieniężne – </w:t>
      </w:r>
      <w:r w:rsidR="001809DD">
        <w:rPr>
          <w:rFonts w:asciiTheme="minorHAnsi" w:hAnsiTheme="minorHAnsi" w:cs="Arial"/>
          <w:bCs/>
          <w:sz w:val="20"/>
          <w:szCs w:val="20"/>
        </w:rPr>
        <w:t>2</w:t>
      </w:r>
      <w:r w:rsidR="00BB4A0C" w:rsidRPr="009E7F1C">
        <w:rPr>
          <w:rFonts w:asciiTheme="minorHAnsi" w:hAnsiTheme="minorHAnsi" w:cs="Arial"/>
          <w:bCs/>
          <w:sz w:val="20"/>
          <w:szCs w:val="20"/>
        </w:rPr>
        <w:t>.000,00 PLN</w:t>
      </w:r>
      <w:r w:rsidRPr="009E7F1C">
        <w:rPr>
          <w:rFonts w:asciiTheme="minorHAnsi" w:hAnsiTheme="minorHAnsi" w:cs="Arial"/>
          <w:bCs/>
          <w:sz w:val="20"/>
          <w:szCs w:val="20"/>
        </w:rPr>
        <w:t>;</w:t>
      </w:r>
    </w:p>
    <w:p w14:paraId="01799B4E" w14:textId="77777777" w:rsidR="00F521AB" w:rsidRPr="004F1B3E" w:rsidRDefault="00F521AB" w:rsidP="008F0421">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bCs/>
          <w:sz w:val="20"/>
          <w:szCs w:val="20"/>
        </w:rPr>
        <w:t xml:space="preserve">Mienie pracownicze – </w:t>
      </w:r>
      <w:r w:rsidR="00BB4A0C" w:rsidRPr="004F1B3E">
        <w:rPr>
          <w:rFonts w:asciiTheme="minorHAnsi" w:hAnsiTheme="minorHAnsi" w:cs="Arial"/>
          <w:bCs/>
          <w:sz w:val="20"/>
          <w:szCs w:val="20"/>
        </w:rPr>
        <w:t>5.000,00 PLN</w:t>
      </w:r>
      <w:r w:rsidRPr="004F1B3E">
        <w:rPr>
          <w:rFonts w:asciiTheme="minorHAnsi" w:hAnsiTheme="minorHAnsi" w:cs="Arial"/>
          <w:bCs/>
          <w:sz w:val="20"/>
          <w:szCs w:val="20"/>
        </w:rPr>
        <w:t>;</w:t>
      </w:r>
    </w:p>
    <w:p w14:paraId="3147B91B" w14:textId="77777777" w:rsidR="00F521AB" w:rsidRPr="004F1B3E" w:rsidRDefault="00F521AB" w:rsidP="008F0421">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sz w:val="20"/>
          <w:szCs w:val="20"/>
        </w:rPr>
        <w:t xml:space="preserve">Środki obrotowe – </w:t>
      </w:r>
      <w:r w:rsidR="00FB2409" w:rsidRPr="004F1B3E">
        <w:rPr>
          <w:rFonts w:asciiTheme="minorHAnsi" w:hAnsiTheme="minorHAnsi" w:cs="Arial"/>
          <w:sz w:val="20"/>
          <w:szCs w:val="20"/>
        </w:rPr>
        <w:t>15</w:t>
      </w:r>
      <w:r w:rsidR="00BB4A0C" w:rsidRPr="004F1B3E">
        <w:rPr>
          <w:rFonts w:asciiTheme="minorHAnsi" w:hAnsiTheme="minorHAnsi" w:cs="Arial"/>
          <w:sz w:val="20"/>
          <w:szCs w:val="20"/>
        </w:rPr>
        <w:t>.000,00 PLN</w:t>
      </w:r>
      <w:r w:rsidRPr="004F1B3E">
        <w:rPr>
          <w:rFonts w:asciiTheme="minorHAnsi" w:hAnsiTheme="minorHAnsi" w:cs="Arial"/>
          <w:sz w:val="20"/>
          <w:szCs w:val="20"/>
        </w:rPr>
        <w:t>;</w:t>
      </w:r>
    </w:p>
    <w:p w14:paraId="27951C60" w14:textId="77777777" w:rsidR="00F521AB" w:rsidRPr="004F1B3E" w:rsidRDefault="00F521AB" w:rsidP="008F0421">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sz w:val="20"/>
          <w:szCs w:val="20"/>
        </w:rPr>
        <w:t>Nakłady inwestycyjne/adaptacyjne –</w:t>
      </w:r>
      <w:r w:rsidR="00BB4A0C" w:rsidRPr="004F1B3E">
        <w:rPr>
          <w:rFonts w:asciiTheme="minorHAnsi" w:hAnsiTheme="minorHAnsi" w:cs="Arial"/>
          <w:sz w:val="20"/>
          <w:szCs w:val="20"/>
        </w:rPr>
        <w:t xml:space="preserve"> 20.000,00 PLN</w:t>
      </w:r>
      <w:r w:rsidRPr="004F1B3E">
        <w:rPr>
          <w:rFonts w:asciiTheme="minorHAnsi" w:hAnsiTheme="minorHAnsi" w:cs="Arial"/>
          <w:sz w:val="20"/>
          <w:szCs w:val="20"/>
        </w:rPr>
        <w:t>;</w:t>
      </w:r>
    </w:p>
    <w:p w14:paraId="1E6E4C82" w14:textId="1A328045" w:rsidR="00F521AB" w:rsidRPr="004F1B3E" w:rsidRDefault="00F521AB" w:rsidP="008F0421">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bCs/>
          <w:sz w:val="20"/>
          <w:szCs w:val="20"/>
        </w:rPr>
        <w:t xml:space="preserve">Niskocenne składniki majątku – </w:t>
      </w:r>
      <w:r w:rsidR="00BB4A0C" w:rsidRPr="004F1B3E">
        <w:rPr>
          <w:rFonts w:asciiTheme="minorHAnsi" w:hAnsiTheme="minorHAnsi" w:cs="Arial"/>
          <w:bCs/>
          <w:sz w:val="20"/>
          <w:szCs w:val="20"/>
        </w:rPr>
        <w:t>20.000,00 PLN</w:t>
      </w:r>
      <w:r w:rsidRPr="004F1B3E">
        <w:rPr>
          <w:rFonts w:asciiTheme="minorHAnsi" w:hAnsiTheme="minorHAnsi" w:cs="Arial"/>
          <w:bCs/>
          <w:sz w:val="20"/>
          <w:szCs w:val="20"/>
        </w:rPr>
        <w:t>.</w:t>
      </w:r>
    </w:p>
    <w:p w14:paraId="1E6F87FF" w14:textId="3194B152" w:rsidR="00874CC7" w:rsidRPr="004F1B3E" w:rsidRDefault="00874CC7" w:rsidP="008F0421">
      <w:pPr>
        <w:numPr>
          <w:ilvl w:val="2"/>
          <w:numId w:val="2"/>
        </w:numPr>
        <w:tabs>
          <w:tab w:val="clear" w:pos="1560"/>
        </w:tabs>
        <w:spacing w:line="360" w:lineRule="auto"/>
        <w:ind w:hanging="709"/>
        <w:jc w:val="both"/>
        <w:rPr>
          <w:rFonts w:asciiTheme="minorHAnsi" w:hAnsiTheme="minorHAnsi" w:cs="Arial"/>
          <w:sz w:val="20"/>
          <w:szCs w:val="20"/>
        </w:rPr>
      </w:pPr>
      <w:r w:rsidRPr="004F1B3E">
        <w:rPr>
          <w:rFonts w:asciiTheme="minorHAnsi" w:hAnsiTheme="minorHAnsi" w:cs="Arial"/>
          <w:bCs/>
          <w:sz w:val="20"/>
          <w:szCs w:val="20"/>
        </w:rPr>
        <w:t>Sprzęt elektroniczny pow. 7 lat – 4.841.11 PLN</w:t>
      </w:r>
    </w:p>
    <w:p w14:paraId="0879C6D9" w14:textId="77777777" w:rsidR="0056019B" w:rsidRPr="004F1B3E" w:rsidRDefault="0056019B" w:rsidP="00DE45CD">
      <w:pPr>
        <w:spacing w:line="360" w:lineRule="auto"/>
        <w:ind w:left="993"/>
        <w:jc w:val="both"/>
        <w:rPr>
          <w:rFonts w:asciiTheme="minorHAnsi" w:hAnsiTheme="minorHAnsi" w:cs="Arial"/>
          <w:sz w:val="20"/>
          <w:szCs w:val="20"/>
        </w:rPr>
      </w:pPr>
    </w:p>
    <w:p w14:paraId="791C4559" w14:textId="77777777" w:rsidR="007C2AC8" w:rsidRPr="004F1B3E" w:rsidRDefault="007C2AC8" w:rsidP="008F0421">
      <w:pPr>
        <w:numPr>
          <w:ilvl w:val="0"/>
          <w:numId w:val="2"/>
        </w:numPr>
        <w:tabs>
          <w:tab w:val="clear" w:pos="482"/>
        </w:tabs>
        <w:spacing w:after="120" w:line="360" w:lineRule="auto"/>
        <w:ind w:left="284"/>
        <w:jc w:val="both"/>
        <w:rPr>
          <w:rFonts w:asciiTheme="minorHAnsi" w:hAnsiTheme="minorHAnsi" w:cs="Arial"/>
          <w:b/>
          <w:sz w:val="20"/>
          <w:szCs w:val="20"/>
        </w:rPr>
      </w:pPr>
      <w:r w:rsidRPr="004F1B3E">
        <w:rPr>
          <w:rFonts w:asciiTheme="minorHAnsi" w:hAnsiTheme="minorHAnsi" w:cs="Arial"/>
          <w:b/>
          <w:sz w:val="20"/>
          <w:szCs w:val="20"/>
        </w:rPr>
        <w:t>System ubezpieczenia</w:t>
      </w:r>
    </w:p>
    <w:p w14:paraId="4C9D7253"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Dla środków trwałych – na sumy stałe;</w:t>
      </w:r>
    </w:p>
    <w:p w14:paraId="4F37B1E5"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 xml:space="preserve">Dla środków </w:t>
      </w:r>
      <w:r w:rsidR="0023078E" w:rsidRPr="004F1B3E">
        <w:rPr>
          <w:rFonts w:asciiTheme="minorHAnsi" w:hAnsiTheme="minorHAnsi" w:cs="Arial"/>
          <w:sz w:val="20"/>
          <w:szCs w:val="20"/>
        </w:rPr>
        <w:t>obrotowych – wg</w:t>
      </w:r>
      <w:r w:rsidRPr="004F1B3E">
        <w:rPr>
          <w:rFonts w:asciiTheme="minorHAnsi" w:hAnsiTheme="minorHAnsi" w:cs="Arial"/>
          <w:sz w:val="20"/>
          <w:szCs w:val="20"/>
        </w:rPr>
        <w:t xml:space="preserve"> wartości wytworzenia/zakupu/sumy stałe; </w:t>
      </w:r>
    </w:p>
    <w:p w14:paraId="26B06C91"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Dla niskocennych środków trwałych – na pierwsze ryzyko;</w:t>
      </w:r>
    </w:p>
    <w:p w14:paraId="5941D05D"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Dla wartości pieniężnych – na pierwsze ryzyko;</w:t>
      </w:r>
    </w:p>
    <w:p w14:paraId="4CE369E2"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Dla szyb i innych przedmiotów od stłuczenia – na pierwsze ryzyko;</w:t>
      </w:r>
    </w:p>
    <w:p w14:paraId="4B61E4BC"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Dla mienia pracowniczego – na pierwsze ryzyko;</w:t>
      </w:r>
    </w:p>
    <w:p w14:paraId="0590CDC7"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Dla nakładów inwestycyjnych/adaptacyjnych – na pierwsze ryzyko.</w:t>
      </w:r>
    </w:p>
    <w:p w14:paraId="1F32F7BA" w14:textId="77777777" w:rsidR="007C2AC8" w:rsidRPr="004F1B3E" w:rsidRDefault="007C2AC8" w:rsidP="00DE45CD">
      <w:pPr>
        <w:tabs>
          <w:tab w:val="num" w:pos="2160"/>
          <w:tab w:val="num" w:pos="2520"/>
        </w:tabs>
        <w:spacing w:line="360" w:lineRule="auto"/>
        <w:jc w:val="both"/>
        <w:rPr>
          <w:rFonts w:asciiTheme="minorHAnsi" w:hAnsiTheme="minorHAnsi" w:cs="Arial"/>
          <w:sz w:val="20"/>
          <w:szCs w:val="20"/>
        </w:rPr>
      </w:pPr>
    </w:p>
    <w:p w14:paraId="01566966" w14:textId="37A7C557" w:rsidR="007C2AC8" w:rsidRPr="004F1B3E" w:rsidRDefault="00120414" w:rsidP="008F0421">
      <w:pPr>
        <w:numPr>
          <w:ilvl w:val="0"/>
          <w:numId w:val="2"/>
        </w:numPr>
        <w:tabs>
          <w:tab w:val="clear" w:pos="482"/>
        </w:tabs>
        <w:spacing w:after="120" w:line="360" w:lineRule="auto"/>
        <w:ind w:left="284"/>
        <w:jc w:val="both"/>
        <w:rPr>
          <w:rFonts w:asciiTheme="minorHAnsi" w:hAnsiTheme="minorHAnsi" w:cs="Arial"/>
          <w:b/>
          <w:sz w:val="20"/>
          <w:szCs w:val="20"/>
        </w:rPr>
      </w:pPr>
      <w:r>
        <w:rPr>
          <w:rFonts w:asciiTheme="minorHAnsi" w:hAnsiTheme="minorHAnsi" w:cs="Arial"/>
          <w:b/>
          <w:sz w:val="20"/>
          <w:szCs w:val="20"/>
        </w:rPr>
        <w:t>Franszyzy</w:t>
      </w:r>
      <w:r w:rsidR="007C2AC8" w:rsidRPr="004F1B3E">
        <w:rPr>
          <w:rFonts w:asciiTheme="minorHAnsi" w:hAnsiTheme="minorHAnsi" w:cs="Arial"/>
          <w:b/>
          <w:sz w:val="20"/>
          <w:szCs w:val="20"/>
        </w:rPr>
        <w:t xml:space="preserve"> i udziały własne</w:t>
      </w:r>
    </w:p>
    <w:p w14:paraId="6B1624D3"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 xml:space="preserve">Franszyza integralna – </w:t>
      </w:r>
      <w:r w:rsidR="000E45A1" w:rsidRPr="004F1B3E">
        <w:rPr>
          <w:rFonts w:asciiTheme="minorHAnsi" w:hAnsiTheme="minorHAnsi" w:cs="Arial"/>
          <w:b/>
          <w:sz w:val="20"/>
          <w:szCs w:val="20"/>
        </w:rPr>
        <w:t>200,00 PLN</w:t>
      </w:r>
      <w:r w:rsidRPr="004F1B3E">
        <w:rPr>
          <w:rFonts w:asciiTheme="minorHAnsi" w:hAnsiTheme="minorHAnsi" w:cs="Arial"/>
          <w:sz w:val="20"/>
          <w:szCs w:val="20"/>
        </w:rPr>
        <w:t>;</w:t>
      </w:r>
    </w:p>
    <w:p w14:paraId="4B8FAA63" w14:textId="77777777" w:rsidR="007C2AC8" w:rsidRPr="004F1B3E"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 xml:space="preserve">Franszyza redukcyjna – </w:t>
      </w:r>
      <w:r w:rsidR="00B21C23" w:rsidRPr="004F1B3E">
        <w:rPr>
          <w:rFonts w:asciiTheme="minorHAnsi" w:hAnsiTheme="minorHAnsi" w:cs="Arial"/>
          <w:b/>
          <w:sz w:val="20"/>
          <w:szCs w:val="20"/>
        </w:rPr>
        <w:t>zniesiona</w:t>
      </w:r>
      <w:r w:rsidRPr="004F1B3E">
        <w:rPr>
          <w:rFonts w:asciiTheme="minorHAnsi" w:hAnsiTheme="minorHAnsi" w:cs="Arial"/>
          <w:sz w:val="20"/>
          <w:szCs w:val="20"/>
        </w:rPr>
        <w:t>;</w:t>
      </w:r>
    </w:p>
    <w:p w14:paraId="61888762" w14:textId="77777777" w:rsidR="007C2AC8" w:rsidRPr="009E7F1C"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cs="Arial"/>
          <w:sz w:val="20"/>
          <w:szCs w:val="20"/>
        </w:rPr>
        <w:t>Franszyza redukcyjna i integralna</w:t>
      </w:r>
      <w:r w:rsidRPr="009E7F1C">
        <w:rPr>
          <w:rFonts w:asciiTheme="minorHAnsi" w:hAnsiTheme="minorHAnsi" w:cs="Arial"/>
          <w:sz w:val="20"/>
          <w:szCs w:val="20"/>
        </w:rPr>
        <w:t xml:space="preserve"> dla ryzyka przewidzianego w pkt. 3.4. [szyby] – </w:t>
      </w:r>
      <w:r w:rsidRPr="009E7F1C">
        <w:rPr>
          <w:rFonts w:asciiTheme="minorHAnsi" w:hAnsiTheme="minorHAnsi" w:cs="Arial"/>
          <w:b/>
          <w:sz w:val="20"/>
          <w:szCs w:val="20"/>
        </w:rPr>
        <w:t>zniesiona</w:t>
      </w:r>
      <w:r w:rsidRPr="009E7F1C">
        <w:rPr>
          <w:rFonts w:asciiTheme="minorHAnsi" w:hAnsiTheme="minorHAnsi" w:cs="Arial"/>
          <w:sz w:val="20"/>
          <w:szCs w:val="20"/>
        </w:rPr>
        <w:t>;</w:t>
      </w:r>
    </w:p>
    <w:p w14:paraId="4DBE9843" w14:textId="77777777" w:rsidR="007C2AC8" w:rsidRPr="009E7F1C" w:rsidRDefault="007C2AC8" w:rsidP="008F0421">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Franszyza redukcyjna dla ryzyka</w:t>
      </w:r>
      <w:r w:rsidR="00B21C23" w:rsidRPr="009E7F1C">
        <w:rPr>
          <w:rFonts w:asciiTheme="minorHAnsi" w:hAnsiTheme="minorHAnsi" w:cs="Arial"/>
          <w:sz w:val="20"/>
          <w:szCs w:val="20"/>
        </w:rPr>
        <w:t xml:space="preserve"> katastrofy budowlanej,</w:t>
      </w:r>
      <w:r w:rsidRPr="009E7F1C">
        <w:rPr>
          <w:rFonts w:asciiTheme="minorHAnsi" w:hAnsiTheme="minorHAnsi" w:cs="Arial"/>
          <w:sz w:val="20"/>
          <w:szCs w:val="20"/>
        </w:rPr>
        <w:t xml:space="preserve"> określonego w pkt. 2.6. – </w:t>
      </w:r>
      <w:r w:rsidRPr="009E7F1C">
        <w:rPr>
          <w:rFonts w:asciiTheme="minorHAnsi" w:hAnsiTheme="minorHAnsi" w:cs="Arial"/>
          <w:b/>
          <w:sz w:val="20"/>
          <w:szCs w:val="20"/>
        </w:rPr>
        <w:t>5% szkody nie mniej niż 2.000,00 PLN</w:t>
      </w:r>
      <w:r w:rsidR="00B21C23" w:rsidRPr="009E7F1C">
        <w:rPr>
          <w:rFonts w:asciiTheme="minorHAnsi" w:hAnsiTheme="minorHAnsi" w:cs="Arial"/>
          <w:sz w:val="20"/>
          <w:szCs w:val="20"/>
        </w:rPr>
        <w:t>;</w:t>
      </w:r>
    </w:p>
    <w:p w14:paraId="23E41E21" w14:textId="4486E6C4" w:rsidR="00B21C23" w:rsidRDefault="00B21C23" w:rsidP="008F0421">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dla ryzyka powodzi, określonego w pkt. 2.3.5. </w:t>
      </w:r>
      <w:r w:rsidRPr="004343AE">
        <w:rPr>
          <w:rFonts w:asciiTheme="minorHAnsi" w:hAnsiTheme="minorHAnsi" w:cs="Arial"/>
          <w:sz w:val="20"/>
          <w:szCs w:val="20"/>
        </w:rPr>
        <w:t xml:space="preserve">– </w:t>
      </w:r>
      <w:r w:rsidRPr="004343AE">
        <w:rPr>
          <w:rFonts w:asciiTheme="minorHAnsi" w:hAnsiTheme="minorHAnsi" w:cs="Arial"/>
          <w:b/>
          <w:sz w:val="20"/>
          <w:szCs w:val="20"/>
        </w:rPr>
        <w:t>500.000,00 PLN</w:t>
      </w:r>
      <w:r w:rsidRPr="004343AE">
        <w:rPr>
          <w:rFonts w:asciiTheme="minorHAnsi" w:hAnsiTheme="minorHAnsi" w:cs="Arial"/>
          <w:sz w:val="20"/>
          <w:szCs w:val="20"/>
        </w:rPr>
        <w:t>.</w:t>
      </w:r>
    </w:p>
    <w:p w14:paraId="064FC59F" w14:textId="4F286040" w:rsidR="00120414" w:rsidRPr="004343AE" w:rsidRDefault="00120414" w:rsidP="008F0421">
      <w:pPr>
        <w:numPr>
          <w:ilvl w:val="1"/>
          <w:numId w:val="2"/>
        </w:numPr>
        <w:tabs>
          <w:tab w:val="clear" w:pos="747"/>
        </w:tabs>
        <w:spacing w:line="360" w:lineRule="auto"/>
        <w:ind w:left="851"/>
        <w:jc w:val="both"/>
        <w:rPr>
          <w:rFonts w:asciiTheme="minorHAnsi" w:hAnsiTheme="minorHAnsi" w:cs="Arial"/>
          <w:sz w:val="20"/>
          <w:szCs w:val="20"/>
        </w:rPr>
      </w:pPr>
      <w:r>
        <w:rPr>
          <w:rFonts w:asciiTheme="minorHAnsi" w:hAnsiTheme="minorHAnsi" w:cs="Arial"/>
          <w:sz w:val="20"/>
          <w:szCs w:val="20"/>
        </w:rPr>
        <w:t xml:space="preserve">Udziały własne: </w:t>
      </w:r>
      <w:r w:rsidRPr="00120414">
        <w:rPr>
          <w:rFonts w:asciiTheme="minorHAnsi" w:hAnsiTheme="minorHAnsi" w:cs="Arial"/>
          <w:b/>
          <w:sz w:val="20"/>
          <w:szCs w:val="20"/>
        </w:rPr>
        <w:t xml:space="preserve">zniesione </w:t>
      </w:r>
    </w:p>
    <w:p w14:paraId="774FDDC5" w14:textId="77777777" w:rsidR="007C2AC8" w:rsidRPr="009E7F1C" w:rsidRDefault="007C2AC8" w:rsidP="008F0421">
      <w:pPr>
        <w:numPr>
          <w:ilvl w:val="0"/>
          <w:numId w:val="2"/>
        </w:numPr>
        <w:tabs>
          <w:tab w:val="clear" w:pos="482"/>
        </w:tabs>
        <w:spacing w:after="120" w:line="360" w:lineRule="auto"/>
        <w:ind w:left="284" w:hanging="426"/>
        <w:jc w:val="both"/>
        <w:rPr>
          <w:rFonts w:asciiTheme="minorHAnsi" w:hAnsiTheme="minorHAnsi" w:cs="Arial"/>
          <w:b/>
          <w:sz w:val="20"/>
          <w:szCs w:val="20"/>
        </w:rPr>
      </w:pPr>
      <w:r w:rsidRPr="009E7F1C">
        <w:rPr>
          <w:rFonts w:asciiTheme="minorHAnsi" w:hAnsiTheme="minorHAnsi" w:cs="Arial"/>
          <w:b/>
          <w:sz w:val="20"/>
          <w:szCs w:val="20"/>
        </w:rPr>
        <w:lastRenderedPageBreak/>
        <w:t>Wypłata odszkodowań</w:t>
      </w:r>
    </w:p>
    <w:p w14:paraId="4DFBBD59" w14:textId="77777777" w:rsidR="007C2AC8" w:rsidRPr="009E7F1C" w:rsidRDefault="007C2AC8" w:rsidP="008F0421">
      <w:pPr>
        <w:spacing w:after="120" w:line="360" w:lineRule="auto"/>
        <w:ind w:left="284"/>
        <w:jc w:val="both"/>
        <w:rPr>
          <w:rFonts w:asciiTheme="minorHAnsi" w:hAnsiTheme="minorHAnsi" w:cs="Arial"/>
          <w:sz w:val="20"/>
          <w:szCs w:val="20"/>
        </w:rPr>
      </w:pPr>
      <w:r w:rsidRPr="009E7F1C">
        <w:rPr>
          <w:rFonts w:asciiTheme="minorHAnsi" w:hAnsiTheme="minorHAnsi" w:cs="Arial"/>
          <w:sz w:val="20"/>
          <w:szCs w:val="20"/>
        </w:rPr>
        <w:t>Odszkodowania będą wypłacane:</w:t>
      </w:r>
    </w:p>
    <w:p w14:paraId="4D9BDB6B"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dla</w:t>
      </w:r>
      <w:r w:rsidRPr="009E7F1C">
        <w:rPr>
          <w:rFonts w:asciiTheme="minorHAnsi" w:hAnsiTheme="minorHAnsi" w:cs="Arial"/>
          <w:b/>
          <w:sz w:val="20"/>
          <w:szCs w:val="20"/>
        </w:rPr>
        <w:t xml:space="preserve"> </w:t>
      </w:r>
      <w:r w:rsidRPr="009E7F1C">
        <w:rPr>
          <w:rFonts w:asciiTheme="minorHAnsi" w:hAnsiTheme="minorHAnsi" w:cs="Arial"/>
          <w:sz w:val="20"/>
          <w:szCs w:val="20"/>
        </w:rPr>
        <w:t>szkód w środkach trwałych - w pełnej wysokości poniesionych i udokumentowanych kosztów usunięcia szkody lub w wysokości kosztów zakupu, a także  odbudowy zniszczonego przedmiotu ubezpieczenia przy uwzględnieniu wymiarów, konstrukcji, materiałów i technologii sprzed zaistnienia szkody, przy zachowaniu takich samych lub zbliżonych parametrów eksploatacyjnych, powiększonych o koszty transportu i montażu, koszty nadzoru i dokumentację jednakże  nie więcej niż  suma ubezpieczenia.</w:t>
      </w:r>
    </w:p>
    <w:p w14:paraId="6F3D7AC6"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W przypadku likwidacji szkód dotyczących ubezpieczenia szyb i innych przedmiotów szklanych od stłuczenia, należne odszkodowanie powiększone zostanie o udokumentowane koszty wykonania napisów z wyłączeniem reklam zgodnie pod warunkiem, że zostały uwzględnione w sumie ubezpieczenia z wzorami istniejącymi przed powstaniem szkody, a także o koszty ustawienia rusztowań niezbędnych dla dokonania wymiany bądź naprawy uszkodzonego bądź zniszczonego przedmiotu ubezpieczenia. </w:t>
      </w:r>
    </w:p>
    <w:p w14:paraId="249BF525"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Odbudowa mienia może nastąpić w innym miejscu niż pierwotna lokalizacja mienia lub </w:t>
      </w:r>
      <w:r w:rsidRPr="009E7F1C">
        <w:rPr>
          <w:rFonts w:asciiTheme="minorHAnsi" w:hAnsiTheme="minorHAnsi" w:cs="Arial"/>
          <w:sz w:val="20"/>
          <w:szCs w:val="20"/>
        </w:rPr>
        <w:br/>
        <w:t>w innej technologii jeżeli nowe mienia spełniać będzie zbliżone funkcje użytkowe, z tym  iż nowa lokalizacja nie może znajdować się na terenie bezpośredniego zagrożenia powodzią. Wartość wypłaconego odszkodowania zostanie ustalona wg kosztów odbudowy w dotychczasowej lokalizacji.</w:t>
      </w:r>
    </w:p>
    <w:p w14:paraId="0E183F9F"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dla szkód w gotówce - według wartości nominalnej;</w:t>
      </w:r>
    </w:p>
    <w:p w14:paraId="534D6C8F"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dla szkód w środkach trwałych niskocennych, środkach obrotowych - według cen ich zakupu lub kosztów wytworzenia;</w:t>
      </w:r>
    </w:p>
    <w:p w14:paraId="5C4A93D2"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Z odszkodowania zostanie potrącona wartość pozostałości, które mogą być przeznaczone do dalszego użytku.</w:t>
      </w:r>
    </w:p>
    <w:p w14:paraId="3415D261"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Górną granicę odpowiedzialności ubezpieczyciela w stosunku do poszczególnego środka trwałego za powstałe w nim szkody stanowi wartość księgowa brutto danego środka trwałego lub jego wartość odtworzeniowa. </w:t>
      </w:r>
    </w:p>
    <w:p w14:paraId="4434AD14" w14:textId="6E2F7049" w:rsidR="007C2AC8" w:rsidRPr="009E7F1C" w:rsidRDefault="007C2AC8" w:rsidP="008C17B8">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Odszkodowania wypłacane będą wraz z podatkiem od towarów i usług VAT (jeżeli ubezpieczający</w:t>
      </w:r>
      <w:r w:rsidR="00AB15FB">
        <w:rPr>
          <w:rFonts w:asciiTheme="minorHAnsi" w:hAnsiTheme="minorHAnsi" w:cs="Arial"/>
          <w:sz w:val="20"/>
          <w:szCs w:val="20"/>
        </w:rPr>
        <w:t xml:space="preserve"> </w:t>
      </w:r>
      <w:r w:rsidR="008F28E9">
        <w:rPr>
          <w:rFonts w:asciiTheme="minorHAnsi" w:hAnsiTheme="minorHAnsi" w:cs="Arial"/>
          <w:sz w:val="20"/>
          <w:szCs w:val="20"/>
        </w:rPr>
        <w:t>/</w:t>
      </w:r>
      <w:r w:rsidR="00AB15FB">
        <w:rPr>
          <w:rFonts w:asciiTheme="minorHAnsi" w:hAnsiTheme="minorHAnsi" w:cs="Arial"/>
          <w:sz w:val="20"/>
          <w:szCs w:val="20"/>
        </w:rPr>
        <w:t xml:space="preserve"> </w:t>
      </w:r>
      <w:r w:rsidR="008F28E9">
        <w:rPr>
          <w:rFonts w:asciiTheme="minorHAnsi" w:hAnsiTheme="minorHAnsi" w:cs="Arial"/>
          <w:sz w:val="20"/>
          <w:szCs w:val="20"/>
        </w:rPr>
        <w:t>ubezpieczony</w:t>
      </w:r>
      <w:r w:rsidRPr="009E7F1C">
        <w:rPr>
          <w:rFonts w:asciiTheme="minorHAnsi" w:hAnsiTheme="minorHAnsi" w:cs="Arial"/>
          <w:sz w:val="20"/>
          <w:szCs w:val="20"/>
        </w:rPr>
        <w:t xml:space="preserve"> nie ma prawa do jego odliczenia),  o ile suma ubezpieczenia uwzględnia VAT.</w:t>
      </w:r>
    </w:p>
    <w:p w14:paraId="33E0A9F0" w14:textId="77777777" w:rsidR="007C2AC8" w:rsidRPr="009E7F1C" w:rsidRDefault="007C2AC8" w:rsidP="00DE45CD">
      <w:pPr>
        <w:tabs>
          <w:tab w:val="num" w:pos="2160"/>
          <w:tab w:val="num" w:pos="2520"/>
        </w:tabs>
        <w:spacing w:line="360" w:lineRule="auto"/>
        <w:ind w:left="1134"/>
        <w:jc w:val="both"/>
        <w:rPr>
          <w:rFonts w:asciiTheme="minorHAnsi" w:hAnsiTheme="minorHAnsi" w:cs="Arial"/>
          <w:sz w:val="20"/>
          <w:szCs w:val="20"/>
        </w:rPr>
      </w:pPr>
    </w:p>
    <w:p w14:paraId="4CE43594" w14:textId="77777777" w:rsidR="007C2AC8" w:rsidRPr="009E7F1C" w:rsidRDefault="007C2AC8" w:rsidP="008F0421">
      <w:pPr>
        <w:numPr>
          <w:ilvl w:val="0"/>
          <w:numId w:val="2"/>
        </w:numPr>
        <w:tabs>
          <w:tab w:val="clear" w:pos="482"/>
        </w:tabs>
        <w:spacing w:after="120" w:line="360" w:lineRule="auto"/>
        <w:ind w:left="284" w:hanging="426"/>
        <w:jc w:val="both"/>
        <w:rPr>
          <w:rFonts w:asciiTheme="minorHAnsi" w:hAnsiTheme="minorHAnsi" w:cs="Arial"/>
          <w:b/>
          <w:sz w:val="20"/>
          <w:szCs w:val="20"/>
        </w:rPr>
      </w:pPr>
      <w:r w:rsidRPr="009E7F1C">
        <w:rPr>
          <w:rFonts w:asciiTheme="minorHAnsi" w:hAnsiTheme="minorHAnsi" w:cs="Arial"/>
          <w:b/>
          <w:sz w:val="20"/>
          <w:szCs w:val="20"/>
        </w:rPr>
        <w:t>Postanowienia dotyczące ryzyka k</w:t>
      </w:r>
      <w:r w:rsidR="00B337DA" w:rsidRPr="009E7F1C">
        <w:rPr>
          <w:rFonts w:asciiTheme="minorHAnsi" w:hAnsiTheme="minorHAnsi" w:cs="Arial"/>
          <w:b/>
          <w:sz w:val="20"/>
          <w:szCs w:val="20"/>
        </w:rPr>
        <w:t>radzieży z  włamaniem i rabunku</w:t>
      </w:r>
    </w:p>
    <w:p w14:paraId="69E83CFD" w14:textId="77777777" w:rsidR="000E45A1" w:rsidRPr="009E7F1C" w:rsidRDefault="000E45A1" w:rsidP="008F0421">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b/>
          <w:sz w:val="20"/>
          <w:szCs w:val="20"/>
        </w:rPr>
        <w:t xml:space="preserve">Przedmiot </w:t>
      </w:r>
      <w:r w:rsidR="007C2AC8" w:rsidRPr="009E7F1C">
        <w:rPr>
          <w:rFonts w:asciiTheme="minorHAnsi" w:hAnsiTheme="minorHAnsi" w:cs="Arial"/>
          <w:b/>
          <w:sz w:val="20"/>
          <w:szCs w:val="20"/>
        </w:rPr>
        <w:t>ubezpieczenia</w:t>
      </w:r>
    </w:p>
    <w:p w14:paraId="0D78A808" w14:textId="77777777" w:rsidR="000E45A1" w:rsidRPr="009E7F1C" w:rsidRDefault="000E45A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Środki trwałe</w:t>
      </w:r>
      <w:r w:rsidR="00B337DA" w:rsidRPr="009E7F1C">
        <w:rPr>
          <w:rFonts w:asciiTheme="minorHAnsi" w:hAnsiTheme="minorHAnsi" w:cs="Arial"/>
          <w:sz w:val="20"/>
          <w:szCs w:val="20"/>
        </w:rPr>
        <w:t>;</w:t>
      </w:r>
      <w:r w:rsidRPr="009E7F1C">
        <w:rPr>
          <w:rFonts w:asciiTheme="minorHAnsi" w:hAnsiTheme="minorHAnsi" w:cs="Arial"/>
          <w:sz w:val="20"/>
          <w:szCs w:val="20"/>
        </w:rPr>
        <w:t xml:space="preserve"> </w:t>
      </w:r>
    </w:p>
    <w:p w14:paraId="68D2E085" w14:textId="77777777" w:rsidR="000E45A1" w:rsidRPr="009E7F1C" w:rsidRDefault="000E45A1"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Urządzenia i wyposażenie;</w:t>
      </w:r>
    </w:p>
    <w:p w14:paraId="7CFC2F32" w14:textId="77777777" w:rsidR="000E45A1" w:rsidRPr="009E7F1C" w:rsidRDefault="000E45A1" w:rsidP="008F0421">
      <w:pPr>
        <w:numPr>
          <w:ilvl w:val="2"/>
          <w:numId w:val="2"/>
        </w:numPr>
        <w:tabs>
          <w:tab w:val="clear" w:pos="1560"/>
          <w:tab w:val="num" w:pos="1985"/>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Środki obrotowe (m.in.  zmagazynowane i nie będące w użytkowaniu maszyny, aparaty urządzenia, oraz części zapasowe, narzędzia itp.);</w:t>
      </w:r>
    </w:p>
    <w:p w14:paraId="71AB8C0B" w14:textId="77777777" w:rsidR="000E45A1" w:rsidRPr="009E7F1C" w:rsidRDefault="000E45A1" w:rsidP="008F0421">
      <w:pPr>
        <w:numPr>
          <w:ilvl w:val="2"/>
          <w:numId w:val="2"/>
        </w:numPr>
        <w:tabs>
          <w:tab w:val="clear" w:pos="1560"/>
          <w:tab w:val="num" w:pos="1985"/>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lastRenderedPageBreak/>
        <w:t>Mienie osób trzecich (w tym mienie pracownicze);</w:t>
      </w:r>
    </w:p>
    <w:p w14:paraId="5D287E00" w14:textId="77777777" w:rsidR="007C2AC8" w:rsidRPr="009E7F1C" w:rsidRDefault="000E45A1" w:rsidP="008F0421">
      <w:pPr>
        <w:numPr>
          <w:ilvl w:val="2"/>
          <w:numId w:val="2"/>
        </w:numPr>
        <w:tabs>
          <w:tab w:val="clear" w:pos="1560"/>
          <w:tab w:val="num" w:pos="1985"/>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Wartości pieniężne w kasie </w:t>
      </w:r>
      <w:r w:rsidR="00801E69" w:rsidRPr="009E7F1C">
        <w:rPr>
          <w:rFonts w:asciiTheme="minorHAnsi" w:hAnsiTheme="minorHAnsi" w:cs="Arial"/>
          <w:sz w:val="20"/>
          <w:szCs w:val="20"/>
        </w:rPr>
        <w:t>i transporcie.</w:t>
      </w:r>
    </w:p>
    <w:p w14:paraId="7576B783" w14:textId="77777777" w:rsidR="007C2AC8" w:rsidRPr="009E7F1C" w:rsidRDefault="00B337DA" w:rsidP="008F0421">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Zakres ubezpieczenia</w:t>
      </w:r>
    </w:p>
    <w:p w14:paraId="666B23E9" w14:textId="77777777" w:rsidR="007C2AC8" w:rsidRPr="009E7F1C" w:rsidRDefault="007C2AC8" w:rsidP="008F0421">
      <w:pPr>
        <w:numPr>
          <w:ilvl w:val="2"/>
          <w:numId w:val="2"/>
        </w:numPr>
        <w:tabs>
          <w:tab w:val="clear" w:pos="1560"/>
        </w:tabs>
        <w:spacing w:line="360" w:lineRule="auto"/>
        <w:ind w:hanging="709"/>
        <w:jc w:val="both"/>
        <w:rPr>
          <w:rFonts w:asciiTheme="minorHAnsi" w:hAnsiTheme="minorHAnsi" w:cs="Arial"/>
          <w:b/>
          <w:sz w:val="20"/>
          <w:szCs w:val="20"/>
        </w:rPr>
      </w:pPr>
      <w:r w:rsidRPr="009E7F1C">
        <w:rPr>
          <w:rFonts w:asciiTheme="minorHAnsi" w:hAnsiTheme="minorHAnsi" w:cs="Arial"/>
          <w:sz w:val="20"/>
          <w:szCs w:val="20"/>
        </w:rPr>
        <w:t>Kradzież z włamaniem;</w:t>
      </w:r>
    </w:p>
    <w:p w14:paraId="374D7D48" w14:textId="77777777" w:rsidR="007C2AC8" w:rsidRPr="009E7F1C" w:rsidRDefault="007C2AC8" w:rsidP="008F0421">
      <w:pPr>
        <w:numPr>
          <w:ilvl w:val="2"/>
          <w:numId w:val="2"/>
        </w:numPr>
        <w:tabs>
          <w:tab w:val="clear" w:pos="1560"/>
        </w:tabs>
        <w:spacing w:line="360" w:lineRule="auto"/>
        <w:ind w:hanging="709"/>
        <w:jc w:val="both"/>
        <w:rPr>
          <w:rFonts w:asciiTheme="minorHAnsi" w:hAnsiTheme="minorHAnsi" w:cs="Arial"/>
          <w:b/>
          <w:sz w:val="20"/>
          <w:szCs w:val="20"/>
        </w:rPr>
      </w:pPr>
      <w:r w:rsidRPr="009E7F1C">
        <w:rPr>
          <w:rFonts w:asciiTheme="minorHAnsi" w:hAnsiTheme="minorHAnsi" w:cs="Arial"/>
          <w:sz w:val="20"/>
          <w:szCs w:val="20"/>
        </w:rPr>
        <w:t>Rabunek;</w:t>
      </w:r>
    </w:p>
    <w:p w14:paraId="32CC129E" w14:textId="5A6FE697" w:rsidR="007C2AC8" w:rsidRPr="009E7F1C" w:rsidRDefault="00801E69" w:rsidP="008F0421">
      <w:pPr>
        <w:numPr>
          <w:ilvl w:val="2"/>
          <w:numId w:val="2"/>
        </w:numPr>
        <w:tabs>
          <w:tab w:val="clear" w:pos="1560"/>
        </w:tabs>
        <w:spacing w:line="360" w:lineRule="auto"/>
        <w:ind w:hanging="709"/>
        <w:jc w:val="both"/>
        <w:rPr>
          <w:rFonts w:asciiTheme="minorHAnsi" w:hAnsiTheme="minorHAnsi" w:cs="Arial"/>
          <w:b/>
          <w:sz w:val="20"/>
          <w:szCs w:val="20"/>
        </w:rPr>
      </w:pPr>
      <w:r w:rsidRPr="009E7F1C">
        <w:rPr>
          <w:rFonts w:asciiTheme="minorHAnsi" w:hAnsiTheme="minorHAnsi" w:cs="Arial"/>
          <w:sz w:val="20"/>
          <w:szCs w:val="20"/>
        </w:rPr>
        <w:t>Wandalizm (dewastacja)</w:t>
      </w:r>
      <w:r w:rsidR="007C2AC8" w:rsidRPr="009E7F1C">
        <w:rPr>
          <w:rFonts w:asciiTheme="minorHAnsi" w:hAnsiTheme="minorHAnsi" w:cs="Arial"/>
          <w:sz w:val="20"/>
          <w:szCs w:val="20"/>
        </w:rPr>
        <w:t xml:space="preserve"> w związku z dokonaną lub usi</w:t>
      </w:r>
      <w:r w:rsidRPr="009E7F1C">
        <w:rPr>
          <w:rFonts w:asciiTheme="minorHAnsi" w:hAnsiTheme="minorHAnsi" w:cs="Arial"/>
          <w:sz w:val="20"/>
          <w:szCs w:val="20"/>
        </w:rPr>
        <w:t>łowaną kradzieżą</w:t>
      </w:r>
      <w:r w:rsidR="00AB15FB">
        <w:rPr>
          <w:rFonts w:asciiTheme="minorHAnsi" w:hAnsiTheme="minorHAnsi" w:cs="Arial"/>
          <w:sz w:val="20"/>
          <w:szCs w:val="20"/>
        </w:rPr>
        <w:t xml:space="preserve"> </w:t>
      </w:r>
      <w:r w:rsidRPr="009E7F1C">
        <w:rPr>
          <w:rFonts w:asciiTheme="minorHAnsi" w:hAnsiTheme="minorHAnsi" w:cs="Arial"/>
          <w:sz w:val="20"/>
          <w:szCs w:val="20"/>
        </w:rPr>
        <w:t>/</w:t>
      </w:r>
      <w:r w:rsidR="00AB15FB">
        <w:rPr>
          <w:rFonts w:asciiTheme="minorHAnsi" w:hAnsiTheme="minorHAnsi" w:cs="Arial"/>
          <w:sz w:val="20"/>
          <w:szCs w:val="20"/>
        </w:rPr>
        <w:t xml:space="preserve"> </w:t>
      </w:r>
      <w:r w:rsidRPr="009E7F1C">
        <w:rPr>
          <w:rFonts w:asciiTheme="minorHAnsi" w:hAnsiTheme="minorHAnsi" w:cs="Arial"/>
          <w:sz w:val="20"/>
          <w:szCs w:val="20"/>
        </w:rPr>
        <w:t xml:space="preserve">lub rabunkiem </w:t>
      </w:r>
      <w:r w:rsidR="00AB15FB">
        <w:rPr>
          <w:rFonts w:asciiTheme="minorHAnsi" w:hAnsiTheme="minorHAnsi" w:cs="Arial"/>
          <w:sz w:val="20"/>
          <w:szCs w:val="20"/>
        </w:rPr>
        <w:br/>
      </w:r>
      <w:r w:rsidRPr="009E7F1C">
        <w:rPr>
          <w:rFonts w:asciiTheme="minorHAnsi" w:hAnsiTheme="minorHAnsi" w:cs="Arial"/>
          <w:sz w:val="20"/>
          <w:szCs w:val="20"/>
        </w:rPr>
        <w:t>(</w:t>
      </w:r>
      <w:r w:rsidR="007C2AC8" w:rsidRPr="009E7F1C">
        <w:rPr>
          <w:rFonts w:asciiTheme="minorHAnsi" w:hAnsiTheme="minorHAnsi" w:cs="Arial"/>
          <w:sz w:val="20"/>
          <w:szCs w:val="20"/>
        </w:rPr>
        <w:t>w t</w:t>
      </w:r>
      <w:r w:rsidRPr="009E7F1C">
        <w:rPr>
          <w:rFonts w:asciiTheme="minorHAnsi" w:hAnsiTheme="minorHAnsi" w:cs="Arial"/>
          <w:sz w:val="20"/>
          <w:szCs w:val="20"/>
        </w:rPr>
        <w:t>ym dewastacja zabezpieczeń)</w:t>
      </w:r>
      <w:r w:rsidR="007C2AC8" w:rsidRPr="009E7F1C">
        <w:rPr>
          <w:rFonts w:asciiTheme="minorHAnsi" w:hAnsiTheme="minorHAnsi" w:cs="Arial"/>
          <w:sz w:val="20"/>
          <w:szCs w:val="20"/>
        </w:rPr>
        <w:t>;</w:t>
      </w:r>
    </w:p>
    <w:p w14:paraId="59F2FA9C" w14:textId="77777777" w:rsidR="007C2AC8" w:rsidRPr="009E7F1C" w:rsidRDefault="007C2AC8"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Rabunek wartości pieniężnych  w transporcie;</w:t>
      </w:r>
    </w:p>
    <w:p w14:paraId="598509E3" w14:textId="77777777" w:rsidR="007C2AC8" w:rsidRPr="009E7F1C" w:rsidRDefault="007C2AC8" w:rsidP="008F0421">
      <w:pPr>
        <w:numPr>
          <w:ilvl w:val="2"/>
          <w:numId w:val="2"/>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Kradzież zwykła;</w:t>
      </w:r>
    </w:p>
    <w:p w14:paraId="5FD933C9" w14:textId="77777777" w:rsidR="007C2AC8" w:rsidRPr="009E7F1C" w:rsidRDefault="007C2AC8" w:rsidP="008F0421">
      <w:pPr>
        <w:numPr>
          <w:ilvl w:val="2"/>
          <w:numId w:val="2"/>
        </w:numPr>
        <w:tabs>
          <w:tab w:val="clear" w:pos="1560"/>
        </w:tabs>
        <w:spacing w:after="120" w:line="360" w:lineRule="auto"/>
        <w:ind w:hanging="709"/>
        <w:jc w:val="both"/>
        <w:rPr>
          <w:rFonts w:asciiTheme="minorHAnsi" w:hAnsiTheme="minorHAnsi" w:cs="Arial"/>
          <w:b/>
          <w:sz w:val="20"/>
          <w:szCs w:val="20"/>
        </w:rPr>
      </w:pPr>
      <w:r w:rsidRPr="009E7F1C">
        <w:rPr>
          <w:rFonts w:asciiTheme="minorHAnsi" w:hAnsiTheme="minorHAnsi" w:cs="Arial"/>
          <w:sz w:val="20"/>
          <w:szCs w:val="20"/>
        </w:rPr>
        <w:t>Ubezpieczyciel odpowiada w ramach sumy ubezpieczenia za szkody   powstałe wskutek kradzieży z włamaniem i rabunku (dokonanych lub usiłowanych) polegające na utracie lub ubytku mienia z powodu jego zaboru, zniszczenia lub uszkodzenia.</w:t>
      </w:r>
    </w:p>
    <w:p w14:paraId="2AA49C8F" w14:textId="77777777" w:rsidR="00801E69" w:rsidRPr="009E7F1C" w:rsidRDefault="00B337DA" w:rsidP="008F0421">
      <w:pPr>
        <w:numPr>
          <w:ilvl w:val="1"/>
          <w:numId w:val="2"/>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b/>
          <w:sz w:val="20"/>
          <w:szCs w:val="20"/>
        </w:rPr>
        <w:t>Sumy ubezpieczenia i limity</w:t>
      </w:r>
    </w:p>
    <w:p w14:paraId="6FDEC8BB" w14:textId="5A915A43" w:rsidR="00801E69" w:rsidRPr="009E7F1C" w:rsidRDefault="002B732C" w:rsidP="008F0421">
      <w:pPr>
        <w:numPr>
          <w:ilvl w:val="2"/>
          <w:numId w:val="2"/>
        </w:numPr>
        <w:tabs>
          <w:tab w:val="clear" w:pos="1560"/>
        </w:tabs>
        <w:spacing w:after="120" w:line="360" w:lineRule="auto"/>
        <w:ind w:hanging="709"/>
        <w:jc w:val="both"/>
        <w:rPr>
          <w:rFonts w:asciiTheme="minorHAnsi" w:hAnsiTheme="minorHAnsi" w:cs="Arial"/>
          <w:b/>
          <w:sz w:val="20"/>
          <w:szCs w:val="20"/>
        </w:rPr>
      </w:pPr>
      <w:r w:rsidRPr="009E7F1C">
        <w:rPr>
          <w:rFonts w:asciiTheme="minorHAnsi" w:hAnsiTheme="minorHAnsi" w:cs="Arial"/>
          <w:b/>
          <w:sz w:val="20"/>
          <w:szCs w:val="20"/>
        </w:rPr>
        <w:t>Gmina</w:t>
      </w:r>
      <w:r w:rsidR="00B337DA" w:rsidRPr="009E7F1C">
        <w:rPr>
          <w:rFonts w:asciiTheme="minorHAnsi" w:hAnsiTheme="minorHAnsi" w:cs="Arial"/>
          <w:b/>
          <w:sz w:val="20"/>
          <w:szCs w:val="20"/>
        </w:rPr>
        <w:t xml:space="preserve"> Tarnobrzeg </w:t>
      </w:r>
      <w:r w:rsidR="00B337DA" w:rsidRPr="009E7F1C">
        <w:rPr>
          <w:rFonts w:asciiTheme="minorHAnsi" w:hAnsiTheme="minorHAnsi" w:cs="Arial"/>
          <w:sz w:val="20"/>
          <w:szCs w:val="20"/>
        </w:rPr>
        <w:t>wraz z</w:t>
      </w:r>
      <w:r w:rsidRPr="009E7F1C">
        <w:rPr>
          <w:rFonts w:asciiTheme="minorHAnsi" w:hAnsiTheme="minorHAnsi" w:cs="Arial"/>
          <w:sz w:val="20"/>
          <w:szCs w:val="20"/>
        </w:rPr>
        <w:t>e</w:t>
      </w:r>
      <w:r w:rsidR="00B337DA" w:rsidRPr="009E7F1C">
        <w:rPr>
          <w:rFonts w:asciiTheme="minorHAnsi" w:hAnsiTheme="minorHAnsi" w:cs="Arial"/>
          <w:sz w:val="20"/>
          <w:szCs w:val="20"/>
        </w:rPr>
        <w:t xml:space="preserve"> wszystkimi jednostkami wyszczególnionymi w</w:t>
      </w:r>
      <w:r w:rsidR="00B337DA" w:rsidRPr="009E7F1C">
        <w:rPr>
          <w:rFonts w:asciiTheme="minorHAnsi" w:hAnsiTheme="minorHAnsi" w:cs="Arial"/>
          <w:b/>
          <w:sz w:val="20"/>
          <w:szCs w:val="20"/>
        </w:rPr>
        <w:t xml:space="preserve"> </w:t>
      </w:r>
      <w:r w:rsidRPr="009E7F1C">
        <w:rPr>
          <w:rFonts w:asciiTheme="minorHAnsi" w:hAnsiTheme="minorHAnsi" w:cs="Arial"/>
          <w:b/>
          <w:sz w:val="20"/>
          <w:szCs w:val="20"/>
        </w:rPr>
        <w:t>Załączniku nr 8 do SIWZ, Zakładka A</w:t>
      </w:r>
      <w:r w:rsidR="00B337DA" w:rsidRPr="009E7F1C">
        <w:rPr>
          <w:rFonts w:asciiTheme="minorHAnsi" w:hAnsiTheme="minorHAnsi" w:cs="Arial"/>
          <w:sz w:val="20"/>
          <w:szCs w:val="20"/>
        </w:rPr>
        <w:t>:</w:t>
      </w:r>
    </w:p>
    <w:p w14:paraId="50C7988E" w14:textId="77777777" w:rsidR="00B337DA" w:rsidRPr="004F1B3E" w:rsidRDefault="00B337DA" w:rsidP="00274060">
      <w:pPr>
        <w:numPr>
          <w:ilvl w:val="3"/>
          <w:numId w:val="2"/>
        </w:numPr>
        <w:tabs>
          <w:tab w:val="clear" w:pos="4341"/>
        </w:tabs>
        <w:spacing w:after="120" w:line="360" w:lineRule="auto"/>
        <w:ind w:left="2410" w:hanging="851"/>
        <w:jc w:val="both"/>
        <w:rPr>
          <w:rFonts w:asciiTheme="minorHAnsi" w:hAnsiTheme="minorHAnsi" w:cs="Arial"/>
          <w:b/>
          <w:sz w:val="20"/>
          <w:szCs w:val="20"/>
        </w:rPr>
      </w:pPr>
      <w:r w:rsidRPr="009E7F1C">
        <w:rPr>
          <w:rFonts w:asciiTheme="minorHAnsi" w:hAnsiTheme="minorHAnsi" w:cs="Arial"/>
          <w:sz w:val="20"/>
          <w:szCs w:val="20"/>
        </w:rPr>
        <w:t xml:space="preserve">Łączna </w:t>
      </w:r>
      <w:r w:rsidRPr="004F1B3E">
        <w:rPr>
          <w:rFonts w:asciiTheme="minorHAnsi" w:hAnsiTheme="minorHAnsi" w:cs="Arial"/>
          <w:sz w:val="20"/>
          <w:szCs w:val="20"/>
        </w:rPr>
        <w:t xml:space="preserve">suma ubezpieczenia dla przedmiotów zdefiniowanych w pkt. 11.1.1 – 11.1.5.  </w:t>
      </w:r>
      <w:r w:rsidRPr="004F1B3E">
        <w:rPr>
          <w:rFonts w:asciiTheme="minorHAnsi" w:hAnsiTheme="minorHAnsi" w:cs="Arial"/>
          <w:b/>
          <w:sz w:val="20"/>
          <w:szCs w:val="20"/>
        </w:rPr>
        <w:t>250.000,00 PLN</w:t>
      </w:r>
      <w:r w:rsidRPr="004F1B3E">
        <w:rPr>
          <w:rFonts w:asciiTheme="minorHAnsi" w:hAnsiTheme="minorHAnsi" w:cs="Arial"/>
          <w:sz w:val="20"/>
          <w:szCs w:val="20"/>
        </w:rPr>
        <w:t xml:space="preserve"> na jedno i wszystkie zdarzenia w okresie ubezpieczenia;</w:t>
      </w:r>
    </w:p>
    <w:p w14:paraId="14346BB6" w14:textId="1415A334" w:rsidR="00B337DA" w:rsidRPr="004F1B3E" w:rsidRDefault="00B337DA" w:rsidP="00274060">
      <w:pPr>
        <w:numPr>
          <w:ilvl w:val="3"/>
          <w:numId w:val="2"/>
        </w:numPr>
        <w:tabs>
          <w:tab w:val="clear" w:pos="4341"/>
        </w:tabs>
        <w:spacing w:after="120" w:line="360" w:lineRule="auto"/>
        <w:ind w:left="2410" w:hanging="851"/>
        <w:jc w:val="both"/>
        <w:rPr>
          <w:rFonts w:asciiTheme="minorHAnsi" w:hAnsiTheme="minorHAnsi" w:cs="Arial"/>
          <w:b/>
          <w:sz w:val="20"/>
          <w:szCs w:val="20"/>
        </w:rPr>
      </w:pPr>
      <w:r w:rsidRPr="004F1B3E">
        <w:rPr>
          <w:rFonts w:asciiTheme="minorHAnsi" w:hAnsiTheme="minorHAnsi" w:cs="Arial"/>
          <w:sz w:val="20"/>
          <w:szCs w:val="20"/>
        </w:rPr>
        <w:t xml:space="preserve">Limit dodatkowy dla księgozbiorów i archiwów – </w:t>
      </w:r>
      <w:r w:rsidRPr="004F1B3E">
        <w:rPr>
          <w:rFonts w:asciiTheme="minorHAnsi" w:hAnsiTheme="minorHAnsi" w:cs="Arial"/>
          <w:b/>
          <w:sz w:val="20"/>
          <w:szCs w:val="20"/>
        </w:rPr>
        <w:t>15.000,00 PLN</w:t>
      </w:r>
      <w:r w:rsidRPr="004F1B3E">
        <w:rPr>
          <w:rFonts w:asciiTheme="minorHAnsi" w:hAnsiTheme="minorHAnsi" w:cs="Arial"/>
          <w:sz w:val="20"/>
          <w:szCs w:val="20"/>
        </w:rPr>
        <w:t xml:space="preserve"> na jedno </w:t>
      </w:r>
      <w:r w:rsidR="00AB15FB">
        <w:rPr>
          <w:rFonts w:asciiTheme="minorHAnsi" w:hAnsiTheme="minorHAnsi" w:cs="Arial"/>
          <w:sz w:val="20"/>
          <w:szCs w:val="20"/>
        </w:rPr>
        <w:br/>
      </w:r>
      <w:r w:rsidRPr="004F1B3E">
        <w:rPr>
          <w:rFonts w:asciiTheme="minorHAnsi" w:hAnsiTheme="minorHAnsi" w:cs="Arial"/>
          <w:sz w:val="20"/>
          <w:szCs w:val="20"/>
        </w:rPr>
        <w:t>i wszystkie zdarzenia w okresie ubezpieczenia;</w:t>
      </w:r>
    </w:p>
    <w:p w14:paraId="0B708A0A" w14:textId="2230A9D5" w:rsidR="00701213" w:rsidRPr="004F1B3E" w:rsidRDefault="00701213" w:rsidP="00274060">
      <w:pPr>
        <w:numPr>
          <w:ilvl w:val="3"/>
          <w:numId w:val="2"/>
        </w:numPr>
        <w:tabs>
          <w:tab w:val="clear" w:pos="4341"/>
        </w:tabs>
        <w:spacing w:after="120" w:line="360" w:lineRule="auto"/>
        <w:ind w:left="2410" w:hanging="851"/>
        <w:jc w:val="both"/>
        <w:rPr>
          <w:rFonts w:asciiTheme="minorHAnsi" w:hAnsiTheme="minorHAnsi" w:cstheme="minorHAnsi"/>
          <w:b/>
          <w:sz w:val="20"/>
          <w:szCs w:val="20"/>
        </w:rPr>
      </w:pPr>
      <w:r w:rsidRPr="004F1B3E">
        <w:rPr>
          <w:rFonts w:asciiTheme="minorHAnsi" w:hAnsiTheme="minorHAnsi" w:cstheme="minorHAnsi"/>
          <w:sz w:val="20"/>
          <w:szCs w:val="20"/>
        </w:rPr>
        <w:t>Limit dodatkowy dla dzieł sztuki (obrazy, rzeźby, miniatury, itp.)</w:t>
      </w:r>
      <w:r w:rsidR="00134DD0" w:rsidRPr="004F1B3E">
        <w:rPr>
          <w:rFonts w:asciiTheme="minorHAnsi" w:hAnsiTheme="minorHAnsi" w:cstheme="minorHAnsi"/>
          <w:sz w:val="20"/>
          <w:szCs w:val="20"/>
        </w:rPr>
        <w:t xml:space="preserve"> –</w:t>
      </w:r>
      <w:r w:rsidRPr="004F1B3E">
        <w:rPr>
          <w:rFonts w:asciiTheme="minorHAnsi" w:hAnsiTheme="minorHAnsi" w:cstheme="minorHAnsi"/>
          <w:sz w:val="20"/>
          <w:szCs w:val="20"/>
        </w:rPr>
        <w:t xml:space="preserve"> </w:t>
      </w:r>
      <w:r w:rsidRPr="004F1B3E">
        <w:rPr>
          <w:rFonts w:asciiTheme="minorHAnsi" w:hAnsiTheme="minorHAnsi" w:cstheme="minorHAnsi"/>
          <w:b/>
          <w:sz w:val="20"/>
          <w:szCs w:val="20"/>
        </w:rPr>
        <w:t>100.000,00 PLN</w:t>
      </w:r>
      <w:r w:rsidRPr="004F1B3E">
        <w:rPr>
          <w:rFonts w:asciiTheme="minorHAnsi" w:hAnsiTheme="minorHAnsi" w:cstheme="minorHAnsi"/>
          <w:sz w:val="20"/>
          <w:szCs w:val="20"/>
        </w:rPr>
        <w:t xml:space="preserve"> na jedno i wszystkie zdarzenia w okresie ubezpieczenia;</w:t>
      </w:r>
    </w:p>
    <w:p w14:paraId="29E40EA6" w14:textId="6B54C950" w:rsidR="00C5395C" w:rsidRPr="008F0421" w:rsidRDefault="00B337DA" w:rsidP="008F0421">
      <w:pPr>
        <w:numPr>
          <w:ilvl w:val="3"/>
          <w:numId w:val="2"/>
        </w:numPr>
        <w:tabs>
          <w:tab w:val="clear" w:pos="4341"/>
        </w:tabs>
        <w:spacing w:after="120" w:line="360" w:lineRule="auto"/>
        <w:ind w:left="2410" w:hanging="851"/>
        <w:jc w:val="both"/>
        <w:rPr>
          <w:rFonts w:asciiTheme="minorHAnsi" w:hAnsiTheme="minorHAnsi" w:cs="Arial"/>
          <w:b/>
          <w:sz w:val="20"/>
          <w:szCs w:val="20"/>
        </w:rPr>
      </w:pPr>
      <w:r w:rsidRPr="009E7F1C">
        <w:rPr>
          <w:rFonts w:asciiTheme="minorHAnsi" w:hAnsiTheme="minorHAnsi" w:cs="Arial"/>
          <w:sz w:val="20"/>
          <w:szCs w:val="20"/>
        </w:rPr>
        <w:t xml:space="preserve">Limit dotyczący „kradzieży zwykłej” – </w:t>
      </w:r>
      <w:r w:rsidRPr="009E7F1C">
        <w:rPr>
          <w:rFonts w:asciiTheme="minorHAnsi" w:hAnsiTheme="minorHAnsi" w:cs="Arial"/>
          <w:b/>
          <w:sz w:val="20"/>
          <w:szCs w:val="20"/>
        </w:rPr>
        <w:t>15.000,00 PLN</w:t>
      </w:r>
      <w:r w:rsidRPr="009E7F1C">
        <w:rPr>
          <w:rFonts w:asciiTheme="minorHAnsi" w:hAnsiTheme="minorHAnsi" w:cs="Arial"/>
          <w:sz w:val="20"/>
          <w:szCs w:val="2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C5395C" w:rsidRPr="009E7F1C" w14:paraId="1C7BCBC1" w14:textId="77777777" w:rsidTr="008F0421">
        <w:tc>
          <w:tcPr>
            <w:tcW w:w="8217" w:type="dxa"/>
          </w:tcPr>
          <w:p w14:paraId="7322E36D" w14:textId="56E82D96" w:rsidR="00C5395C" w:rsidRPr="009E7F1C" w:rsidRDefault="00C5395C"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Sumy ubezpieczenia i limity dotyczące Tarnobrzeskiego Parku Przemysłowo – Technologicznego, ze względu na brak organizacyjnego wyodrębnienia jednostki winny być uwzględnione jako odrębna pozycja na polisie Urzędu Miasta</w:t>
            </w:r>
          </w:p>
        </w:tc>
      </w:tr>
    </w:tbl>
    <w:p w14:paraId="42A5F132" w14:textId="77777777" w:rsidR="00C5395C" w:rsidRPr="009E7F1C" w:rsidRDefault="00C5395C" w:rsidP="00DE45CD">
      <w:pPr>
        <w:tabs>
          <w:tab w:val="left" w:pos="2127"/>
        </w:tabs>
        <w:spacing w:line="360" w:lineRule="auto"/>
        <w:jc w:val="both"/>
        <w:rPr>
          <w:rFonts w:asciiTheme="minorHAnsi" w:hAnsiTheme="minorHAnsi" w:cs="Arial"/>
          <w:b/>
          <w:sz w:val="20"/>
          <w:szCs w:val="20"/>
        </w:rPr>
      </w:pPr>
    </w:p>
    <w:p w14:paraId="3E08AB07" w14:textId="77777777" w:rsidR="00191391" w:rsidRPr="009E7F1C" w:rsidRDefault="00191391" w:rsidP="00274060">
      <w:pPr>
        <w:numPr>
          <w:ilvl w:val="2"/>
          <w:numId w:val="2"/>
        </w:numPr>
        <w:tabs>
          <w:tab w:val="clear" w:pos="1560"/>
        </w:tabs>
        <w:spacing w:before="360" w:after="120" w:line="360" w:lineRule="auto"/>
        <w:ind w:hanging="709"/>
        <w:jc w:val="both"/>
        <w:rPr>
          <w:rFonts w:asciiTheme="minorHAnsi" w:hAnsiTheme="minorHAnsi" w:cs="Arial"/>
          <w:b/>
          <w:sz w:val="20"/>
          <w:szCs w:val="20"/>
        </w:rPr>
      </w:pPr>
      <w:r w:rsidRPr="009E7F1C">
        <w:rPr>
          <w:rFonts w:asciiTheme="minorHAnsi" w:hAnsiTheme="minorHAnsi" w:cs="Arial"/>
          <w:b/>
          <w:sz w:val="20"/>
          <w:szCs w:val="20"/>
        </w:rPr>
        <w:t>Tarnobrzeski Park Przemysłowo - Technologiczny</w:t>
      </w:r>
      <w:r w:rsidRPr="009E7F1C">
        <w:rPr>
          <w:rFonts w:asciiTheme="minorHAnsi" w:hAnsiTheme="minorHAnsi" w:cs="Arial"/>
          <w:sz w:val="20"/>
          <w:szCs w:val="20"/>
        </w:rPr>
        <w:t>:</w:t>
      </w:r>
    </w:p>
    <w:p w14:paraId="6D960C93" w14:textId="77777777" w:rsidR="00191391" w:rsidRPr="009E7F1C" w:rsidRDefault="00191391" w:rsidP="00274060">
      <w:pPr>
        <w:numPr>
          <w:ilvl w:val="3"/>
          <w:numId w:val="2"/>
        </w:numPr>
        <w:tabs>
          <w:tab w:val="clear" w:pos="4341"/>
        </w:tabs>
        <w:spacing w:after="120"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Łączna suma ubezpieczenia dla przedmiotów zdefiniowanych w pkt. 11.1.1 – 11.1.5.  </w:t>
      </w:r>
      <w:r w:rsidRPr="009E7F1C">
        <w:rPr>
          <w:rFonts w:asciiTheme="minorHAnsi" w:hAnsiTheme="minorHAnsi" w:cs="Arial"/>
          <w:b/>
          <w:sz w:val="20"/>
          <w:szCs w:val="20"/>
        </w:rPr>
        <w:t>50.000,00 PLN</w:t>
      </w:r>
      <w:r w:rsidRPr="009E7F1C">
        <w:rPr>
          <w:rFonts w:asciiTheme="minorHAnsi" w:hAnsiTheme="minorHAnsi" w:cs="Arial"/>
          <w:sz w:val="20"/>
          <w:szCs w:val="20"/>
        </w:rPr>
        <w:t xml:space="preserve"> na jedno i wszystkie zdarzenia w okresie ubezpieczenia;</w:t>
      </w:r>
    </w:p>
    <w:p w14:paraId="353C293B" w14:textId="0CBE1C48" w:rsidR="00C5395C" w:rsidRPr="008F0421" w:rsidRDefault="00191391" w:rsidP="008F0421">
      <w:pPr>
        <w:numPr>
          <w:ilvl w:val="3"/>
          <w:numId w:val="2"/>
        </w:numPr>
        <w:tabs>
          <w:tab w:val="clear" w:pos="4341"/>
        </w:tabs>
        <w:spacing w:after="120" w:line="360" w:lineRule="auto"/>
        <w:ind w:left="2410" w:hanging="851"/>
        <w:jc w:val="both"/>
        <w:rPr>
          <w:rFonts w:asciiTheme="minorHAnsi" w:hAnsiTheme="minorHAnsi" w:cs="Arial"/>
          <w:b/>
          <w:sz w:val="20"/>
          <w:szCs w:val="20"/>
        </w:rPr>
      </w:pPr>
      <w:r w:rsidRPr="009E7F1C">
        <w:rPr>
          <w:rFonts w:asciiTheme="minorHAnsi" w:hAnsiTheme="minorHAnsi" w:cs="Arial"/>
          <w:sz w:val="20"/>
          <w:szCs w:val="20"/>
        </w:rPr>
        <w:t xml:space="preserve">Limit dotyczący „kradzieży zwykłej” – </w:t>
      </w:r>
      <w:r w:rsidRPr="009E7F1C">
        <w:rPr>
          <w:rFonts w:asciiTheme="minorHAnsi" w:hAnsiTheme="minorHAnsi" w:cs="Arial"/>
          <w:b/>
          <w:sz w:val="20"/>
          <w:szCs w:val="20"/>
        </w:rPr>
        <w:t>5.000,00 PLN</w:t>
      </w:r>
      <w:r w:rsidRPr="009E7F1C">
        <w:rPr>
          <w:rFonts w:asciiTheme="minorHAnsi" w:hAnsiTheme="minorHAnsi" w:cs="Arial"/>
          <w:sz w:val="20"/>
          <w:szCs w:val="2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C5395C" w:rsidRPr="009E7F1C" w14:paraId="3E67F559" w14:textId="77777777" w:rsidTr="008C17B8">
        <w:tc>
          <w:tcPr>
            <w:tcW w:w="8217" w:type="dxa"/>
          </w:tcPr>
          <w:p w14:paraId="39B06037" w14:textId="24EAA15B" w:rsidR="00C5395C" w:rsidRPr="009E7F1C" w:rsidRDefault="00C5395C"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 xml:space="preserve">Pkt. 11.3.3. do 11.3.5. dotyczą jednostek, dla których winny zostać wystawione osobne polisy </w:t>
            </w:r>
            <w:r w:rsidR="00AB15FB">
              <w:rPr>
                <w:rFonts w:asciiTheme="minorHAnsi" w:hAnsiTheme="minorHAnsi" w:cs="Arial"/>
                <w:b/>
                <w:sz w:val="20"/>
                <w:szCs w:val="20"/>
              </w:rPr>
              <w:br/>
            </w:r>
            <w:r w:rsidRPr="009E7F1C">
              <w:rPr>
                <w:rFonts w:asciiTheme="minorHAnsi" w:hAnsiTheme="minorHAnsi" w:cs="Arial"/>
                <w:b/>
                <w:sz w:val="20"/>
                <w:szCs w:val="20"/>
              </w:rPr>
              <w:t>z uwzględnieniem poniższych sum ubezpieczenia i limitów</w:t>
            </w:r>
          </w:p>
        </w:tc>
      </w:tr>
    </w:tbl>
    <w:p w14:paraId="77BE4977" w14:textId="77777777" w:rsidR="00C5395C" w:rsidRPr="009E7F1C" w:rsidRDefault="00C5395C" w:rsidP="00DE45CD">
      <w:pPr>
        <w:tabs>
          <w:tab w:val="left" w:pos="2127"/>
        </w:tabs>
        <w:spacing w:line="360" w:lineRule="auto"/>
        <w:jc w:val="both"/>
        <w:rPr>
          <w:rFonts w:asciiTheme="minorHAnsi" w:hAnsiTheme="minorHAnsi" w:cs="Arial"/>
          <w:sz w:val="20"/>
          <w:szCs w:val="20"/>
        </w:rPr>
      </w:pPr>
    </w:p>
    <w:p w14:paraId="5A155902" w14:textId="5B36F430" w:rsidR="00C5395C" w:rsidRDefault="00C5395C" w:rsidP="00DE45CD">
      <w:pPr>
        <w:tabs>
          <w:tab w:val="left" w:pos="2127"/>
        </w:tabs>
        <w:spacing w:line="360" w:lineRule="auto"/>
        <w:jc w:val="both"/>
        <w:rPr>
          <w:rFonts w:asciiTheme="minorHAnsi" w:hAnsiTheme="minorHAnsi" w:cs="Arial"/>
          <w:b/>
          <w:sz w:val="20"/>
          <w:szCs w:val="20"/>
        </w:rPr>
      </w:pPr>
    </w:p>
    <w:p w14:paraId="6642C0A8" w14:textId="4D92A484" w:rsidR="00AB15FB" w:rsidRDefault="00AB15FB" w:rsidP="00DE45CD">
      <w:pPr>
        <w:tabs>
          <w:tab w:val="left" w:pos="2127"/>
        </w:tabs>
        <w:spacing w:line="360" w:lineRule="auto"/>
        <w:jc w:val="both"/>
        <w:rPr>
          <w:rFonts w:asciiTheme="minorHAnsi" w:hAnsiTheme="minorHAnsi" w:cs="Arial"/>
          <w:b/>
          <w:sz w:val="20"/>
          <w:szCs w:val="20"/>
        </w:rPr>
      </w:pPr>
    </w:p>
    <w:p w14:paraId="0DBE44A2" w14:textId="77777777" w:rsidR="00AB15FB" w:rsidRPr="009E7F1C" w:rsidRDefault="00AB15FB" w:rsidP="00DE45CD">
      <w:pPr>
        <w:tabs>
          <w:tab w:val="left" w:pos="2127"/>
        </w:tabs>
        <w:spacing w:line="360" w:lineRule="auto"/>
        <w:jc w:val="both"/>
        <w:rPr>
          <w:rFonts w:asciiTheme="minorHAnsi" w:hAnsiTheme="minorHAnsi" w:cs="Arial"/>
          <w:b/>
          <w:sz w:val="20"/>
          <w:szCs w:val="20"/>
        </w:rPr>
      </w:pPr>
    </w:p>
    <w:p w14:paraId="16A39435" w14:textId="77777777" w:rsidR="004B764C" w:rsidRPr="009E7F1C" w:rsidRDefault="004B764C" w:rsidP="00AB15FB">
      <w:pPr>
        <w:numPr>
          <w:ilvl w:val="2"/>
          <w:numId w:val="2"/>
        </w:numPr>
        <w:tabs>
          <w:tab w:val="clear" w:pos="1560"/>
        </w:tabs>
        <w:spacing w:before="240" w:after="120" w:line="360" w:lineRule="auto"/>
        <w:ind w:hanging="709"/>
        <w:jc w:val="both"/>
        <w:rPr>
          <w:rFonts w:asciiTheme="minorHAnsi" w:hAnsiTheme="minorHAnsi" w:cs="Arial"/>
          <w:b/>
          <w:sz w:val="20"/>
          <w:szCs w:val="20"/>
        </w:rPr>
      </w:pPr>
      <w:r w:rsidRPr="009E7F1C">
        <w:rPr>
          <w:rFonts w:asciiTheme="minorHAnsi" w:hAnsiTheme="minorHAnsi" w:cs="Arial"/>
          <w:b/>
          <w:sz w:val="20"/>
          <w:szCs w:val="20"/>
        </w:rPr>
        <w:lastRenderedPageBreak/>
        <w:t>Tarnobrzeskie Wodociągi Sp. z o.o.</w:t>
      </w:r>
      <w:r w:rsidRPr="009E7F1C">
        <w:rPr>
          <w:rFonts w:asciiTheme="minorHAnsi" w:hAnsiTheme="minorHAnsi" w:cs="Arial"/>
          <w:sz w:val="20"/>
          <w:szCs w:val="20"/>
        </w:rPr>
        <w:t>:</w:t>
      </w:r>
    </w:p>
    <w:p w14:paraId="1C7971B9" w14:textId="77777777" w:rsidR="004B764C" w:rsidRPr="009E7F1C" w:rsidRDefault="004B764C" w:rsidP="00274060">
      <w:pPr>
        <w:numPr>
          <w:ilvl w:val="3"/>
          <w:numId w:val="2"/>
        </w:numPr>
        <w:tabs>
          <w:tab w:val="clear" w:pos="4341"/>
        </w:tabs>
        <w:spacing w:after="120"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Łączna suma ubezpieczenia dla przedmiotów zdefiniowanych w pkt. 11.1.1 – 11.1.5.  </w:t>
      </w:r>
      <w:r w:rsidRPr="009E7F1C">
        <w:rPr>
          <w:rFonts w:asciiTheme="minorHAnsi" w:hAnsiTheme="minorHAnsi" w:cs="Arial"/>
          <w:b/>
          <w:sz w:val="20"/>
          <w:szCs w:val="20"/>
        </w:rPr>
        <w:t>200.000,00 PLN</w:t>
      </w:r>
      <w:r w:rsidRPr="009E7F1C">
        <w:rPr>
          <w:rFonts w:asciiTheme="minorHAnsi" w:hAnsiTheme="minorHAnsi" w:cs="Arial"/>
          <w:sz w:val="20"/>
          <w:szCs w:val="20"/>
        </w:rPr>
        <w:t xml:space="preserve"> na jedno i wszystkie zdarzenia w okresie ubezpieczenia;</w:t>
      </w:r>
    </w:p>
    <w:p w14:paraId="7A0C9015" w14:textId="77777777" w:rsidR="004B764C" w:rsidRPr="009E7F1C" w:rsidRDefault="004B764C" w:rsidP="008C17B8">
      <w:pPr>
        <w:numPr>
          <w:ilvl w:val="3"/>
          <w:numId w:val="2"/>
        </w:numPr>
        <w:tabs>
          <w:tab w:val="clear" w:pos="4341"/>
        </w:tabs>
        <w:spacing w:after="120"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Limit dotyczący „kradzieży zwykłej” – </w:t>
      </w:r>
      <w:r w:rsidRPr="009E7F1C">
        <w:rPr>
          <w:rFonts w:asciiTheme="minorHAnsi" w:hAnsiTheme="minorHAnsi" w:cs="Arial"/>
          <w:b/>
          <w:sz w:val="20"/>
          <w:szCs w:val="20"/>
        </w:rPr>
        <w:t>10.000,00 PLN</w:t>
      </w:r>
      <w:r w:rsidRPr="009E7F1C">
        <w:rPr>
          <w:rFonts w:asciiTheme="minorHAnsi" w:hAnsiTheme="minorHAnsi" w:cs="Arial"/>
          <w:sz w:val="20"/>
          <w:szCs w:val="20"/>
        </w:rPr>
        <w:t>.</w:t>
      </w:r>
    </w:p>
    <w:p w14:paraId="6044F7A8" w14:textId="77777777" w:rsidR="00F747B1" w:rsidRPr="009E7F1C" w:rsidRDefault="00F747B1" w:rsidP="008C17B8">
      <w:pPr>
        <w:numPr>
          <w:ilvl w:val="2"/>
          <w:numId w:val="2"/>
        </w:numPr>
        <w:tabs>
          <w:tab w:val="clear" w:pos="1560"/>
        </w:tabs>
        <w:spacing w:after="120" w:line="360" w:lineRule="auto"/>
        <w:ind w:hanging="709"/>
        <w:jc w:val="both"/>
        <w:rPr>
          <w:rFonts w:asciiTheme="minorHAnsi" w:hAnsiTheme="minorHAnsi" w:cs="Arial"/>
          <w:b/>
          <w:sz w:val="20"/>
          <w:szCs w:val="20"/>
        </w:rPr>
      </w:pPr>
      <w:r w:rsidRPr="009E7F1C">
        <w:rPr>
          <w:rFonts w:asciiTheme="minorHAnsi" w:hAnsiTheme="minorHAnsi" w:cs="Arial"/>
          <w:b/>
          <w:sz w:val="20"/>
          <w:szCs w:val="20"/>
        </w:rPr>
        <w:t>Tarnobrzeskie Towarzystwo Budownictwa Społecznego Sp. z o.o.</w:t>
      </w:r>
      <w:r w:rsidRPr="009E7F1C">
        <w:rPr>
          <w:rFonts w:asciiTheme="minorHAnsi" w:hAnsiTheme="minorHAnsi" w:cs="Arial"/>
          <w:sz w:val="20"/>
          <w:szCs w:val="20"/>
        </w:rPr>
        <w:t>:</w:t>
      </w:r>
    </w:p>
    <w:p w14:paraId="50DDE084" w14:textId="77777777" w:rsidR="00F747B1" w:rsidRPr="009E7F1C" w:rsidRDefault="00F747B1" w:rsidP="00274060">
      <w:pPr>
        <w:numPr>
          <w:ilvl w:val="3"/>
          <w:numId w:val="2"/>
        </w:numPr>
        <w:tabs>
          <w:tab w:val="clear" w:pos="4341"/>
        </w:tabs>
        <w:spacing w:after="120"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Łączna suma ubezpieczenia dla przedmiotów zdefiniowanych w pkt. 11.1.1 – 11.1.5.  </w:t>
      </w:r>
      <w:r w:rsidRPr="009E7F1C">
        <w:rPr>
          <w:rFonts w:asciiTheme="minorHAnsi" w:hAnsiTheme="minorHAnsi" w:cs="Arial"/>
          <w:b/>
          <w:sz w:val="20"/>
          <w:szCs w:val="20"/>
        </w:rPr>
        <w:t>50.000,00 PLN</w:t>
      </w:r>
      <w:r w:rsidRPr="009E7F1C">
        <w:rPr>
          <w:rFonts w:asciiTheme="minorHAnsi" w:hAnsiTheme="minorHAnsi" w:cs="Arial"/>
          <w:sz w:val="20"/>
          <w:szCs w:val="20"/>
        </w:rPr>
        <w:t xml:space="preserve"> na jedno i wszystkie zdarzenia w okresie ubezpieczenia;</w:t>
      </w:r>
    </w:p>
    <w:p w14:paraId="6AFB04C9" w14:textId="77777777" w:rsidR="00F747B1" w:rsidRPr="009E7F1C" w:rsidRDefault="00F747B1" w:rsidP="008C17B8">
      <w:pPr>
        <w:numPr>
          <w:ilvl w:val="3"/>
          <w:numId w:val="2"/>
        </w:numPr>
        <w:tabs>
          <w:tab w:val="clear" w:pos="4341"/>
        </w:tabs>
        <w:spacing w:after="120"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Limit dotyczący „kradzieży zwykłej” – </w:t>
      </w:r>
      <w:r w:rsidRPr="009E7F1C">
        <w:rPr>
          <w:rFonts w:asciiTheme="minorHAnsi" w:hAnsiTheme="minorHAnsi" w:cs="Arial"/>
          <w:b/>
          <w:sz w:val="20"/>
          <w:szCs w:val="20"/>
        </w:rPr>
        <w:t>5.000,00 PLN</w:t>
      </w:r>
      <w:r w:rsidRPr="009E7F1C">
        <w:rPr>
          <w:rFonts w:asciiTheme="minorHAnsi" w:hAnsiTheme="minorHAnsi" w:cs="Arial"/>
          <w:sz w:val="20"/>
          <w:szCs w:val="20"/>
        </w:rPr>
        <w:t>.</w:t>
      </w:r>
    </w:p>
    <w:p w14:paraId="0AC1D9FE" w14:textId="77777777" w:rsidR="00F747B1" w:rsidRPr="009E7F1C" w:rsidRDefault="00F747B1" w:rsidP="008C17B8">
      <w:pPr>
        <w:numPr>
          <w:ilvl w:val="2"/>
          <w:numId w:val="2"/>
        </w:numPr>
        <w:tabs>
          <w:tab w:val="clear" w:pos="1560"/>
        </w:tabs>
        <w:spacing w:after="120" w:line="360" w:lineRule="auto"/>
        <w:ind w:hanging="709"/>
        <w:jc w:val="both"/>
        <w:rPr>
          <w:rFonts w:asciiTheme="minorHAnsi" w:hAnsiTheme="minorHAnsi" w:cs="Arial"/>
          <w:b/>
          <w:sz w:val="20"/>
          <w:szCs w:val="20"/>
        </w:rPr>
      </w:pPr>
      <w:r w:rsidRPr="009E7F1C">
        <w:rPr>
          <w:rFonts w:asciiTheme="minorHAnsi" w:hAnsiTheme="minorHAnsi" w:cs="Arial"/>
          <w:b/>
          <w:sz w:val="20"/>
          <w:szCs w:val="20"/>
        </w:rPr>
        <w:t>Kopalnia Siarki „Machów” S.A.</w:t>
      </w:r>
      <w:r w:rsidRPr="009E7F1C">
        <w:rPr>
          <w:rFonts w:asciiTheme="minorHAnsi" w:hAnsiTheme="minorHAnsi" w:cs="Arial"/>
          <w:sz w:val="20"/>
          <w:szCs w:val="20"/>
        </w:rPr>
        <w:t>:</w:t>
      </w:r>
    </w:p>
    <w:p w14:paraId="49D48E42" w14:textId="77777777" w:rsidR="00F747B1" w:rsidRPr="009E7F1C" w:rsidRDefault="00F747B1" w:rsidP="00274060">
      <w:pPr>
        <w:numPr>
          <w:ilvl w:val="3"/>
          <w:numId w:val="2"/>
        </w:numPr>
        <w:tabs>
          <w:tab w:val="clear" w:pos="4341"/>
        </w:tabs>
        <w:spacing w:after="120"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Łączna suma ubezpieczenia dla przedmiotów zdefiniowanych w pkt. 11.1.1 – 11.1.5.  </w:t>
      </w:r>
      <w:r w:rsidRPr="009E7F1C">
        <w:rPr>
          <w:rFonts w:asciiTheme="minorHAnsi" w:hAnsiTheme="minorHAnsi" w:cs="Arial"/>
          <w:b/>
          <w:sz w:val="20"/>
          <w:szCs w:val="20"/>
        </w:rPr>
        <w:t>50</w:t>
      </w:r>
      <w:r w:rsidR="0029057F" w:rsidRPr="009E7F1C">
        <w:rPr>
          <w:rFonts w:asciiTheme="minorHAnsi" w:hAnsiTheme="minorHAnsi" w:cs="Arial"/>
          <w:b/>
          <w:sz w:val="20"/>
          <w:szCs w:val="20"/>
        </w:rPr>
        <w:t>0</w:t>
      </w:r>
      <w:r w:rsidRPr="009E7F1C">
        <w:rPr>
          <w:rFonts w:asciiTheme="minorHAnsi" w:hAnsiTheme="minorHAnsi" w:cs="Arial"/>
          <w:b/>
          <w:sz w:val="20"/>
          <w:szCs w:val="20"/>
        </w:rPr>
        <w:t>.000,00 PLN</w:t>
      </w:r>
      <w:r w:rsidRPr="009E7F1C">
        <w:rPr>
          <w:rFonts w:asciiTheme="minorHAnsi" w:hAnsiTheme="minorHAnsi" w:cs="Arial"/>
          <w:sz w:val="20"/>
          <w:szCs w:val="20"/>
        </w:rPr>
        <w:t xml:space="preserve"> na jedno i wszystkie zdarzenia w okresie ubezpieczenia;</w:t>
      </w:r>
    </w:p>
    <w:p w14:paraId="7A626186" w14:textId="77777777" w:rsidR="00F747B1" w:rsidRPr="009E7F1C" w:rsidRDefault="00F747B1" w:rsidP="008C17B8">
      <w:pPr>
        <w:numPr>
          <w:ilvl w:val="3"/>
          <w:numId w:val="2"/>
        </w:numPr>
        <w:tabs>
          <w:tab w:val="clear" w:pos="4341"/>
        </w:tabs>
        <w:spacing w:line="360" w:lineRule="auto"/>
        <w:ind w:left="2410" w:hanging="850"/>
        <w:jc w:val="both"/>
        <w:rPr>
          <w:rFonts w:asciiTheme="minorHAnsi" w:hAnsiTheme="minorHAnsi" w:cs="Arial"/>
          <w:b/>
          <w:sz w:val="20"/>
          <w:szCs w:val="20"/>
        </w:rPr>
      </w:pPr>
      <w:r w:rsidRPr="009E7F1C">
        <w:rPr>
          <w:rFonts w:asciiTheme="minorHAnsi" w:hAnsiTheme="minorHAnsi" w:cs="Arial"/>
          <w:sz w:val="20"/>
          <w:szCs w:val="20"/>
        </w:rPr>
        <w:t xml:space="preserve">Limit dotyczący „kradzieży zwykłej” – </w:t>
      </w:r>
      <w:r w:rsidRPr="009E7F1C">
        <w:rPr>
          <w:rFonts w:asciiTheme="minorHAnsi" w:hAnsiTheme="minorHAnsi" w:cs="Arial"/>
          <w:b/>
          <w:sz w:val="20"/>
          <w:szCs w:val="20"/>
        </w:rPr>
        <w:t>5.000,00 PLN</w:t>
      </w:r>
      <w:r w:rsidRPr="009E7F1C">
        <w:rPr>
          <w:rFonts w:asciiTheme="minorHAnsi" w:hAnsiTheme="minorHAnsi" w:cs="Arial"/>
          <w:sz w:val="20"/>
          <w:szCs w:val="20"/>
        </w:rPr>
        <w:t>.</w:t>
      </w:r>
    </w:p>
    <w:p w14:paraId="772E5B09" w14:textId="77777777" w:rsidR="007C2AC8" w:rsidRPr="009E7F1C" w:rsidRDefault="007C2AC8" w:rsidP="00DE45CD">
      <w:pPr>
        <w:tabs>
          <w:tab w:val="num" w:pos="2160"/>
          <w:tab w:val="num" w:pos="2520"/>
        </w:tabs>
        <w:spacing w:line="360" w:lineRule="auto"/>
        <w:jc w:val="both"/>
        <w:rPr>
          <w:rFonts w:asciiTheme="minorHAnsi" w:hAnsiTheme="minorHAnsi" w:cs="Arial"/>
          <w:b/>
          <w:sz w:val="20"/>
          <w:szCs w:val="20"/>
        </w:rPr>
      </w:pPr>
    </w:p>
    <w:p w14:paraId="48675BA9" w14:textId="2A128E4A" w:rsidR="007C2AC8" w:rsidRPr="009E7F1C" w:rsidRDefault="00120414" w:rsidP="008C17B8">
      <w:pPr>
        <w:numPr>
          <w:ilvl w:val="0"/>
          <w:numId w:val="2"/>
        </w:numPr>
        <w:tabs>
          <w:tab w:val="clear" w:pos="482"/>
        </w:tabs>
        <w:spacing w:after="120" w:line="360" w:lineRule="auto"/>
        <w:ind w:left="284"/>
        <w:jc w:val="both"/>
        <w:rPr>
          <w:rFonts w:asciiTheme="minorHAnsi" w:hAnsiTheme="minorHAnsi" w:cs="Arial"/>
          <w:sz w:val="20"/>
          <w:szCs w:val="20"/>
        </w:rPr>
      </w:pPr>
      <w:r>
        <w:rPr>
          <w:rFonts w:asciiTheme="minorHAnsi" w:hAnsiTheme="minorHAnsi" w:cs="Arial"/>
          <w:b/>
          <w:sz w:val="20"/>
          <w:szCs w:val="20"/>
        </w:rPr>
        <w:t>Franszyzy i udziały własne</w:t>
      </w:r>
    </w:p>
    <w:p w14:paraId="403431BE" w14:textId="1889AA57" w:rsidR="007C2AC8" w:rsidRPr="00120414" w:rsidRDefault="007C2AC8" w:rsidP="008C17B8">
      <w:pPr>
        <w:numPr>
          <w:ilvl w:val="1"/>
          <w:numId w:val="2"/>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Pr="009E7F1C">
        <w:rPr>
          <w:rFonts w:asciiTheme="minorHAnsi" w:hAnsiTheme="minorHAnsi" w:cs="Arial"/>
          <w:b/>
          <w:sz w:val="20"/>
          <w:szCs w:val="20"/>
        </w:rPr>
        <w:t>200,00 PLN</w:t>
      </w:r>
    </w:p>
    <w:p w14:paraId="74588B71" w14:textId="7EC2B40B" w:rsidR="00120414" w:rsidRPr="009E7F1C" w:rsidRDefault="00120414" w:rsidP="008C17B8">
      <w:pPr>
        <w:numPr>
          <w:ilvl w:val="1"/>
          <w:numId w:val="2"/>
        </w:numPr>
        <w:tabs>
          <w:tab w:val="clear" w:pos="747"/>
        </w:tabs>
        <w:spacing w:line="360" w:lineRule="auto"/>
        <w:ind w:left="851"/>
        <w:jc w:val="both"/>
        <w:rPr>
          <w:rFonts w:asciiTheme="minorHAnsi" w:hAnsiTheme="minorHAnsi" w:cs="Arial"/>
          <w:sz w:val="20"/>
          <w:szCs w:val="20"/>
        </w:rPr>
      </w:pPr>
      <w:r w:rsidRPr="00120414">
        <w:rPr>
          <w:rFonts w:asciiTheme="minorHAnsi" w:hAnsiTheme="minorHAnsi" w:cs="Arial"/>
          <w:sz w:val="20"/>
          <w:szCs w:val="20"/>
        </w:rPr>
        <w:t>Pozostałe franszyzy i udziały własne:</w:t>
      </w:r>
      <w:r>
        <w:rPr>
          <w:rFonts w:asciiTheme="minorHAnsi" w:hAnsiTheme="minorHAnsi" w:cs="Arial"/>
          <w:b/>
          <w:sz w:val="20"/>
          <w:szCs w:val="20"/>
        </w:rPr>
        <w:t xml:space="preserve"> zniesione</w:t>
      </w:r>
    </w:p>
    <w:p w14:paraId="2D652D93" w14:textId="77777777" w:rsidR="007C2AC8" w:rsidRPr="009E7F1C" w:rsidRDefault="007C2AC8" w:rsidP="00DE45CD">
      <w:pPr>
        <w:pStyle w:val="LucaCash"/>
        <w:ind w:left="1276"/>
        <w:jc w:val="both"/>
        <w:rPr>
          <w:rFonts w:asciiTheme="minorHAnsi" w:hAnsiTheme="minorHAnsi" w:cs="Arial"/>
          <w:sz w:val="20"/>
        </w:rPr>
      </w:pPr>
    </w:p>
    <w:p w14:paraId="1D923B4B" w14:textId="77777777" w:rsidR="007C2AC8" w:rsidRPr="009E7F1C" w:rsidRDefault="007C2AC8" w:rsidP="008C17B8">
      <w:pPr>
        <w:numPr>
          <w:ilvl w:val="0"/>
          <w:numId w:val="2"/>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Postanowienia dodatkowe:</w:t>
      </w:r>
    </w:p>
    <w:p w14:paraId="0DF96C63" w14:textId="77777777" w:rsidR="007C2AC8" w:rsidRPr="009E7F1C" w:rsidRDefault="007C2AC8" w:rsidP="008C17B8">
      <w:pPr>
        <w:spacing w:after="120" w:line="360" w:lineRule="auto"/>
        <w:ind w:left="284"/>
        <w:jc w:val="both"/>
        <w:rPr>
          <w:rFonts w:asciiTheme="minorHAnsi" w:hAnsiTheme="minorHAnsi" w:cs="Arial"/>
          <w:sz w:val="20"/>
          <w:szCs w:val="20"/>
        </w:rPr>
      </w:pPr>
      <w:r w:rsidRPr="009E7F1C">
        <w:rPr>
          <w:rFonts w:asciiTheme="minorHAnsi" w:hAnsiTheme="minorHAnsi" w:cs="Arial"/>
          <w:sz w:val="20"/>
          <w:szCs w:val="20"/>
        </w:rPr>
        <w:t>Jeżeli ogólne / szczególne warunki ubezpieczenia (wzorce umowne) stosowane przez Wykonawcę:</w:t>
      </w:r>
    </w:p>
    <w:p w14:paraId="34BFD806" w14:textId="2418E3B1"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Przewidują brak odpowiedzialności Ubezpieczyciela za szkody powstałe wskutek zalania mienia przechowywanego lub składowanego bezpośrednio na podłodze lub na podstawach </w:t>
      </w:r>
      <w:r w:rsidR="007624B2">
        <w:rPr>
          <w:rFonts w:asciiTheme="minorHAnsi" w:hAnsiTheme="minorHAnsi" w:cs="Arial"/>
          <w:sz w:val="20"/>
          <w:szCs w:val="20"/>
        </w:rPr>
        <w:br/>
      </w:r>
      <w:r w:rsidRPr="009E7F1C">
        <w:rPr>
          <w:rFonts w:asciiTheme="minorHAnsi" w:hAnsiTheme="minorHAnsi" w:cs="Arial"/>
          <w:sz w:val="20"/>
          <w:szCs w:val="20"/>
        </w:rPr>
        <w:t xml:space="preserve">o niewystarczającej według tych warunków wysokości, to wyłączenie to będzie miało zastosowanie jedynie do mienia przechowywanego lub składowanego w pomieszczeniach położonych poniżej poziomu gruntu. </w:t>
      </w:r>
    </w:p>
    <w:p w14:paraId="3ECF31A6" w14:textId="77777777"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Zawierają ograniczenie lub wyłączenie odpowiedzialności Ubezpieczyciela z tytułu złego stanu dachu, to będzie miało ono zastosowanie wyłącznie w takim stopniu w jakim stan dachu przyczynił się powstania szkody i tylko jeżeli Ubezpieczający o tym stanie wiedział lub z zachowaniem należytej staranności powinien był wiedzieć.</w:t>
      </w:r>
    </w:p>
    <w:p w14:paraId="2DB0947B" w14:textId="3B8D2AF9" w:rsidR="007C2AC8" w:rsidRPr="009E7F1C" w:rsidRDefault="007C2AC8" w:rsidP="00274060">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Zawierają ograniczenie, bądź wyłączenie odpowiedzialności za szkody w bramach zewnętrznych </w:t>
      </w:r>
      <w:r w:rsidR="007624B2">
        <w:rPr>
          <w:rFonts w:asciiTheme="minorHAnsi" w:hAnsiTheme="minorHAnsi" w:cs="Arial"/>
          <w:sz w:val="20"/>
          <w:szCs w:val="20"/>
        </w:rPr>
        <w:br/>
      </w:r>
      <w:r w:rsidRPr="009E7F1C">
        <w:rPr>
          <w:rFonts w:asciiTheme="minorHAnsi" w:hAnsiTheme="minorHAnsi" w:cs="Arial"/>
          <w:sz w:val="20"/>
          <w:szCs w:val="20"/>
        </w:rPr>
        <w:t>i ogrodzeniach nie będą miały one zastosowania na potrzeby niniejszej umowy ubezpieczenia.</w:t>
      </w:r>
    </w:p>
    <w:p w14:paraId="6A3D1117" w14:textId="698097DF" w:rsidR="007C2AC8" w:rsidRPr="004F1B3E" w:rsidRDefault="007C2AC8" w:rsidP="008C17B8">
      <w:pPr>
        <w:numPr>
          <w:ilvl w:val="1"/>
          <w:numId w:val="2"/>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Do umowy </w:t>
      </w:r>
      <w:r w:rsidRPr="004F1B3E">
        <w:rPr>
          <w:rFonts w:asciiTheme="minorHAnsi" w:hAnsiTheme="minorHAnsi" w:cs="Arial"/>
          <w:sz w:val="20"/>
          <w:szCs w:val="20"/>
        </w:rPr>
        <w:t>ubezpieczenia mienia od wszystkich ryzyk zastosowanie będą miały następujące klauzule szczególne (treś</w:t>
      </w:r>
      <w:r w:rsidR="00FB6E59" w:rsidRPr="004F1B3E">
        <w:rPr>
          <w:rFonts w:asciiTheme="minorHAnsi" w:hAnsiTheme="minorHAnsi" w:cs="Arial"/>
          <w:sz w:val="20"/>
          <w:szCs w:val="20"/>
        </w:rPr>
        <w:t xml:space="preserve">ć klauzul stanowi </w:t>
      </w:r>
      <w:r w:rsidR="00FB6E59" w:rsidRPr="004F1B3E">
        <w:rPr>
          <w:rFonts w:asciiTheme="minorHAnsi" w:hAnsiTheme="minorHAnsi" w:cs="Arial"/>
          <w:b/>
          <w:sz w:val="20"/>
          <w:szCs w:val="20"/>
        </w:rPr>
        <w:t xml:space="preserve">Załącznik nr </w:t>
      </w:r>
      <w:r w:rsidR="002B732C" w:rsidRPr="004F1B3E">
        <w:rPr>
          <w:rFonts w:asciiTheme="minorHAnsi" w:hAnsiTheme="minorHAnsi" w:cs="Arial"/>
          <w:b/>
          <w:sz w:val="20"/>
          <w:szCs w:val="20"/>
        </w:rPr>
        <w:t>7</w:t>
      </w:r>
      <w:r w:rsidRPr="004F1B3E">
        <w:rPr>
          <w:rFonts w:asciiTheme="minorHAnsi" w:hAnsiTheme="minorHAnsi" w:cs="Arial"/>
          <w:b/>
          <w:sz w:val="20"/>
          <w:szCs w:val="20"/>
        </w:rPr>
        <w:t xml:space="preserve"> do SIWZ</w:t>
      </w:r>
      <w:r w:rsidRPr="004F1B3E">
        <w:rPr>
          <w:rFonts w:asciiTheme="minorHAnsi" w:hAnsiTheme="minorHAnsi" w:cs="Arial"/>
          <w:sz w:val="20"/>
          <w:szCs w:val="20"/>
        </w:rPr>
        <w:t>):</w:t>
      </w:r>
    </w:p>
    <w:p w14:paraId="43C59A76" w14:textId="77777777" w:rsidR="007C2AC8" w:rsidRPr="004F1B3E"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pierwszej aktualizacji sumy ubezpieczenia;</w:t>
      </w:r>
    </w:p>
    <w:p w14:paraId="29935BAD" w14:textId="4823A1A5" w:rsidR="003D2D33" w:rsidRPr="004F1B3E" w:rsidRDefault="003D2D33"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zabezpieczeń przeciwpożarowych/przeciw kradzieżowych/przeciw przepięciowych</w:t>
      </w:r>
    </w:p>
    <w:p w14:paraId="0EC38B6B" w14:textId="77777777" w:rsidR="007C2AC8" w:rsidRPr="004F1B3E"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lastRenderedPageBreak/>
        <w:t>klauzula aktów terroryzmu i sabotażu;</w:t>
      </w:r>
    </w:p>
    <w:p w14:paraId="7EC84695"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wartości</w:t>
      </w:r>
      <w:r w:rsidRPr="009E7F1C">
        <w:rPr>
          <w:rFonts w:asciiTheme="minorHAnsi" w:hAnsiTheme="minorHAnsi" w:cs="Arial"/>
          <w:sz w:val="20"/>
          <w:szCs w:val="20"/>
        </w:rPr>
        <w:t xml:space="preserve"> księgowej brutto;</w:t>
      </w:r>
    </w:p>
    <w:p w14:paraId="6448C39A"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wartości odtworzeniowej;</w:t>
      </w:r>
    </w:p>
    <w:p w14:paraId="5684E65A"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czasu ochrony;</w:t>
      </w:r>
    </w:p>
    <w:p w14:paraId="4385EAC1"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szkód w urządzeniach zabezpieczających;</w:t>
      </w:r>
    </w:p>
    <w:p w14:paraId="038BC2B6"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reprezentantów;</w:t>
      </w:r>
    </w:p>
    <w:p w14:paraId="23B9765E"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rozliczenia składek;</w:t>
      </w:r>
    </w:p>
    <w:p w14:paraId="1CFEBB1C"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warunków i taryf;</w:t>
      </w:r>
    </w:p>
    <w:p w14:paraId="735CD52B"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ratalna;</w:t>
      </w:r>
    </w:p>
    <w:p w14:paraId="4B6AD512"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miejsca ubezpieczenia;</w:t>
      </w:r>
    </w:p>
    <w:p w14:paraId="5C7CF685"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ustalenia okoliczności szkody;</w:t>
      </w:r>
    </w:p>
    <w:p w14:paraId="410A2422"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szkód wodociągowych;</w:t>
      </w:r>
    </w:p>
    <w:p w14:paraId="3D1901B2"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automatycznego pokrycia i zmniejszenia wartości;</w:t>
      </w:r>
    </w:p>
    <w:p w14:paraId="0362DF3C"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odstąpienia od odtworzenia mienia;</w:t>
      </w:r>
    </w:p>
    <w:p w14:paraId="031AC4E9"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kosztów dodatkowych;</w:t>
      </w:r>
    </w:p>
    <w:p w14:paraId="3500D664"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rzeczoznawców;</w:t>
      </w:r>
    </w:p>
    <w:p w14:paraId="7C2D9990"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odtworzenia dokumentacji</w:t>
      </w:r>
    </w:p>
    <w:p w14:paraId="7C6914FB" w14:textId="77777777" w:rsidR="007C2AC8" w:rsidRPr="009E7F1C" w:rsidRDefault="007C2A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9E7F1C">
        <w:rPr>
          <w:rFonts w:asciiTheme="minorHAnsi" w:hAnsiTheme="minorHAnsi" w:cs="Arial"/>
          <w:sz w:val="20"/>
          <w:szCs w:val="20"/>
        </w:rPr>
        <w:t>klauzula przedłużenia ochrony ubezpieczeniowej</w:t>
      </w:r>
    </w:p>
    <w:p w14:paraId="6B26A361" w14:textId="27AB26C5" w:rsidR="007F13DA"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Pr>
          <w:rFonts w:asciiTheme="minorHAnsi" w:hAnsiTheme="minorHAnsi" w:cs="Arial"/>
          <w:sz w:val="20"/>
          <w:szCs w:val="20"/>
        </w:rPr>
        <w:t>k</w:t>
      </w:r>
      <w:r w:rsidR="007C2AC8" w:rsidRPr="009E7F1C">
        <w:rPr>
          <w:rFonts w:asciiTheme="minorHAnsi" w:hAnsiTheme="minorHAnsi" w:cs="Arial"/>
          <w:sz w:val="20"/>
          <w:szCs w:val="20"/>
        </w:rPr>
        <w:t xml:space="preserve">lauzula </w:t>
      </w:r>
      <w:proofErr w:type="spellStart"/>
      <w:r w:rsidR="007C2AC8" w:rsidRPr="004F1B3E">
        <w:rPr>
          <w:rFonts w:asciiTheme="minorHAnsi" w:hAnsiTheme="minorHAnsi" w:cs="Arial"/>
          <w:sz w:val="20"/>
          <w:szCs w:val="20"/>
        </w:rPr>
        <w:t>leeway</w:t>
      </w:r>
      <w:proofErr w:type="spellEnd"/>
    </w:p>
    <w:p w14:paraId="2DBEB638" w14:textId="1AD3A571" w:rsidR="008772C8"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wyłączenia regresu</w:t>
      </w:r>
    </w:p>
    <w:p w14:paraId="2B0BDF4E" w14:textId="4B04C4A4" w:rsidR="008772C8"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szadzi katastrofalnej</w:t>
      </w:r>
    </w:p>
    <w:p w14:paraId="3EE17911" w14:textId="2CAE9F0C" w:rsidR="008772C8"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48 godzin</w:t>
      </w:r>
    </w:p>
    <w:p w14:paraId="55E43197" w14:textId="390ACEEE" w:rsidR="008772C8"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96 godzin</w:t>
      </w:r>
    </w:p>
    <w:p w14:paraId="6EB158A6" w14:textId="46BBE65E" w:rsidR="008772C8"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lokalizacji nieczynnych</w:t>
      </w:r>
    </w:p>
    <w:p w14:paraId="4A695A59" w14:textId="4F8EC74C" w:rsidR="008772C8"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wartości przezornych</w:t>
      </w:r>
    </w:p>
    <w:p w14:paraId="7E8BD025" w14:textId="0727A10F" w:rsidR="00701213" w:rsidRPr="004F1B3E" w:rsidRDefault="008772C8" w:rsidP="008C17B8">
      <w:pPr>
        <w:numPr>
          <w:ilvl w:val="2"/>
          <w:numId w:val="2"/>
        </w:numPr>
        <w:tabs>
          <w:tab w:val="clear" w:pos="1560"/>
        </w:tabs>
        <w:spacing w:line="360" w:lineRule="auto"/>
        <w:ind w:left="1701" w:hanging="851"/>
        <w:jc w:val="both"/>
        <w:rPr>
          <w:rFonts w:asciiTheme="minorHAnsi" w:hAnsiTheme="minorHAnsi" w:cs="Arial"/>
          <w:sz w:val="20"/>
          <w:szCs w:val="20"/>
        </w:rPr>
      </w:pPr>
      <w:r w:rsidRPr="004F1B3E">
        <w:rPr>
          <w:rFonts w:asciiTheme="minorHAnsi" w:hAnsiTheme="minorHAnsi" w:cs="Arial"/>
          <w:sz w:val="20"/>
          <w:szCs w:val="20"/>
        </w:rPr>
        <w:t>Klauzula tymczasowego magazynowania</w:t>
      </w:r>
    </w:p>
    <w:p w14:paraId="54BD102E" w14:textId="77777777" w:rsidR="00701213" w:rsidRPr="004F1B3E" w:rsidRDefault="00701213" w:rsidP="008C17B8">
      <w:pPr>
        <w:numPr>
          <w:ilvl w:val="2"/>
          <w:numId w:val="2"/>
        </w:numPr>
        <w:tabs>
          <w:tab w:val="clear" w:pos="1560"/>
        </w:tabs>
        <w:spacing w:line="360" w:lineRule="auto"/>
        <w:ind w:left="1701" w:hanging="851"/>
        <w:jc w:val="both"/>
        <w:rPr>
          <w:rFonts w:asciiTheme="minorHAnsi" w:hAnsiTheme="minorHAnsi" w:cstheme="minorHAnsi"/>
          <w:sz w:val="20"/>
          <w:szCs w:val="20"/>
        </w:rPr>
      </w:pPr>
      <w:r w:rsidRPr="004F1B3E">
        <w:rPr>
          <w:rFonts w:asciiTheme="minorHAnsi" w:hAnsiTheme="minorHAnsi" w:cstheme="minorHAnsi"/>
          <w:sz w:val="20"/>
          <w:szCs w:val="20"/>
        </w:rPr>
        <w:t>Klauzula mienia przemieszczania pomiędzy placówkami</w:t>
      </w:r>
    </w:p>
    <w:p w14:paraId="6CC388E4" w14:textId="77777777" w:rsidR="00701213" w:rsidRPr="004F1B3E" w:rsidRDefault="00701213" w:rsidP="008C17B8">
      <w:pPr>
        <w:numPr>
          <w:ilvl w:val="2"/>
          <w:numId w:val="2"/>
        </w:numPr>
        <w:tabs>
          <w:tab w:val="clear" w:pos="1560"/>
        </w:tabs>
        <w:spacing w:line="360" w:lineRule="auto"/>
        <w:ind w:left="1701" w:hanging="851"/>
        <w:jc w:val="both"/>
        <w:rPr>
          <w:rFonts w:asciiTheme="minorHAnsi" w:hAnsiTheme="minorHAnsi" w:cstheme="minorHAnsi"/>
          <w:sz w:val="20"/>
          <w:szCs w:val="20"/>
        </w:rPr>
      </w:pPr>
      <w:r w:rsidRPr="004F1B3E">
        <w:rPr>
          <w:rFonts w:asciiTheme="minorHAnsi" w:hAnsiTheme="minorHAnsi" w:cstheme="minorHAnsi"/>
          <w:sz w:val="20"/>
          <w:szCs w:val="20"/>
        </w:rPr>
        <w:t>Klauzula likwidacji drobnych szkód</w:t>
      </w:r>
    </w:p>
    <w:p w14:paraId="30786A9D" w14:textId="77777777" w:rsidR="008772C8" w:rsidRDefault="008772C8" w:rsidP="00DE45CD">
      <w:pPr>
        <w:tabs>
          <w:tab w:val="num" w:pos="2160"/>
        </w:tabs>
        <w:spacing w:line="360" w:lineRule="auto"/>
        <w:jc w:val="both"/>
        <w:rPr>
          <w:rFonts w:asciiTheme="minorHAnsi" w:hAnsiTheme="minorHAnsi" w:cs="Arial"/>
          <w:sz w:val="20"/>
          <w:szCs w:val="20"/>
        </w:rPr>
      </w:pPr>
    </w:p>
    <w:p w14:paraId="29F3070D" w14:textId="77777777" w:rsidR="001A5A33" w:rsidRDefault="001A5A33" w:rsidP="00DE45CD">
      <w:pPr>
        <w:tabs>
          <w:tab w:val="num" w:pos="2160"/>
        </w:tabs>
        <w:spacing w:line="360" w:lineRule="auto"/>
        <w:ind w:left="2160"/>
        <w:jc w:val="both"/>
        <w:rPr>
          <w:rFonts w:asciiTheme="minorHAnsi" w:hAnsiTheme="minorHAnsi" w:cs="Arial"/>
          <w:sz w:val="20"/>
          <w:szCs w:val="20"/>
        </w:rPr>
      </w:pPr>
    </w:p>
    <w:p w14:paraId="3727BC97" w14:textId="23D2A1DA" w:rsidR="001A5A33" w:rsidRDefault="001A5A33" w:rsidP="00DE45CD">
      <w:pPr>
        <w:tabs>
          <w:tab w:val="num" w:pos="2160"/>
        </w:tabs>
        <w:spacing w:line="360" w:lineRule="auto"/>
        <w:jc w:val="both"/>
        <w:rPr>
          <w:rFonts w:asciiTheme="minorHAnsi" w:hAnsiTheme="minorHAnsi" w:cs="Arial"/>
          <w:sz w:val="20"/>
          <w:szCs w:val="20"/>
        </w:rPr>
      </w:pPr>
    </w:p>
    <w:p w14:paraId="6297F54B" w14:textId="2F220CF6" w:rsidR="00274060" w:rsidRDefault="00274060" w:rsidP="00DE45CD">
      <w:pPr>
        <w:tabs>
          <w:tab w:val="num" w:pos="2160"/>
        </w:tabs>
        <w:spacing w:line="360" w:lineRule="auto"/>
        <w:jc w:val="both"/>
        <w:rPr>
          <w:rFonts w:asciiTheme="minorHAnsi" w:hAnsiTheme="minorHAnsi" w:cs="Arial"/>
          <w:sz w:val="20"/>
          <w:szCs w:val="20"/>
        </w:rPr>
      </w:pPr>
    </w:p>
    <w:p w14:paraId="4857F7B5" w14:textId="19FC7210" w:rsidR="00274060" w:rsidRDefault="00274060" w:rsidP="00DE45CD">
      <w:pPr>
        <w:tabs>
          <w:tab w:val="num" w:pos="2160"/>
        </w:tabs>
        <w:spacing w:line="360" w:lineRule="auto"/>
        <w:jc w:val="both"/>
        <w:rPr>
          <w:rFonts w:asciiTheme="minorHAnsi" w:hAnsiTheme="minorHAnsi" w:cs="Arial"/>
          <w:sz w:val="20"/>
          <w:szCs w:val="20"/>
        </w:rPr>
      </w:pPr>
    </w:p>
    <w:p w14:paraId="04B08A09" w14:textId="75F3E6E5" w:rsidR="00274060" w:rsidRDefault="00274060" w:rsidP="00DE45CD">
      <w:pPr>
        <w:tabs>
          <w:tab w:val="num" w:pos="2160"/>
        </w:tabs>
        <w:spacing w:line="360" w:lineRule="auto"/>
        <w:jc w:val="both"/>
        <w:rPr>
          <w:rFonts w:asciiTheme="minorHAnsi" w:hAnsiTheme="minorHAnsi" w:cs="Arial"/>
          <w:sz w:val="20"/>
          <w:szCs w:val="20"/>
        </w:rPr>
      </w:pPr>
    </w:p>
    <w:p w14:paraId="28EDDA60" w14:textId="0305B0ED" w:rsidR="00274060" w:rsidRDefault="00274060" w:rsidP="00DE45CD">
      <w:pPr>
        <w:tabs>
          <w:tab w:val="num" w:pos="2160"/>
        </w:tabs>
        <w:spacing w:line="360" w:lineRule="auto"/>
        <w:jc w:val="both"/>
        <w:rPr>
          <w:rFonts w:asciiTheme="minorHAnsi" w:hAnsiTheme="minorHAnsi" w:cs="Arial"/>
          <w:sz w:val="20"/>
          <w:szCs w:val="20"/>
        </w:rPr>
      </w:pPr>
    </w:p>
    <w:p w14:paraId="0C611F43" w14:textId="2492A04B" w:rsidR="00274060" w:rsidRDefault="00274060" w:rsidP="00DE45CD">
      <w:pPr>
        <w:tabs>
          <w:tab w:val="num" w:pos="2160"/>
        </w:tabs>
        <w:spacing w:line="360" w:lineRule="auto"/>
        <w:jc w:val="both"/>
        <w:rPr>
          <w:rFonts w:asciiTheme="minorHAnsi" w:hAnsiTheme="minorHAnsi" w:cs="Arial"/>
          <w:sz w:val="20"/>
          <w:szCs w:val="20"/>
        </w:rPr>
      </w:pPr>
    </w:p>
    <w:p w14:paraId="281C2209" w14:textId="3B62ABA6" w:rsidR="00274060" w:rsidRDefault="00274060" w:rsidP="00DE45CD">
      <w:pPr>
        <w:tabs>
          <w:tab w:val="num" w:pos="2160"/>
        </w:tabs>
        <w:spacing w:line="360" w:lineRule="auto"/>
        <w:jc w:val="both"/>
        <w:rPr>
          <w:rFonts w:asciiTheme="minorHAnsi" w:hAnsiTheme="minorHAnsi" w:cs="Arial"/>
          <w:sz w:val="20"/>
          <w:szCs w:val="20"/>
        </w:rPr>
      </w:pPr>
    </w:p>
    <w:p w14:paraId="535FDA44" w14:textId="77777777" w:rsidR="00274060" w:rsidRDefault="00274060" w:rsidP="00DE45CD">
      <w:pPr>
        <w:tabs>
          <w:tab w:val="num" w:pos="2160"/>
        </w:tabs>
        <w:spacing w:line="360" w:lineRule="auto"/>
        <w:jc w:val="both"/>
        <w:rPr>
          <w:rFonts w:asciiTheme="minorHAnsi" w:hAnsiTheme="minorHAnsi" w:cs="Arial"/>
          <w:sz w:val="20"/>
          <w:szCs w:val="20"/>
        </w:rPr>
      </w:pPr>
    </w:p>
    <w:p w14:paraId="68BD39AF" w14:textId="3D721DEA" w:rsidR="008772C8" w:rsidRDefault="008772C8" w:rsidP="00DE45CD">
      <w:pPr>
        <w:tabs>
          <w:tab w:val="num" w:pos="2160"/>
        </w:tabs>
        <w:spacing w:line="360" w:lineRule="auto"/>
        <w:ind w:left="2160"/>
        <w:jc w:val="both"/>
        <w:rPr>
          <w:rFonts w:asciiTheme="minorHAnsi" w:hAnsiTheme="minorHAnsi" w:cs="Arial"/>
          <w:sz w:val="20"/>
          <w:szCs w:val="20"/>
        </w:rPr>
      </w:pPr>
    </w:p>
    <w:p w14:paraId="1838C618" w14:textId="77777777" w:rsidR="007C2AC8" w:rsidRPr="009E7F1C" w:rsidRDefault="007C2AC8" w:rsidP="00DE45CD">
      <w:pPr>
        <w:spacing w:line="360" w:lineRule="auto"/>
        <w:jc w:val="center"/>
        <w:rPr>
          <w:rFonts w:asciiTheme="minorHAnsi" w:hAnsiTheme="minorHAnsi" w:cs="Arial"/>
          <w:b/>
          <w:bCs/>
          <w:i/>
          <w:sz w:val="20"/>
          <w:szCs w:val="20"/>
        </w:rPr>
      </w:pPr>
      <w:r w:rsidRPr="009E7F1C">
        <w:rPr>
          <w:rFonts w:asciiTheme="minorHAnsi" w:hAnsiTheme="minorHAnsi" w:cs="Arial"/>
          <w:b/>
          <w:bCs/>
          <w:i/>
          <w:sz w:val="20"/>
          <w:szCs w:val="20"/>
        </w:rPr>
        <w:lastRenderedPageBreak/>
        <w:t>§2</w:t>
      </w:r>
    </w:p>
    <w:p w14:paraId="55143F5D" w14:textId="77777777" w:rsidR="007C2AC8" w:rsidRPr="009E7F1C" w:rsidRDefault="007C2AC8" w:rsidP="00DE45CD">
      <w:pPr>
        <w:spacing w:line="360" w:lineRule="auto"/>
        <w:jc w:val="center"/>
        <w:rPr>
          <w:rFonts w:asciiTheme="minorHAnsi" w:hAnsiTheme="minorHAnsi" w:cs="Arial"/>
          <w:b/>
          <w:bCs/>
          <w:i/>
          <w:sz w:val="20"/>
          <w:szCs w:val="20"/>
        </w:rPr>
      </w:pPr>
      <w:r w:rsidRPr="009E7F1C">
        <w:rPr>
          <w:rFonts w:asciiTheme="minorHAnsi" w:hAnsiTheme="minorHAnsi" w:cs="Arial"/>
          <w:b/>
          <w:bCs/>
          <w:i/>
          <w:sz w:val="20"/>
          <w:szCs w:val="20"/>
        </w:rPr>
        <w:t>Ubezpieczenie sprzętu elektronicznego od wszystkich ryzyk</w:t>
      </w:r>
    </w:p>
    <w:p w14:paraId="04CFB8EB" w14:textId="77777777" w:rsidR="007C2AC8" w:rsidRPr="009E7F1C" w:rsidRDefault="007C2AC8" w:rsidP="00DE45CD">
      <w:pPr>
        <w:spacing w:line="360" w:lineRule="auto"/>
        <w:jc w:val="both"/>
        <w:rPr>
          <w:rFonts w:asciiTheme="minorHAnsi" w:hAnsiTheme="minorHAnsi" w:cs="Arial"/>
          <w:color w:val="000080"/>
          <w:sz w:val="20"/>
          <w:szCs w:val="20"/>
        </w:rPr>
      </w:pPr>
    </w:p>
    <w:p w14:paraId="2FF5B297" w14:textId="77777777" w:rsidR="007C2AC8" w:rsidRPr="009E7F1C" w:rsidRDefault="007C2AC8" w:rsidP="00FD6B19">
      <w:pPr>
        <w:numPr>
          <w:ilvl w:val="0"/>
          <w:numId w:val="3"/>
        </w:numPr>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i suma ubezpieczenia</w:t>
      </w:r>
    </w:p>
    <w:p w14:paraId="7FD10C90" w14:textId="294989E9" w:rsidR="007C2AC8" w:rsidRPr="009E7F1C" w:rsidRDefault="007C2AC8" w:rsidP="00274060">
      <w:pPr>
        <w:numPr>
          <w:ilvl w:val="1"/>
          <w:numId w:val="3"/>
        </w:numPr>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Przedmiotem ubezpieczenia jest sprzęt elektroniczny </w:t>
      </w:r>
      <w:r w:rsidR="00F44EF2" w:rsidRPr="009E7F1C">
        <w:rPr>
          <w:rFonts w:asciiTheme="minorHAnsi" w:hAnsiTheme="minorHAnsi" w:cs="Arial"/>
          <w:sz w:val="20"/>
          <w:szCs w:val="20"/>
        </w:rPr>
        <w:t xml:space="preserve">stacjonarny (w tym systemy monitoringu wizyjnego) i przenośny </w:t>
      </w:r>
      <w:r w:rsidRPr="009E7F1C">
        <w:rPr>
          <w:rFonts w:asciiTheme="minorHAnsi" w:hAnsiTheme="minorHAnsi" w:cs="Arial"/>
          <w:sz w:val="20"/>
          <w:szCs w:val="20"/>
        </w:rPr>
        <w:t xml:space="preserve">o sumie ubezpieczenia określonej w wartości odtworzeniowej zgodnie </w:t>
      </w:r>
      <w:r w:rsidR="00FD6B19">
        <w:rPr>
          <w:rFonts w:asciiTheme="minorHAnsi" w:hAnsiTheme="minorHAnsi" w:cs="Arial"/>
          <w:sz w:val="20"/>
          <w:szCs w:val="20"/>
        </w:rPr>
        <w:br/>
      </w:r>
      <w:r w:rsidRPr="009E7F1C">
        <w:rPr>
          <w:rFonts w:asciiTheme="minorHAnsi" w:hAnsiTheme="minorHAnsi" w:cs="Arial"/>
          <w:sz w:val="20"/>
          <w:szCs w:val="20"/>
        </w:rPr>
        <w:t>z poniższymi sumami (szczegółowy wyka</w:t>
      </w:r>
      <w:r w:rsidR="00FB6E59" w:rsidRPr="009E7F1C">
        <w:rPr>
          <w:rFonts w:asciiTheme="minorHAnsi" w:hAnsiTheme="minorHAnsi" w:cs="Arial"/>
          <w:sz w:val="20"/>
          <w:szCs w:val="20"/>
        </w:rPr>
        <w:t xml:space="preserve">z sprzętu stanowi </w:t>
      </w:r>
      <w:r w:rsidR="00FB6E59" w:rsidRPr="009E7F1C">
        <w:rPr>
          <w:rFonts w:asciiTheme="minorHAnsi" w:hAnsiTheme="minorHAnsi" w:cs="Arial"/>
          <w:b/>
          <w:sz w:val="20"/>
          <w:szCs w:val="20"/>
        </w:rPr>
        <w:t xml:space="preserve">Załącznik nr </w:t>
      </w:r>
      <w:r w:rsidR="002B732C" w:rsidRPr="009E7F1C">
        <w:rPr>
          <w:rFonts w:asciiTheme="minorHAnsi" w:hAnsiTheme="minorHAnsi" w:cs="Arial"/>
          <w:b/>
          <w:sz w:val="20"/>
          <w:szCs w:val="20"/>
        </w:rPr>
        <w:t>8</w:t>
      </w:r>
      <w:r w:rsidR="00FB6E59" w:rsidRPr="009E7F1C">
        <w:rPr>
          <w:rFonts w:asciiTheme="minorHAnsi" w:hAnsiTheme="minorHAnsi" w:cs="Arial"/>
          <w:b/>
          <w:sz w:val="20"/>
          <w:szCs w:val="20"/>
        </w:rPr>
        <w:t xml:space="preserve"> do SIWZ</w:t>
      </w:r>
      <w:r w:rsidR="002B732C" w:rsidRPr="009E7F1C">
        <w:rPr>
          <w:rFonts w:asciiTheme="minorHAnsi" w:hAnsiTheme="minorHAnsi" w:cs="Arial"/>
          <w:b/>
          <w:sz w:val="20"/>
          <w:szCs w:val="20"/>
        </w:rPr>
        <w:t>, Zakładka G</w:t>
      </w:r>
      <w:r w:rsidRPr="009E7F1C">
        <w:rPr>
          <w:rFonts w:asciiTheme="minorHAnsi" w:hAnsiTheme="minorHAnsi" w:cs="Arial"/>
          <w:sz w:val="20"/>
          <w:szCs w:val="20"/>
        </w:rPr>
        <w:t>):</w:t>
      </w:r>
    </w:p>
    <w:p w14:paraId="11DBFBFB" w14:textId="77777777" w:rsidR="003D6F4E" w:rsidRPr="009E7F1C" w:rsidRDefault="003D6F4E" w:rsidP="00FD6B19">
      <w:pPr>
        <w:numPr>
          <w:ilvl w:val="1"/>
          <w:numId w:val="3"/>
        </w:numPr>
        <w:tabs>
          <w:tab w:val="num" w:pos="90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Sumy ubezpieczenia</w:t>
      </w:r>
      <w:r w:rsidR="00785BE0" w:rsidRPr="009E7F1C">
        <w:rPr>
          <w:rFonts w:asciiTheme="minorHAnsi" w:hAnsiTheme="minorHAnsi" w:cs="Arial"/>
          <w:sz w:val="20"/>
          <w:szCs w:val="20"/>
        </w:rPr>
        <w:t>:</w:t>
      </w:r>
    </w:p>
    <w:p w14:paraId="2AA721CA" w14:textId="61CC4EC2" w:rsidR="003D6F4E" w:rsidRPr="009E7F1C" w:rsidRDefault="002B732C" w:rsidP="00FD6B19">
      <w:pPr>
        <w:numPr>
          <w:ilvl w:val="2"/>
          <w:numId w:val="3"/>
        </w:numPr>
        <w:spacing w:after="120" w:line="360" w:lineRule="auto"/>
        <w:ind w:left="1560" w:hanging="709"/>
        <w:jc w:val="both"/>
        <w:rPr>
          <w:rFonts w:asciiTheme="minorHAnsi" w:hAnsiTheme="minorHAnsi" w:cs="Arial"/>
          <w:b/>
          <w:sz w:val="20"/>
          <w:szCs w:val="20"/>
        </w:rPr>
      </w:pPr>
      <w:r w:rsidRPr="009E7F1C">
        <w:rPr>
          <w:rFonts w:asciiTheme="minorHAnsi" w:hAnsiTheme="minorHAnsi" w:cs="Arial"/>
          <w:b/>
          <w:sz w:val="20"/>
          <w:szCs w:val="20"/>
        </w:rPr>
        <w:t>Gmina</w:t>
      </w:r>
      <w:r w:rsidR="003D6F4E" w:rsidRPr="009E7F1C">
        <w:rPr>
          <w:rFonts w:asciiTheme="minorHAnsi" w:hAnsiTheme="minorHAnsi" w:cs="Arial"/>
          <w:b/>
          <w:sz w:val="20"/>
          <w:szCs w:val="20"/>
        </w:rPr>
        <w:t xml:space="preserve"> </w:t>
      </w:r>
      <w:r w:rsidR="00FA534A" w:rsidRPr="009E7F1C">
        <w:rPr>
          <w:rFonts w:asciiTheme="minorHAnsi" w:hAnsiTheme="minorHAnsi" w:cs="Arial"/>
          <w:b/>
          <w:sz w:val="20"/>
          <w:szCs w:val="20"/>
        </w:rPr>
        <w:t xml:space="preserve">Tarnobrzeg </w:t>
      </w:r>
      <w:r w:rsidR="00FA534A" w:rsidRPr="009E7F1C">
        <w:rPr>
          <w:rFonts w:asciiTheme="minorHAnsi" w:hAnsiTheme="minorHAnsi" w:cs="Arial"/>
          <w:sz w:val="20"/>
          <w:szCs w:val="20"/>
        </w:rPr>
        <w:t>wra</w:t>
      </w:r>
      <w:r w:rsidRPr="009E7F1C">
        <w:rPr>
          <w:rFonts w:asciiTheme="minorHAnsi" w:hAnsiTheme="minorHAnsi" w:cs="Arial"/>
          <w:sz w:val="20"/>
          <w:szCs w:val="20"/>
        </w:rPr>
        <w:t xml:space="preserve">z z jednostkami organizacyjnym </w:t>
      </w:r>
      <w:r w:rsidR="00FA534A" w:rsidRPr="009E7F1C">
        <w:rPr>
          <w:rFonts w:asciiTheme="minorHAnsi" w:hAnsiTheme="minorHAnsi" w:cs="Arial"/>
          <w:sz w:val="20"/>
          <w:szCs w:val="20"/>
        </w:rPr>
        <w:t>wyszczególnionymi w</w:t>
      </w:r>
      <w:r w:rsidR="00FA534A" w:rsidRPr="009E7F1C">
        <w:rPr>
          <w:rFonts w:asciiTheme="minorHAnsi" w:hAnsiTheme="minorHAnsi" w:cs="Arial"/>
          <w:b/>
          <w:sz w:val="20"/>
          <w:szCs w:val="20"/>
        </w:rPr>
        <w:t xml:space="preserve"> Załączniku nr</w:t>
      </w:r>
      <w:r w:rsidRPr="009E7F1C">
        <w:rPr>
          <w:rFonts w:asciiTheme="minorHAnsi" w:hAnsiTheme="minorHAnsi" w:cs="Arial"/>
          <w:b/>
          <w:sz w:val="20"/>
          <w:szCs w:val="20"/>
        </w:rPr>
        <w:t xml:space="preserve"> 8 do SIWZ, Zakładka A</w:t>
      </w:r>
      <w:r w:rsidRPr="009E7F1C">
        <w:rPr>
          <w:rFonts w:asciiTheme="minorHAnsi" w:hAnsiTheme="minorHAnsi" w:cs="Arial"/>
          <w:sz w:val="20"/>
          <w:szCs w:val="20"/>
        </w:rPr>
        <w:t>:</w:t>
      </w:r>
    </w:p>
    <w:p w14:paraId="68C7FD33" w14:textId="1164D2A6" w:rsidR="003D6F4E" w:rsidRPr="009E7F1C" w:rsidRDefault="003D6F4E"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stacjonarny – </w:t>
      </w:r>
      <w:r w:rsidR="004E10A3" w:rsidRPr="004E10A3">
        <w:rPr>
          <w:rFonts w:asciiTheme="minorHAnsi" w:hAnsiTheme="minorHAnsi" w:cs="Arial"/>
          <w:sz w:val="20"/>
          <w:szCs w:val="20"/>
        </w:rPr>
        <w:t>3</w:t>
      </w:r>
      <w:r w:rsidR="004E10A3">
        <w:rPr>
          <w:rFonts w:asciiTheme="minorHAnsi" w:hAnsiTheme="minorHAnsi" w:cs="Arial"/>
          <w:sz w:val="20"/>
          <w:szCs w:val="20"/>
        </w:rPr>
        <w:t>.</w:t>
      </w:r>
      <w:r w:rsidR="004E10A3" w:rsidRPr="004E10A3">
        <w:rPr>
          <w:rFonts w:asciiTheme="minorHAnsi" w:hAnsiTheme="minorHAnsi" w:cs="Arial"/>
          <w:sz w:val="20"/>
          <w:szCs w:val="20"/>
        </w:rPr>
        <w:t>901</w:t>
      </w:r>
      <w:r w:rsidR="004E10A3">
        <w:rPr>
          <w:rFonts w:asciiTheme="minorHAnsi" w:hAnsiTheme="minorHAnsi" w:cs="Arial"/>
          <w:sz w:val="20"/>
          <w:szCs w:val="20"/>
        </w:rPr>
        <w:t>.</w:t>
      </w:r>
      <w:r w:rsidR="004E10A3" w:rsidRPr="004E10A3">
        <w:rPr>
          <w:rFonts w:asciiTheme="minorHAnsi" w:hAnsiTheme="minorHAnsi" w:cs="Arial"/>
          <w:sz w:val="20"/>
          <w:szCs w:val="20"/>
        </w:rPr>
        <w:t>461,76</w:t>
      </w:r>
      <w:r w:rsidR="00092671" w:rsidRPr="009E7F1C">
        <w:rPr>
          <w:rFonts w:asciiTheme="minorHAnsi" w:hAnsiTheme="minorHAnsi" w:cs="Arial"/>
          <w:sz w:val="20"/>
          <w:szCs w:val="20"/>
        </w:rPr>
        <w:t xml:space="preserve"> PLN;</w:t>
      </w:r>
    </w:p>
    <w:p w14:paraId="5B497DEB" w14:textId="418599D7" w:rsidR="003D6F4E" w:rsidRPr="009E7F1C" w:rsidRDefault="003D6F4E"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przenośny – </w:t>
      </w:r>
      <w:r w:rsidR="004E10A3" w:rsidRPr="004E10A3">
        <w:rPr>
          <w:rFonts w:asciiTheme="minorHAnsi" w:hAnsiTheme="minorHAnsi" w:cs="Arial"/>
          <w:sz w:val="20"/>
          <w:szCs w:val="20"/>
        </w:rPr>
        <w:t>771</w:t>
      </w:r>
      <w:r w:rsidR="004E10A3">
        <w:rPr>
          <w:rFonts w:asciiTheme="minorHAnsi" w:hAnsiTheme="minorHAnsi" w:cs="Arial"/>
          <w:sz w:val="20"/>
          <w:szCs w:val="20"/>
        </w:rPr>
        <w:t>.</w:t>
      </w:r>
      <w:r w:rsidR="004E10A3" w:rsidRPr="004E10A3">
        <w:rPr>
          <w:rFonts w:asciiTheme="minorHAnsi" w:hAnsiTheme="minorHAnsi" w:cs="Arial"/>
          <w:sz w:val="20"/>
          <w:szCs w:val="20"/>
        </w:rPr>
        <w:t>114,95</w:t>
      </w:r>
      <w:r w:rsidR="00092671" w:rsidRPr="009E7F1C">
        <w:rPr>
          <w:rFonts w:asciiTheme="minorHAnsi" w:hAnsiTheme="minorHAnsi" w:cs="Arial"/>
          <w:sz w:val="20"/>
          <w:szCs w:val="20"/>
        </w:rPr>
        <w:t xml:space="preserve"> PLN;</w:t>
      </w:r>
    </w:p>
    <w:p w14:paraId="181E2AF1" w14:textId="2CAD3734" w:rsidR="00092671" w:rsidRPr="004F1B3E" w:rsidRDefault="00092671"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Monitoring </w:t>
      </w:r>
      <w:r w:rsidRPr="004F1B3E">
        <w:rPr>
          <w:rFonts w:asciiTheme="minorHAnsi" w:hAnsiTheme="minorHAnsi" w:cs="Arial"/>
          <w:sz w:val="20"/>
          <w:szCs w:val="20"/>
        </w:rPr>
        <w:t xml:space="preserve">wizyjny – </w:t>
      </w:r>
      <w:r w:rsidR="004E10A3" w:rsidRPr="004F1B3E">
        <w:rPr>
          <w:rFonts w:asciiTheme="minorHAnsi" w:hAnsiTheme="minorHAnsi" w:cs="Arial"/>
          <w:sz w:val="20"/>
          <w:szCs w:val="20"/>
        </w:rPr>
        <w:t>70.900,6</w:t>
      </w:r>
      <w:r w:rsidRPr="004F1B3E">
        <w:rPr>
          <w:rFonts w:asciiTheme="minorHAnsi" w:hAnsiTheme="minorHAnsi" w:cs="Arial"/>
          <w:sz w:val="20"/>
          <w:szCs w:val="20"/>
        </w:rPr>
        <w:t xml:space="preserve"> PLN;</w:t>
      </w:r>
    </w:p>
    <w:p w14:paraId="270D9BB0" w14:textId="12A62E2B" w:rsidR="007F13DA" w:rsidRPr="004F1B3E" w:rsidRDefault="003D6F4E" w:rsidP="00FD6B19">
      <w:pPr>
        <w:numPr>
          <w:ilvl w:val="3"/>
          <w:numId w:val="3"/>
        </w:numPr>
        <w:spacing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Odtworzenie baz danych – </w:t>
      </w:r>
      <w:r w:rsidR="00134DD0" w:rsidRPr="004F1B3E">
        <w:rPr>
          <w:rFonts w:asciiTheme="minorHAnsi" w:hAnsiTheme="minorHAnsi" w:cs="Arial"/>
          <w:sz w:val="20"/>
          <w:szCs w:val="20"/>
        </w:rPr>
        <w:t xml:space="preserve">limit </w:t>
      </w:r>
      <w:r w:rsidR="00FA534A" w:rsidRPr="004F1B3E">
        <w:rPr>
          <w:rFonts w:asciiTheme="minorHAnsi" w:hAnsiTheme="minorHAnsi" w:cs="Arial"/>
          <w:sz w:val="20"/>
          <w:szCs w:val="20"/>
        </w:rPr>
        <w:t>200.000,00 PLN</w:t>
      </w:r>
      <w:r w:rsidR="00134DD0" w:rsidRPr="004F1B3E">
        <w:rPr>
          <w:rFonts w:asciiTheme="minorHAnsi" w:hAnsiTheme="minorHAnsi" w:cs="Arial"/>
          <w:sz w:val="20"/>
          <w:szCs w:val="20"/>
        </w:rPr>
        <w:t>;</w:t>
      </w:r>
    </w:p>
    <w:p w14:paraId="62FD6AEA" w14:textId="0C45D016" w:rsidR="004E10A3" w:rsidRPr="004F1B3E" w:rsidRDefault="004E10A3" w:rsidP="00FD6B19">
      <w:pPr>
        <w:numPr>
          <w:ilvl w:val="3"/>
          <w:numId w:val="3"/>
        </w:numPr>
        <w:spacing w:after="12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Oprogramowanie – </w:t>
      </w:r>
      <w:r w:rsidR="00134DD0" w:rsidRPr="004F1B3E">
        <w:rPr>
          <w:rFonts w:asciiTheme="minorHAnsi" w:hAnsiTheme="minorHAnsi" w:cs="Arial"/>
          <w:sz w:val="20"/>
          <w:szCs w:val="20"/>
        </w:rPr>
        <w:t>limit 200.000,00</w:t>
      </w:r>
      <w:r w:rsidRPr="004F1B3E">
        <w:rPr>
          <w:rFonts w:asciiTheme="minorHAnsi" w:hAnsiTheme="minorHAnsi" w:cs="Arial"/>
          <w:sz w:val="20"/>
          <w:szCs w:val="20"/>
        </w:rPr>
        <w:t xml:space="preserve"> PLN</w:t>
      </w:r>
      <w:r w:rsidR="00134DD0" w:rsidRPr="004F1B3E">
        <w:rPr>
          <w:rFonts w:asciiTheme="minorHAnsi" w:hAnsiTheme="minorHAnsi" w:cs="Arial"/>
          <w:sz w:val="20"/>
          <w:szCs w:val="2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7F13DA" w:rsidRPr="009E7F1C" w14:paraId="50C73F76" w14:textId="77777777" w:rsidTr="00FD6B19">
        <w:tc>
          <w:tcPr>
            <w:tcW w:w="8217" w:type="dxa"/>
          </w:tcPr>
          <w:p w14:paraId="12689275" w14:textId="77777777" w:rsidR="007F13DA" w:rsidRPr="009E7F1C" w:rsidRDefault="007F13DA"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Sumy ubezpieczenia i limity dotyczące Tarnobrzeskiego Parku Przemysłowo – Technologicznego, ze względu na brak organizacyjnego wyodrębnienia jednostki winny być uwzględnione jako odrębna pozycja na polisie Urzędu Miasta</w:t>
            </w:r>
          </w:p>
        </w:tc>
      </w:tr>
    </w:tbl>
    <w:p w14:paraId="3E506DE4" w14:textId="77777777" w:rsidR="007F13DA" w:rsidRPr="009E7F1C" w:rsidRDefault="007F13DA" w:rsidP="00DE45CD">
      <w:pPr>
        <w:spacing w:line="360" w:lineRule="auto"/>
        <w:jc w:val="both"/>
        <w:rPr>
          <w:rFonts w:asciiTheme="minorHAnsi" w:hAnsiTheme="minorHAnsi" w:cs="Arial"/>
          <w:sz w:val="20"/>
          <w:szCs w:val="20"/>
        </w:rPr>
      </w:pPr>
    </w:p>
    <w:p w14:paraId="54C5AB7B" w14:textId="77777777" w:rsidR="007F13DA" w:rsidRPr="009E7F1C" w:rsidRDefault="007F13DA" w:rsidP="00DE45CD">
      <w:pPr>
        <w:spacing w:line="360" w:lineRule="auto"/>
        <w:ind w:left="1728"/>
        <w:jc w:val="both"/>
        <w:rPr>
          <w:rFonts w:asciiTheme="minorHAnsi" w:hAnsiTheme="minorHAnsi" w:cs="Arial"/>
          <w:sz w:val="20"/>
          <w:szCs w:val="20"/>
        </w:rPr>
      </w:pPr>
    </w:p>
    <w:p w14:paraId="2DC4D6CE" w14:textId="77777777" w:rsidR="007F13DA" w:rsidRPr="009E7F1C" w:rsidRDefault="007F13DA" w:rsidP="00FD6B19">
      <w:pPr>
        <w:numPr>
          <w:ilvl w:val="2"/>
          <w:numId w:val="3"/>
        </w:numPr>
        <w:spacing w:after="120" w:line="360" w:lineRule="auto"/>
        <w:ind w:left="1560" w:hanging="709"/>
        <w:jc w:val="both"/>
        <w:rPr>
          <w:rFonts w:asciiTheme="minorHAnsi" w:hAnsiTheme="minorHAnsi" w:cs="Arial"/>
          <w:b/>
          <w:sz w:val="20"/>
          <w:szCs w:val="20"/>
        </w:rPr>
      </w:pPr>
      <w:r w:rsidRPr="009E7F1C">
        <w:rPr>
          <w:rFonts w:asciiTheme="minorHAnsi" w:hAnsiTheme="minorHAnsi" w:cs="Arial"/>
          <w:b/>
          <w:sz w:val="20"/>
          <w:szCs w:val="20"/>
        </w:rPr>
        <w:t xml:space="preserve">Tarnobrzeski Park Przemysłowo Technologiczny </w:t>
      </w:r>
    </w:p>
    <w:p w14:paraId="737173AD" w14:textId="4A990ABD" w:rsidR="007F13DA" w:rsidRPr="004F1B3E" w:rsidRDefault="007F13DA"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w:t>
      </w:r>
      <w:r w:rsidRPr="004F1B3E">
        <w:rPr>
          <w:rFonts w:asciiTheme="minorHAnsi" w:hAnsiTheme="minorHAnsi" w:cs="Arial"/>
          <w:sz w:val="20"/>
          <w:szCs w:val="20"/>
        </w:rPr>
        <w:t>stacjonarny</w:t>
      </w:r>
      <w:r w:rsidR="004E10A3" w:rsidRPr="004F1B3E">
        <w:rPr>
          <w:rFonts w:asciiTheme="minorHAnsi" w:hAnsiTheme="minorHAnsi" w:cs="Arial"/>
          <w:sz w:val="20"/>
          <w:szCs w:val="20"/>
        </w:rPr>
        <w:t>, przenośny oraz monitoring</w:t>
      </w:r>
      <w:r w:rsidRPr="004F1B3E">
        <w:rPr>
          <w:rFonts w:asciiTheme="minorHAnsi" w:hAnsiTheme="minorHAnsi" w:cs="Arial"/>
          <w:sz w:val="20"/>
          <w:szCs w:val="20"/>
        </w:rPr>
        <w:t xml:space="preserve"> – 546.858,71 PLN</w:t>
      </w:r>
    </w:p>
    <w:p w14:paraId="10605F23" w14:textId="65CFAB59" w:rsidR="007F13DA" w:rsidRPr="00FD6B19" w:rsidRDefault="007F13DA" w:rsidP="00DE45CD">
      <w:pPr>
        <w:numPr>
          <w:ilvl w:val="3"/>
          <w:numId w:val="3"/>
        </w:numPr>
        <w:spacing w:after="12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Odtworzenie baz danych – 50</w:t>
      </w:r>
      <w:r w:rsidRPr="009E7F1C">
        <w:rPr>
          <w:rFonts w:asciiTheme="minorHAnsi" w:hAnsiTheme="minorHAnsi" w:cs="Arial"/>
          <w:sz w:val="20"/>
          <w:szCs w:val="20"/>
        </w:rPr>
        <w:t>.000,00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7F13DA" w:rsidRPr="009E7F1C" w14:paraId="1D537F07" w14:textId="77777777" w:rsidTr="00FD6B19">
        <w:tc>
          <w:tcPr>
            <w:tcW w:w="8217" w:type="dxa"/>
          </w:tcPr>
          <w:p w14:paraId="4D610040" w14:textId="1E22356D" w:rsidR="007F13DA" w:rsidRPr="009E7F1C" w:rsidRDefault="007F13DA"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 xml:space="preserve">Pkt. 1.2.3. do 1.2.6. dotyczą jednostek, dla których winny zostać wystawione osobne polisy </w:t>
            </w:r>
            <w:r w:rsidR="007624B2">
              <w:rPr>
                <w:rFonts w:asciiTheme="minorHAnsi" w:hAnsiTheme="minorHAnsi" w:cs="Arial"/>
                <w:b/>
                <w:sz w:val="20"/>
                <w:szCs w:val="20"/>
              </w:rPr>
              <w:br/>
            </w:r>
            <w:r w:rsidRPr="009E7F1C">
              <w:rPr>
                <w:rFonts w:asciiTheme="minorHAnsi" w:hAnsiTheme="minorHAnsi" w:cs="Arial"/>
                <w:b/>
                <w:sz w:val="20"/>
                <w:szCs w:val="20"/>
              </w:rPr>
              <w:t>z uwzględnieniem poniższych sum ubezpieczenia i limitów</w:t>
            </w:r>
          </w:p>
        </w:tc>
      </w:tr>
    </w:tbl>
    <w:p w14:paraId="00B6C36C" w14:textId="77777777" w:rsidR="007F13DA" w:rsidRPr="009E7F1C" w:rsidRDefault="007F13DA" w:rsidP="00DE45CD">
      <w:pPr>
        <w:spacing w:line="360" w:lineRule="auto"/>
        <w:jc w:val="both"/>
        <w:rPr>
          <w:rFonts w:asciiTheme="minorHAnsi" w:hAnsiTheme="minorHAnsi" w:cs="Arial"/>
          <w:sz w:val="20"/>
          <w:szCs w:val="20"/>
        </w:rPr>
      </w:pPr>
    </w:p>
    <w:p w14:paraId="7E73A853" w14:textId="77777777" w:rsidR="007F13DA" w:rsidRPr="009E7F1C" w:rsidRDefault="007F13DA" w:rsidP="00DE45CD">
      <w:pPr>
        <w:spacing w:line="360" w:lineRule="auto"/>
        <w:jc w:val="both"/>
        <w:rPr>
          <w:rFonts w:asciiTheme="minorHAnsi" w:hAnsiTheme="minorHAnsi" w:cs="Arial"/>
          <w:sz w:val="20"/>
          <w:szCs w:val="20"/>
        </w:rPr>
      </w:pPr>
    </w:p>
    <w:p w14:paraId="51B39CC4" w14:textId="77777777" w:rsidR="00785BE0" w:rsidRPr="009E7F1C" w:rsidRDefault="00785BE0" w:rsidP="00DE45CD">
      <w:pPr>
        <w:spacing w:line="360" w:lineRule="auto"/>
        <w:ind w:left="1728"/>
        <w:jc w:val="both"/>
        <w:rPr>
          <w:rFonts w:asciiTheme="minorHAnsi" w:hAnsiTheme="minorHAnsi" w:cs="Arial"/>
          <w:sz w:val="20"/>
          <w:szCs w:val="20"/>
        </w:rPr>
      </w:pPr>
    </w:p>
    <w:p w14:paraId="7291FD77" w14:textId="77777777" w:rsidR="003D6F4E" w:rsidRPr="009E7F1C" w:rsidRDefault="003D6F4E" w:rsidP="00FD6B19">
      <w:pPr>
        <w:numPr>
          <w:ilvl w:val="2"/>
          <w:numId w:val="3"/>
        </w:numPr>
        <w:spacing w:after="120" w:line="360" w:lineRule="auto"/>
        <w:ind w:left="1560" w:hanging="709"/>
        <w:jc w:val="both"/>
        <w:rPr>
          <w:rFonts w:asciiTheme="minorHAnsi" w:hAnsiTheme="minorHAnsi" w:cs="Arial"/>
          <w:b/>
          <w:sz w:val="20"/>
          <w:szCs w:val="20"/>
        </w:rPr>
      </w:pPr>
      <w:r w:rsidRPr="009E7F1C">
        <w:rPr>
          <w:rFonts w:asciiTheme="minorHAnsi" w:hAnsiTheme="minorHAnsi" w:cs="Arial"/>
          <w:b/>
          <w:sz w:val="20"/>
          <w:szCs w:val="20"/>
        </w:rPr>
        <w:t>Tarnobrzeskie Wodociągi Sp. z o.o.</w:t>
      </w:r>
    </w:p>
    <w:p w14:paraId="2F1D7458" w14:textId="2C7037B5" w:rsidR="005B3281" w:rsidRPr="009E7F1C" w:rsidRDefault="005B3281"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stacjonarny – </w:t>
      </w:r>
      <w:r w:rsidR="004E10A3">
        <w:rPr>
          <w:rFonts w:asciiTheme="minorHAnsi" w:hAnsiTheme="minorHAnsi" w:cs="Arial"/>
          <w:sz w:val="20"/>
          <w:szCs w:val="20"/>
        </w:rPr>
        <w:t>29.842,74</w:t>
      </w:r>
      <w:r w:rsidRPr="009E7F1C">
        <w:rPr>
          <w:rFonts w:asciiTheme="minorHAnsi" w:hAnsiTheme="minorHAnsi" w:cs="Arial"/>
          <w:sz w:val="20"/>
          <w:szCs w:val="20"/>
        </w:rPr>
        <w:t xml:space="preserve"> PLN</w:t>
      </w:r>
    </w:p>
    <w:p w14:paraId="18052EA2" w14:textId="77777777" w:rsidR="005B3281" w:rsidRPr="009E7F1C" w:rsidRDefault="005B3281"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Sprzęt przenośny – nie dotyczy</w:t>
      </w:r>
    </w:p>
    <w:p w14:paraId="19DACE73" w14:textId="77777777" w:rsidR="005B3281" w:rsidRPr="009E7F1C" w:rsidRDefault="005B3281" w:rsidP="00FD6B19">
      <w:pPr>
        <w:numPr>
          <w:ilvl w:val="3"/>
          <w:numId w:val="3"/>
        </w:numPr>
        <w:spacing w:after="160"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Odtworzenie baz danych – 200.000,00 PLN</w:t>
      </w:r>
    </w:p>
    <w:p w14:paraId="3D5447B0" w14:textId="77777777" w:rsidR="003D6F4E" w:rsidRPr="009E7F1C" w:rsidRDefault="003D6F4E" w:rsidP="00FD6B19">
      <w:pPr>
        <w:numPr>
          <w:ilvl w:val="2"/>
          <w:numId w:val="3"/>
        </w:numPr>
        <w:spacing w:after="120" w:line="360" w:lineRule="auto"/>
        <w:ind w:left="1560" w:hanging="709"/>
        <w:jc w:val="both"/>
        <w:rPr>
          <w:rFonts w:asciiTheme="minorHAnsi" w:hAnsiTheme="minorHAnsi" w:cs="Arial"/>
          <w:b/>
          <w:sz w:val="20"/>
          <w:szCs w:val="20"/>
        </w:rPr>
      </w:pPr>
      <w:r w:rsidRPr="009E7F1C">
        <w:rPr>
          <w:rFonts w:asciiTheme="minorHAnsi" w:hAnsiTheme="minorHAnsi" w:cs="Arial"/>
          <w:b/>
          <w:sz w:val="20"/>
          <w:szCs w:val="20"/>
        </w:rPr>
        <w:t>Tarnobrzeskie Towarzystwo Budownictwa Społecznego Sp. z o.o.</w:t>
      </w:r>
    </w:p>
    <w:p w14:paraId="654F08AC" w14:textId="77777777" w:rsidR="003D6F4E" w:rsidRPr="009E7F1C" w:rsidRDefault="003D6F4E"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stacjonarny – </w:t>
      </w:r>
      <w:r w:rsidR="00F44EF2" w:rsidRPr="009E7F1C">
        <w:rPr>
          <w:rFonts w:asciiTheme="minorHAnsi" w:hAnsiTheme="minorHAnsi" w:cs="Arial"/>
          <w:sz w:val="20"/>
          <w:szCs w:val="20"/>
        </w:rPr>
        <w:t>14.773,87 PLN</w:t>
      </w:r>
    </w:p>
    <w:p w14:paraId="240C913E" w14:textId="77777777" w:rsidR="003D6F4E" w:rsidRPr="009E7F1C" w:rsidRDefault="003D6F4E"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przenośny – </w:t>
      </w:r>
      <w:r w:rsidR="00F44EF2" w:rsidRPr="009E7F1C">
        <w:rPr>
          <w:rFonts w:asciiTheme="minorHAnsi" w:hAnsiTheme="minorHAnsi" w:cs="Arial"/>
          <w:sz w:val="20"/>
          <w:szCs w:val="20"/>
        </w:rPr>
        <w:t>8.083,00 PLN</w:t>
      </w:r>
    </w:p>
    <w:p w14:paraId="112CBA70" w14:textId="6A7FD71D" w:rsidR="003D6F4E" w:rsidRDefault="003D6F4E" w:rsidP="00FD6B19">
      <w:pPr>
        <w:numPr>
          <w:ilvl w:val="3"/>
          <w:numId w:val="3"/>
        </w:numPr>
        <w:spacing w:after="160"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Odtworzenie baz danych – </w:t>
      </w:r>
      <w:r w:rsidR="00FA534A" w:rsidRPr="009E7F1C">
        <w:rPr>
          <w:rFonts w:asciiTheme="minorHAnsi" w:hAnsiTheme="minorHAnsi" w:cs="Arial"/>
          <w:sz w:val="20"/>
          <w:szCs w:val="20"/>
        </w:rPr>
        <w:t>50.000,00 PLN</w:t>
      </w:r>
    </w:p>
    <w:p w14:paraId="456C7516" w14:textId="77777777" w:rsidR="00FD6B19" w:rsidRPr="009E7F1C" w:rsidRDefault="00FD6B19" w:rsidP="00FD6B19">
      <w:pPr>
        <w:spacing w:after="160" w:line="360" w:lineRule="auto"/>
        <w:ind w:left="2410"/>
        <w:jc w:val="both"/>
        <w:rPr>
          <w:rFonts w:asciiTheme="minorHAnsi" w:hAnsiTheme="minorHAnsi" w:cs="Arial"/>
          <w:sz w:val="20"/>
          <w:szCs w:val="20"/>
        </w:rPr>
      </w:pPr>
    </w:p>
    <w:p w14:paraId="1DCF055A" w14:textId="77777777" w:rsidR="003D6F4E" w:rsidRPr="009E7F1C" w:rsidRDefault="003D6F4E" w:rsidP="00FD6B19">
      <w:pPr>
        <w:numPr>
          <w:ilvl w:val="2"/>
          <w:numId w:val="3"/>
        </w:numPr>
        <w:spacing w:after="120" w:line="360" w:lineRule="auto"/>
        <w:ind w:left="1560" w:hanging="709"/>
        <w:jc w:val="both"/>
        <w:rPr>
          <w:rFonts w:asciiTheme="minorHAnsi" w:hAnsiTheme="minorHAnsi" w:cs="Arial"/>
          <w:b/>
          <w:sz w:val="20"/>
          <w:szCs w:val="20"/>
        </w:rPr>
      </w:pPr>
      <w:r w:rsidRPr="009E7F1C">
        <w:rPr>
          <w:rFonts w:asciiTheme="minorHAnsi" w:hAnsiTheme="minorHAnsi" w:cs="Arial"/>
          <w:b/>
          <w:sz w:val="20"/>
          <w:szCs w:val="20"/>
        </w:rPr>
        <w:lastRenderedPageBreak/>
        <w:t>Kopalnia Siarki „Machów” S.A.</w:t>
      </w:r>
    </w:p>
    <w:p w14:paraId="2A0D1C72" w14:textId="77777777" w:rsidR="003D6F4E" w:rsidRPr="009E7F1C" w:rsidRDefault="003D6F4E"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stacjonarny – </w:t>
      </w:r>
      <w:r w:rsidR="00F44EF2" w:rsidRPr="009E7F1C">
        <w:rPr>
          <w:rFonts w:asciiTheme="minorHAnsi" w:hAnsiTheme="minorHAnsi" w:cs="Arial"/>
          <w:sz w:val="20"/>
          <w:szCs w:val="20"/>
        </w:rPr>
        <w:t>11.825,37 PLN (monitoring)</w:t>
      </w:r>
    </w:p>
    <w:p w14:paraId="54091795" w14:textId="77777777" w:rsidR="003D6F4E" w:rsidRPr="009E7F1C" w:rsidRDefault="003D6F4E" w:rsidP="00FD6B19">
      <w:pPr>
        <w:numPr>
          <w:ilvl w:val="3"/>
          <w:numId w:val="3"/>
        </w:numPr>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Sprzęt przenośny – </w:t>
      </w:r>
      <w:r w:rsidR="00F44EF2" w:rsidRPr="009E7F1C">
        <w:rPr>
          <w:rFonts w:asciiTheme="minorHAnsi" w:hAnsiTheme="minorHAnsi" w:cs="Arial"/>
          <w:sz w:val="20"/>
          <w:szCs w:val="20"/>
        </w:rPr>
        <w:t>nie dotyczy</w:t>
      </w:r>
    </w:p>
    <w:p w14:paraId="7BDA849E" w14:textId="77777777" w:rsidR="003D6F4E" w:rsidRPr="009E7F1C" w:rsidRDefault="003D6F4E" w:rsidP="00FD6B19">
      <w:pPr>
        <w:numPr>
          <w:ilvl w:val="3"/>
          <w:numId w:val="3"/>
        </w:numPr>
        <w:spacing w:after="160"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Odtworzenie baz danych – </w:t>
      </w:r>
      <w:r w:rsidR="00FA534A" w:rsidRPr="009E7F1C">
        <w:rPr>
          <w:rFonts w:asciiTheme="minorHAnsi" w:hAnsiTheme="minorHAnsi" w:cs="Arial"/>
          <w:sz w:val="20"/>
          <w:szCs w:val="20"/>
        </w:rPr>
        <w:t>50.000,00 PLN</w:t>
      </w:r>
    </w:p>
    <w:p w14:paraId="2C2D649E" w14:textId="02F58239" w:rsidR="005E18F3" w:rsidRPr="004F1B3E" w:rsidRDefault="004E10A3" w:rsidP="00FD6B19">
      <w:pPr>
        <w:numPr>
          <w:ilvl w:val="2"/>
          <w:numId w:val="3"/>
        </w:numPr>
        <w:spacing w:after="120" w:line="360" w:lineRule="auto"/>
        <w:ind w:left="1560" w:hanging="709"/>
        <w:jc w:val="both"/>
        <w:rPr>
          <w:rFonts w:asciiTheme="minorHAnsi" w:hAnsiTheme="minorHAnsi" w:cs="Arial"/>
          <w:b/>
          <w:sz w:val="20"/>
          <w:szCs w:val="20"/>
        </w:rPr>
      </w:pPr>
      <w:r w:rsidRPr="004F1B3E">
        <w:rPr>
          <w:rFonts w:asciiTheme="minorHAnsi" w:hAnsiTheme="minorHAnsi" w:cs="Arial"/>
          <w:b/>
          <w:sz w:val="20"/>
          <w:szCs w:val="20"/>
        </w:rPr>
        <w:t>Rejon Dróg Miejskich</w:t>
      </w:r>
      <w:r w:rsidR="005E18F3" w:rsidRPr="004F1B3E">
        <w:rPr>
          <w:rFonts w:asciiTheme="minorHAnsi" w:hAnsiTheme="minorHAnsi" w:cs="Arial"/>
          <w:b/>
          <w:sz w:val="20"/>
          <w:szCs w:val="20"/>
        </w:rPr>
        <w:t xml:space="preserve"> Sp. z o.o.</w:t>
      </w:r>
    </w:p>
    <w:p w14:paraId="6479C6DB" w14:textId="7E0A1F5B" w:rsidR="005E18F3" w:rsidRPr="004F1B3E" w:rsidRDefault="005E18F3" w:rsidP="00FD6B19">
      <w:pPr>
        <w:numPr>
          <w:ilvl w:val="3"/>
          <w:numId w:val="3"/>
        </w:numPr>
        <w:spacing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Sprzęt stacjonarny – </w:t>
      </w:r>
      <w:r w:rsidR="004E10A3" w:rsidRPr="004F1B3E">
        <w:rPr>
          <w:rFonts w:asciiTheme="minorHAnsi" w:hAnsiTheme="minorHAnsi" w:cs="Arial"/>
          <w:sz w:val="20"/>
          <w:szCs w:val="20"/>
        </w:rPr>
        <w:t>291,85</w:t>
      </w:r>
      <w:r w:rsidRPr="004F1B3E">
        <w:rPr>
          <w:rFonts w:asciiTheme="minorHAnsi" w:hAnsiTheme="minorHAnsi" w:cs="Arial"/>
          <w:sz w:val="20"/>
          <w:szCs w:val="20"/>
        </w:rPr>
        <w:t xml:space="preserve"> PLN</w:t>
      </w:r>
    </w:p>
    <w:p w14:paraId="2ECEA803" w14:textId="60D8E23A" w:rsidR="005E18F3" w:rsidRPr="004F1B3E" w:rsidRDefault="005E18F3" w:rsidP="00FD6B19">
      <w:pPr>
        <w:numPr>
          <w:ilvl w:val="3"/>
          <w:numId w:val="3"/>
        </w:numPr>
        <w:spacing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 xml:space="preserve">Sprzęt przenośny – </w:t>
      </w:r>
      <w:r w:rsidR="004E10A3" w:rsidRPr="004F1B3E">
        <w:rPr>
          <w:rFonts w:asciiTheme="minorHAnsi" w:hAnsiTheme="minorHAnsi" w:cs="Arial"/>
          <w:sz w:val="20"/>
          <w:szCs w:val="20"/>
        </w:rPr>
        <w:t>4.572,36</w:t>
      </w:r>
      <w:r w:rsidRPr="004F1B3E">
        <w:rPr>
          <w:rFonts w:asciiTheme="minorHAnsi" w:hAnsiTheme="minorHAnsi" w:cs="Arial"/>
          <w:sz w:val="20"/>
          <w:szCs w:val="20"/>
        </w:rPr>
        <w:t xml:space="preserve"> PLN</w:t>
      </w:r>
    </w:p>
    <w:p w14:paraId="49103682" w14:textId="77777777" w:rsidR="005E18F3" w:rsidRPr="004F1B3E" w:rsidRDefault="005E18F3" w:rsidP="00FD6B19">
      <w:pPr>
        <w:numPr>
          <w:ilvl w:val="3"/>
          <w:numId w:val="3"/>
        </w:numPr>
        <w:spacing w:after="12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Odtworzenie baz danych – 50.000,00 PLN</w:t>
      </w:r>
    </w:p>
    <w:p w14:paraId="62410221" w14:textId="77777777" w:rsidR="007C2AC8" w:rsidRPr="009E7F1C" w:rsidRDefault="007C2AC8" w:rsidP="00FD6B19">
      <w:pPr>
        <w:numPr>
          <w:ilvl w:val="1"/>
          <w:numId w:val="3"/>
        </w:numPr>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Ubezpieczeniu podlega zadeklarowany sprzęt nie starszy niż 7 lat.</w:t>
      </w:r>
    </w:p>
    <w:p w14:paraId="72FBA1EC" w14:textId="77777777" w:rsidR="007C2AC8" w:rsidRPr="009E7F1C" w:rsidRDefault="007C2AC8" w:rsidP="00DE45CD">
      <w:pPr>
        <w:spacing w:line="360" w:lineRule="auto"/>
        <w:jc w:val="both"/>
        <w:rPr>
          <w:rFonts w:asciiTheme="minorHAnsi" w:hAnsiTheme="minorHAnsi" w:cs="Arial"/>
          <w:sz w:val="20"/>
          <w:szCs w:val="20"/>
        </w:rPr>
      </w:pPr>
    </w:p>
    <w:p w14:paraId="3A7FD731" w14:textId="77777777" w:rsidR="007C2AC8" w:rsidRPr="009E7F1C" w:rsidRDefault="007C2AC8" w:rsidP="00FD6B19">
      <w:pPr>
        <w:numPr>
          <w:ilvl w:val="0"/>
          <w:numId w:val="3"/>
        </w:numPr>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Zakres ubezpieczenia </w:t>
      </w:r>
    </w:p>
    <w:p w14:paraId="556F4166" w14:textId="19CAA7C7" w:rsidR="007C2AC8" w:rsidRPr="009E7F1C" w:rsidRDefault="007C2AC8" w:rsidP="00FD6B19">
      <w:pPr>
        <w:numPr>
          <w:ilvl w:val="1"/>
          <w:numId w:val="4"/>
        </w:numPr>
        <w:tabs>
          <w:tab w:val="clear" w:pos="72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Sprzęt elektroniczny określony jest objęty ochroną ubezpieczeniową od wszelkich szkód materialnych (fizycznych) polegających na utracie przedmiotu ubezpieczenia, jego uszkodzeniu lub zniszczeniu wskutek nieprzewidzianej i niezależnej od Ubezpieczającego</w:t>
      </w:r>
      <w:r w:rsidR="00FD6B19">
        <w:rPr>
          <w:rFonts w:asciiTheme="minorHAnsi" w:hAnsiTheme="minorHAnsi" w:cs="Arial"/>
          <w:sz w:val="20"/>
          <w:szCs w:val="20"/>
        </w:rPr>
        <w:t xml:space="preserve"> </w:t>
      </w:r>
      <w:r w:rsidR="008F28E9">
        <w:rPr>
          <w:rFonts w:asciiTheme="minorHAnsi" w:hAnsiTheme="minorHAnsi" w:cs="Arial"/>
          <w:sz w:val="20"/>
          <w:szCs w:val="20"/>
        </w:rPr>
        <w:t>/</w:t>
      </w:r>
      <w:r w:rsidR="00FD6B19">
        <w:rPr>
          <w:rFonts w:asciiTheme="minorHAnsi" w:hAnsiTheme="minorHAnsi" w:cs="Arial"/>
          <w:sz w:val="20"/>
          <w:szCs w:val="20"/>
        </w:rPr>
        <w:t xml:space="preserve"> </w:t>
      </w:r>
      <w:r w:rsidR="008F28E9">
        <w:rPr>
          <w:rFonts w:asciiTheme="minorHAnsi" w:hAnsiTheme="minorHAnsi" w:cs="Arial"/>
          <w:sz w:val="20"/>
          <w:szCs w:val="20"/>
        </w:rPr>
        <w:t>Ubezpieczonego</w:t>
      </w:r>
      <w:r w:rsidRPr="009E7F1C">
        <w:rPr>
          <w:rFonts w:asciiTheme="minorHAnsi" w:hAnsiTheme="minorHAnsi" w:cs="Arial"/>
          <w:sz w:val="20"/>
          <w:szCs w:val="20"/>
        </w:rPr>
        <w:t xml:space="preserve"> przyczyny, </w:t>
      </w:r>
      <w:r w:rsidR="007624B2">
        <w:rPr>
          <w:rFonts w:asciiTheme="minorHAnsi" w:hAnsiTheme="minorHAnsi" w:cs="Arial"/>
          <w:sz w:val="20"/>
          <w:szCs w:val="20"/>
        </w:rPr>
        <w:br/>
      </w:r>
      <w:r w:rsidRPr="009E7F1C">
        <w:rPr>
          <w:rFonts w:asciiTheme="minorHAnsi" w:hAnsiTheme="minorHAnsi" w:cs="Arial"/>
          <w:sz w:val="20"/>
          <w:szCs w:val="20"/>
        </w:rPr>
        <w:t>a w szczególności spowodowanych przez:</w:t>
      </w:r>
    </w:p>
    <w:p w14:paraId="282CD4A7" w14:textId="77777777" w:rsidR="007C2AC8" w:rsidRPr="009E7F1C" w:rsidRDefault="007C2AC8" w:rsidP="00274060">
      <w:pPr>
        <w:numPr>
          <w:ilvl w:val="2"/>
          <w:numId w:val="4"/>
        </w:numPr>
        <w:tabs>
          <w:tab w:val="clear" w:pos="72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działanie człowieka, tj.: niewłaściwe użytkowanie, nieostrożność, zaniedbanie, błędną obsługę, zniszczenie przez osoby trzecie,</w:t>
      </w:r>
    </w:p>
    <w:p w14:paraId="5AE6C20A" w14:textId="2A972F58" w:rsidR="007C2AC8" w:rsidRPr="009E7F1C" w:rsidRDefault="007C2AC8" w:rsidP="00274060">
      <w:pPr>
        <w:numPr>
          <w:ilvl w:val="2"/>
          <w:numId w:val="4"/>
        </w:numPr>
        <w:tabs>
          <w:tab w:val="clear" w:pos="720"/>
          <w:tab w:val="num"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działanie ognia (w tym również działanie dymu i sadzy oraz polegające na osmaleniu, przypaleniu), a także w wyniku wszelkiego rodzaju eksplozji, implozji, bezpośredniego </w:t>
      </w:r>
      <w:r w:rsidR="00FD6B19">
        <w:rPr>
          <w:rFonts w:asciiTheme="minorHAnsi" w:hAnsiTheme="minorHAnsi" w:cs="Arial"/>
          <w:sz w:val="20"/>
          <w:szCs w:val="20"/>
        </w:rPr>
        <w:br/>
      </w:r>
      <w:r w:rsidRPr="009E7F1C">
        <w:rPr>
          <w:rFonts w:asciiTheme="minorHAnsi" w:hAnsiTheme="minorHAnsi" w:cs="Arial"/>
          <w:sz w:val="20"/>
          <w:szCs w:val="20"/>
        </w:rPr>
        <w:t>i pośredniego uderzenia pioruna, upadku pojazdu powietrznego oraz w czasie akcji ratunkowej (</w:t>
      </w:r>
      <w:proofErr w:type="spellStart"/>
      <w:r w:rsidRPr="009E7F1C">
        <w:rPr>
          <w:rFonts w:asciiTheme="minorHAnsi" w:hAnsiTheme="minorHAnsi" w:cs="Arial"/>
          <w:sz w:val="20"/>
          <w:szCs w:val="20"/>
        </w:rPr>
        <w:t>np</w:t>
      </w:r>
      <w:proofErr w:type="spellEnd"/>
      <w:r w:rsidRPr="009E7F1C">
        <w:rPr>
          <w:rFonts w:asciiTheme="minorHAnsi" w:hAnsiTheme="minorHAnsi" w:cs="Arial"/>
          <w:sz w:val="20"/>
          <w:szCs w:val="20"/>
        </w:rPr>
        <w:t>: gaszenia, burzenia, oczyszczania zgliszcz),</w:t>
      </w:r>
    </w:p>
    <w:p w14:paraId="61AEDC63" w14:textId="77777777" w:rsidR="007C2AC8" w:rsidRPr="009E7F1C" w:rsidRDefault="007C2AC8" w:rsidP="00274060">
      <w:pPr>
        <w:numPr>
          <w:ilvl w:val="2"/>
          <w:numId w:val="4"/>
        </w:numPr>
        <w:tabs>
          <w:tab w:val="clear" w:pos="720"/>
          <w:tab w:val="num"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działanie wody tj. zalania wodą z urządzeń </w:t>
      </w:r>
      <w:proofErr w:type="spellStart"/>
      <w:r w:rsidRPr="009E7F1C">
        <w:rPr>
          <w:rFonts w:asciiTheme="minorHAnsi" w:hAnsiTheme="minorHAnsi" w:cs="Arial"/>
          <w:sz w:val="20"/>
          <w:szCs w:val="20"/>
        </w:rPr>
        <w:t>wodno</w:t>
      </w:r>
      <w:proofErr w:type="spellEnd"/>
      <w:r w:rsidRPr="009E7F1C">
        <w:rPr>
          <w:rFonts w:asciiTheme="minorHAnsi" w:hAnsiTheme="minorHAnsi" w:cs="Arial"/>
          <w:sz w:val="20"/>
          <w:szCs w:val="20"/>
        </w:rPr>
        <w:t xml:space="preserve"> - kanalizacyjnych, burzy, powodzi, sztormu, wylewu wód podziemnych, deszczu nawalnego, wilgoci, pary wodnej i cieczy w innej postaci oraz mrozu, gradu, śniegu,</w:t>
      </w:r>
    </w:p>
    <w:p w14:paraId="0C49AB3E" w14:textId="77777777" w:rsidR="007C2AC8" w:rsidRPr="009E7F1C" w:rsidRDefault="007C2AC8" w:rsidP="00274060">
      <w:pPr>
        <w:numPr>
          <w:ilvl w:val="2"/>
          <w:numId w:val="4"/>
        </w:numPr>
        <w:tabs>
          <w:tab w:val="clear" w:pos="720"/>
          <w:tab w:val="num"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działanie wiatru, lawiny, osunięcie się ziemi,</w:t>
      </w:r>
    </w:p>
    <w:p w14:paraId="013B24DF" w14:textId="77777777" w:rsidR="007C2AC8" w:rsidRPr="009E7F1C" w:rsidRDefault="007C2AC8" w:rsidP="00274060">
      <w:pPr>
        <w:numPr>
          <w:ilvl w:val="2"/>
          <w:numId w:val="4"/>
        </w:numPr>
        <w:tabs>
          <w:tab w:val="clear" w:pos="720"/>
          <w:tab w:val="num"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wady produkcyjne, błędy konstrukcyjne, wady materiałowe, które ujawniły się dopiero po okresie gwarancji,</w:t>
      </w:r>
    </w:p>
    <w:p w14:paraId="55022D17" w14:textId="77777777" w:rsidR="007C2AC8" w:rsidRPr="009E7F1C" w:rsidRDefault="007C2AC8" w:rsidP="00274060">
      <w:pPr>
        <w:numPr>
          <w:ilvl w:val="2"/>
          <w:numId w:val="4"/>
        </w:numPr>
        <w:tabs>
          <w:tab w:val="clear" w:pos="720"/>
          <w:tab w:val="num"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zbyt wysokie/ niskie napięcia w sieci instalacji elektrycznej, przepięcia, przetężenia,</w:t>
      </w:r>
    </w:p>
    <w:p w14:paraId="4F88C065" w14:textId="77777777" w:rsidR="007C2AC8" w:rsidRPr="009E7F1C" w:rsidRDefault="007C2AC8" w:rsidP="00274060">
      <w:pPr>
        <w:numPr>
          <w:ilvl w:val="2"/>
          <w:numId w:val="4"/>
        </w:numPr>
        <w:tabs>
          <w:tab w:val="clear" w:pos="720"/>
          <w:tab w:val="num"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pośrednie działanie wyładowań atmosferycznych i zjawisk pochodnych tj. działanie pola elektromagnetycznego, indukcji, itp.</w:t>
      </w:r>
    </w:p>
    <w:p w14:paraId="4C49BD5B" w14:textId="77777777" w:rsidR="007C2AC8" w:rsidRPr="009E7F1C" w:rsidRDefault="007C2AC8" w:rsidP="00FD6B19">
      <w:pPr>
        <w:numPr>
          <w:ilvl w:val="2"/>
          <w:numId w:val="4"/>
        </w:numPr>
        <w:tabs>
          <w:tab w:val="clear" w:pos="720"/>
          <w:tab w:val="num"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kradzież (z zastrzeżeniem, że kradzież zwykła objęta jest ochroną do limitu </w:t>
      </w:r>
      <w:r w:rsidRPr="009E7F1C">
        <w:rPr>
          <w:rFonts w:asciiTheme="minorHAnsi" w:hAnsiTheme="minorHAnsi" w:cs="Arial"/>
          <w:b/>
          <w:sz w:val="20"/>
          <w:szCs w:val="20"/>
        </w:rPr>
        <w:t>5.000,00</w:t>
      </w:r>
      <w:r w:rsidRPr="009E7F1C">
        <w:rPr>
          <w:rFonts w:asciiTheme="minorHAnsi" w:hAnsiTheme="minorHAnsi" w:cs="Arial"/>
          <w:sz w:val="20"/>
          <w:szCs w:val="20"/>
        </w:rPr>
        <w:t xml:space="preserve"> PLN na jedno i wszystkie zdarzenia).</w:t>
      </w:r>
    </w:p>
    <w:p w14:paraId="43F21DA8" w14:textId="45B395FD" w:rsidR="007C2AC8" w:rsidRDefault="007C2AC8" w:rsidP="00DE45CD">
      <w:pPr>
        <w:spacing w:line="360" w:lineRule="auto"/>
        <w:jc w:val="both"/>
        <w:rPr>
          <w:rFonts w:asciiTheme="minorHAnsi" w:hAnsiTheme="minorHAnsi" w:cs="Arial"/>
          <w:sz w:val="20"/>
          <w:szCs w:val="20"/>
        </w:rPr>
      </w:pPr>
    </w:p>
    <w:p w14:paraId="158DD28B" w14:textId="77777777" w:rsidR="00274060" w:rsidRPr="009E7F1C" w:rsidRDefault="00274060" w:rsidP="00DE45CD">
      <w:pPr>
        <w:spacing w:line="360" w:lineRule="auto"/>
        <w:jc w:val="both"/>
        <w:rPr>
          <w:rFonts w:asciiTheme="minorHAnsi" w:hAnsiTheme="minorHAnsi" w:cs="Arial"/>
          <w:sz w:val="20"/>
          <w:szCs w:val="20"/>
        </w:rPr>
      </w:pPr>
    </w:p>
    <w:p w14:paraId="3A688874" w14:textId="584C8BD8" w:rsidR="007C2AC8" w:rsidRPr="009E7F1C" w:rsidRDefault="00120414" w:rsidP="00FD6B19">
      <w:pPr>
        <w:numPr>
          <w:ilvl w:val="0"/>
          <w:numId w:val="3"/>
        </w:numPr>
        <w:spacing w:after="120" w:line="360" w:lineRule="auto"/>
        <w:ind w:left="284"/>
        <w:jc w:val="both"/>
        <w:rPr>
          <w:rFonts w:asciiTheme="minorHAnsi" w:hAnsiTheme="minorHAnsi" w:cs="Arial"/>
          <w:sz w:val="20"/>
          <w:szCs w:val="20"/>
        </w:rPr>
      </w:pPr>
      <w:r>
        <w:rPr>
          <w:rFonts w:asciiTheme="minorHAnsi" w:hAnsiTheme="minorHAnsi" w:cs="Arial"/>
          <w:b/>
          <w:sz w:val="20"/>
          <w:szCs w:val="20"/>
        </w:rPr>
        <w:lastRenderedPageBreak/>
        <w:t>Franszyzy i udziały własne</w:t>
      </w:r>
    </w:p>
    <w:p w14:paraId="57479C7C" w14:textId="3642F27B" w:rsidR="007C2AC8" w:rsidRPr="009E7F1C" w:rsidRDefault="007C2AC8" w:rsidP="00FD6B19">
      <w:pPr>
        <w:numPr>
          <w:ilvl w:val="1"/>
          <w:numId w:val="3"/>
        </w:numPr>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00120414">
        <w:rPr>
          <w:rFonts w:asciiTheme="minorHAnsi" w:hAnsiTheme="minorHAnsi" w:cs="Arial"/>
          <w:sz w:val="20"/>
          <w:szCs w:val="20"/>
        </w:rPr>
        <w:t>dla sprzętu stacjonarnego:</w:t>
      </w:r>
      <w:r w:rsidRPr="009E7F1C">
        <w:rPr>
          <w:rFonts w:asciiTheme="minorHAnsi" w:hAnsiTheme="minorHAnsi" w:cs="Arial"/>
          <w:sz w:val="20"/>
          <w:szCs w:val="20"/>
        </w:rPr>
        <w:t xml:space="preserve"> </w:t>
      </w:r>
      <w:r w:rsidRPr="009E7F1C">
        <w:rPr>
          <w:rFonts w:asciiTheme="minorHAnsi" w:hAnsiTheme="minorHAnsi" w:cs="Arial"/>
          <w:b/>
          <w:sz w:val="20"/>
          <w:szCs w:val="20"/>
        </w:rPr>
        <w:t>300,00 PLN</w:t>
      </w:r>
      <w:r w:rsidRPr="009E7F1C">
        <w:rPr>
          <w:rFonts w:asciiTheme="minorHAnsi" w:hAnsiTheme="minorHAnsi" w:cs="Arial"/>
          <w:sz w:val="20"/>
          <w:szCs w:val="20"/>
        </w:rPr>
        <w:t>.</w:t>
      </w:r>
    </w:p>
    <w:p w14:paraId="714B32C9" w14:textId="690BBD2D" w:rsidR="007C2AC8" w:rsidRPr="00EF3AC8" w:rsidRDefault="007C2AC8" w:rsidP="00FD6B19">
      <w:pPr>
        <w:numPr>
          <w:ilvl w:val="1"/>
          <w:numId w:val="3"/>
        </w:numPr>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Pozostałe franszyzy i udziały własne</w:t>
      </w:r>
      <w:r w:rsidR="009116CF">
        <w:rPr>
          <w:rFonts w:asciiTheme="minorHAnsi" w:hAnsiTheme="minorHAnsi" w:cs="Arial"/>
          <w:sz w:val="20"/>
          <w:szCs w:val="20"/>
        </w:rPr>
        <w:t>:</w:t>
      </w:r>
      <w:r w:rsidRPr="009E7F1C">
        <w:rPr>
          <w:rFonts w:asciiTheme="minorHAnsi" w:hAnsiTheme="minorHAnsi" w:cs="Arial"/>
          <w:sz w:val="20"/>
          <w:szCs w:val="20"/>
        </w:rPr>
        <w:t xml:space="preserve"> </w:t>
      </w:r>
      <w:r w:rsidRPr="009116CF">
        <w:rPr>
          <w:rFonts w:asciiTheme="minorHAnsi" w:hAnsiTheme="minorHAnsi" w:cs="Arial"/>
          <w:b/>
          <w:sz w:val="20"/>
          <w:szCs w:val="20"/>
        </w:rPr>
        <w:t>zniesione.</w:t>
      </w:r>
    </w:p>
    <w:p w14:paraId="02654B02" w14:textId="77777777" w:rsidR="00EF3AC8" w:rsidRPr="009E7F1C" w:rsidRDefault="00EF3AC8" w:rsidP="00EF3AC8">
      <w:pPr>
        <w:pStyle w:val="Bezodstpw"/>
      </w:pPr>
    </w:p>
    <w:p w14:paraId="24C1334E" w14:textId="77777777" w:rsidR="007C2AC8" w:rsidRPr="009E7F1C" w:rsidRDefault="007C2AC8" w:rsidP="00FD6B19">
      <w:pPr>
        <w:numPr>
          <w:ilvl w:val="0"/>
          <w:numId w:val="3"/>
        </w:numPr>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System wypłaty odszkodowań</w:t>
      </w:r>
    </w:p>
    <w:p w14:paraId="22D9EAAA" w14:textId="77777777" w:rsidR="007C2AC8" w:rsidRPr="009E7F1C" w:rsidRDefault="007C2AC8" w:rsidP="00274060">
      <w:pPr>
        <w:numPr>
          <w:ilvl w:val="1"/>
          <w:numId w:val="3"/>
        </w:numPr>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Odszkodowania będą wypłacane w wysokości kosztów poniesionych w celu przywrócenia uszkodzonego sprzętu do poprzedniego stanu zdatności do użytku lub w wysokości ceny nabycia sprzętu tego samego rodzaju lub o najbardziej zbliżonych parametrach; powiększone o koszty demontażu i ponownego montażu poniesione w celu wykonania naprawy/wymiany oraz koszty transportu.</w:t>
      </w:r>
    </w:p>
    <w:p w14:paraId="1D0C3F7F" w14:textId="77777777" w:rsidR="007C2AC8" w:rsidRPr="009E7F1C" w:rsidRDefault="007C2AC8" w:rsidP="00274060">
      <w:pPr>
        <w:numPr>
          <w:ilvl w:val="1"/>
          <w:numId w:val="3"/>
        </w:numPr>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Za szkodę całkowitą rozumie się takie uszkodzenie sprzętu, że naprawa jest niemożliwa lub koszt naprawy przekracza wartość rzeczywistą sprzętu.</w:t>
      </w:r>
    </w:p>
    <w:p w14:paraId="79ECA667" w14:textId="77777777" w:rsidR="007C2AC8" w:rsidRPr="009E7F1C" w:rsidRDefault="007C2AC8" w:rsidP="00274060">
      <w:pPr>
        <w:numPr>
          <w:ilvl w:val="1"/>
          <w:numId w:val="3"/>
        </w:numPr>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Przez wartość rzeczywistą rozumie się wartość rynkową uszkodzonego sprzętu.</w:t>
      </w:r>
    </w:p>
    <w:p w14:paraId="3E5ACFE8" w14:textId="104B04EC" w:rsidR="008772C8" w:rsidRPr="008772C8" w:rsidRDefault="007C2AC8" w:rsidP="00FD6B19">
      <w:pPr>
        <w:numPr>
          <w:ilvl w:val="1"/>
          <w:numId w:val="3"/>
        </w:numPr>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Postanowienia warunków ubezpieczenia zmieniające zasady wypłaty odszkodowania w przypadku, gdy naprawa uszkodzonego przedmiotu albo jego wymiana nie jest możliwa nie mają zastosowania </w:t>
      </w:r>
      <w:r w:rsidR="007624B2">
        <w:rPr>
          <w:rFonts w:asciiTheme="minorHAnsi" w:hAnsiTheme="minorHAnsi" w:cs="Arial"/>
          <w:sz w:val="20"/>
          <w:szCs w:val="20"/>
        </w:rPr>
        <w:br/>
      </w:r>
      <w:r w:rsidRPr="009E7F1C">
        <w:rPr>
          <w:rFonts w:asciiTheme="minorHAnsi" w:hAnsiTheme="minorHAnsi" w:cs="Arial"/>
          <w:sz w:val="20"/>
          <w:szCs w:val="20"/>
        </w:rPr>
        <w:t>w umowie ubezpieczenia.</w:t>
      </w:r>
    </w:p>
    <w:p w14:paraId="02245180" w14:textId="77777777" w:rsidR="007C2AC8" w:rsidRPr="009E7F1C" w:rsidRDefault="007C2AC8" w:rsidP="00DE45CD">
      <w:pPr>
        <w:spacing w:line="360" w:lineRule="auto"/>
        <w:jc w:val="both"/>
        <w:rPr>
          <w:rFonts w:asciiTheme="minorHAnsi" w:hAnsiTheme="minorHAnsi" w:cs="Arial"/>
          <w:sz w:val="20"/>
          <w:szCs w:val="20"/>
        </w:rPr>
      </w:pPr>
    </w:p>
    <w:p w14:paraId="46574A2E" w14:textId="77479094" w:rsidR="007C2AC8" w:rsidRPr="004F1B3E" w:rsidRDefault="007C2AC8" w:rsidP="00FD6B19">
      <w:pPr>
        <w:numPr>
          <w:ilvl w:val="0"/>
          <w:numId w:val="3"/>
        </w:numPr>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 xml:space="preserve">Postanowienia dodatkowe </w:t>
      </w:r>
      <w:r w:rsidRPr="009E7F1C">
        <w:rPr>
          <w:rFonts w:asciiTheme="minorHAnsi" w:hAnsiTheme="minorHAnsi" w:cs="Arial"/>
          <w:sz w:val="20"/>
          <w:szCs w:val="20"/>
        </w:rPr>
        <w:t>Do ubezpieczenia sprzętu elektronicznego od wszystkich ryzyk będą miały zastosowanie</w:t>
      </w:r>
      <w:r w:rsidRPr="004F1B3E">
        <w:rPr>
          <w:rFonts w:asciiTheme="minorHAnsi" w:hAnsiTheme="minorHAnsi" w:cs="Arial"/>
          <w:sz w:val="20"/>
          <w:szCs w:val="20"/>
        </w:rPr>
        <w:t>, następujące klauzule dodatkowe o tr</w:t>
      </w:r>
      <w:r w:rsidR="00FB6E59" w:rsidRPr="004F1B3E">
        <w:rPr>
          <w:rFonts w:asciiTheme="minorHAnsi" w:hAnsiTheme="minorHAnsi" w:cs="Arial"/>
          <w:sz w:val="20"/>
          <w:szCs w:val="20"/>
        </w:rPr>
        <w:t xml:space="preserve">eści zgodnie z </w:t>
      </w:r>
      <w:r w:rsidR="00FB6E59" w:rsidRPr="004F1B3E">
        <w:rPr>
          <w:rFonts w:asciiTheme="minorHAnsi" w:hAnsiTheme="minorHAnsi" w:cs="Arial"/>
          <w:b/>
          <w:sz w:val="20"/>
          <w:szCs w:val="20"/>
        </w:rPr>
        <w:t xml:space="preserve">Załącznikiem nr </w:t>
      </w:r>
      <w:r w:rsidR="00573B86" w:rsidRPr="004F1B3E">
        <w:rPr>
          <w:rFonts w:asciiTheme="minorHAnsi" w:hAnsiTheme="minorHAnsi" w:cs="Arial"/>
          <w:b/>
          <w:sz w:val="20"/>
          <w:szCs w:val="20"/>
        </w:rPr>
        <w:t>7</w:t>
      </w:r>
      <w:r w:rsidRPr="004F1B3E">
        <w:rPr>
          <w:rFonts w:asciiTheme="minorHAnsi" w:hAnsiTheme="minorHAnsi" w:cs="Arial"/>
          <w:b/>
          <w:sz w:val="20"/>
          <w:szCs w:val="20"/>
        </w:rPr>
        <w:t xml:space="preserve"> do SIWZ</w:t>
      </w:r>
      <w:r w:rsidRPr="004F1B3E">
        <w:rPr>
          <w:rFonts w:asciiTheme="minorHAnsi" w:hAnsiTheme="minorHAnsi" w:cs="Arial"/>
          <w:sz w:val="20"/>
          <w:szCs w:val="20"/>
        </w:rPr>
        <w:t>:</w:t>
      </w:r>
    </w:p>
    <w:p w14:paraId="1DC5A6C6"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reprezentantów</w:t>
      </w:r>
    </w:p>
    <w:p w14:paraId="183A3545" w14:textId="5FDA55C4" w:rsidR="003D2D33" w:rsidRPr="004F1B3E" w:rsidRDefault="003D2D33"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zabezpieczeń przeciwpożarowych/przeciw kradzieżowych/przeciw przepięciowych</w:t>
      </w:r>
    </w:p>
    <w:p w14:paraId="429BBF2A"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wartości odtworzeniowej</w:t>
      </w:r>
    </w:p>
    <w:p w14:paraId="6C0181CD"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przedłużenia ochrony ubezpieczeniowej</w:t>
      </w:r>
    </w:p>
    <w:p w14:paraId="10DD839F"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pierwszej aktualizacji sumy ubezpieczenia</w:t>
      </w:r>
    </w:p>
    <w:p w14:paraId="1D0F1ED7"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czasu ochrony</w:t>
      </w:r>
    </w:p>
    <w:p w14:paraId="681EDACC"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miejsca ubezpieczenia</w:t>
      </w:r>
    </w:p>
    <w:p w14:paraId="02BCA2E6"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rozliczenia składek</w:t>
      </w:r>
    </w:p>
    <w:p w14:paraId="19C1FC6B"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warunków i taryf</w:t>
      </w:r>
    </w:p>
    <w:p w14:paraId="41FD4474"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ratalna</w:t>
      </w:r>
    </w:p>
    <w:p w14:paraId="78A805BB"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ustalenia okoliczności szkody</w:t>
      </w:r>
    </w:p>
    <w:p w14:paraId="60F0DF3A"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automatycznego pokrycia i zmniejszenia wartości sprzętu elektronicznego</w:t>
      </w:r>
    </w:p>
    <w:p w14:paraId="13B09D7F"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rzeczoznawców</w:t>
      </w:r>
    </w:p>
    <w:p w14:paraId="7996DA6A"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kosztów dodatkowych</w:t>
      </w:r>
    </w:p>
    <w:p w14:paraId="2B460713" w14:textId="77777777" w:rsidR="007C2AC8" w:rsidRPr="004F1B3E" w:rsidRDefault="007C2AC8"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 xml:space="preserve">Klauzula </w:t>
      </w:r>
      <w:proofErr w:type="spellStart"/>
      <w:r w:rsidRPr="004F1B3E">
        <w:rPr>
          <w:rFonts w:asciiTheme="minorHAnsi" w:hAnsiTheme="minorHAnsi" w:cs="Arial"/>
          <w:sz w:val="20"/>
          <w:szCs w:val="20"/>
        </w:rPr>
        <w:t>leeway</w:t>
      </w:r>
      <w:proofErr w:type="spellEnd"/>
    </w:p>
    <w:p w14:paraId="74702B54" w14:textId="310833ED" w:rsidR="00746ABD" w:rsidRPr="004F1B3E" w:rsidRDefault="00746ABD"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wyłączenia regresu</w:t>
      </w:r>
    </w:p>
    <w:p w14:paraId="0E3B2589" w14:textId="443A3644" w:rsidR="00746ABD" w:rsidRPr="004F1B3E" w:rsidRDefault="00746ABD"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48 godzin</w:t>
      </w:r>
    </w:p>
    <w:p w14:paraId="22BCE8C3" w14:textId="30BD2EA1" w:rsidR="00746ABD" w:rsidRPr="004F1B3E" w:rsidRDefault="00746ABD"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Klauzula wartości przezornych</w:t>
      </w:r>
    </w:p>
    <w:p w14:paraId="06225EAF" w14:textId="530588DA" w:rsidR="00C852B1" w:rsidRPr="004F1B3E" w:rsidRDefault="00C852B1" w:rsidP="00FD6B19">
      <w:pPr>
        <w:numPr>
          <w:ilvl w:val="1"/>
          <w:numId w:val="3"/>
        </w:numPr>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lastRenderedPageBreak/>
        <w:t>Klauzula tymczasowego magazynowania</w:t>
      </w:r>
    </w:p>
    <w:p w14:paraId="08EAC629" w14:textId="77777777" w:rsidR="00A45A6C" w:rsidRPr="004F1B3E" w:rsidRDefault="00A45A6C" w:rsidP="00FD6B19">
      <w:pPr>
        <w:numPr>
          <w:ilvl w:val="1"/>
          <w:numId w:val="3"/>
        </w:numPr>
        <w:spacing w:line="360" w:lineRule="auto"/>
        <w:ind w:left="851" w:hanging="567"/>
        <w:jc w:val="both"/>
        <w:rPr>
          <w:rFonts w:asciiTheme="minorHAnsi" w:hAnsiTheme="minorHAnsi" w:cstheme="minorHAnsi"/>
          <w:b/>
          <w:sz w:val="20"/>
          <w:szCs w:val="20"/>
        </w:rPr>
      </w:pPr>
      <w:r w:rsidRPr="004F1B3E">
        <w:rPr>
          <w:rFonts w:asciiTheme="minorHAnsi" w:hAnsiTheme="minorHAnsi" w:cstheme="minorHAnsi"/>
          <w:sz w:val="20"/>
          <w:szCs w:val="20"/>
        </w:rPr>
        <w:t>Klauzula odkupu urządzeń</w:t>
      </w:r>
    </w:p>
    <w:p w14:paraId="31C0C7B8" w14:textId="77777777" w:rsidR="00A45A6C" w:rsidRPr="004F1B3E" w:rsidRDefault="00A45A6C" w:rsidP="00FD6B19">
      <w:pPr>
        <w:numPr>
          <w:ilvl w:val="1"/>
          <w:numId w:val="3"/>
        </w:numPr>
        <w:spacing w:line="360" w:lineRule="auto"/>
        <w:ind w:left="851" w:hanging="567"/>
        <w:jc w:val="both"/>
        <w:rPr>
          <w:rFonts w:asciiTheme="minorHAnsi" w:hAnsiTheme="minorHAnsi" w:cstheme="minorHAnsi"/>
          <w:b/>
          <w:sz w:val="20"/>
          <w:szCs w:val="20"/>
        </w:rPr>
      </w:pPr>
      <w:r w:rsidRPr="004F1B3E">
        <w:rPr>
          <w:rFonts w:asciiTheme="minorHAnsi" w:hAnsiTheme="minorHAnsi" w:cstheme="minorHAnsi"/>
          <w:sz w:val="20"/>
          <w:szCs w:val="20"/>
        </w:rPr>
        <w:t>Klauzula likwidacji drobnych szkód</w:t>
      </w:r>
    </w:p>
    <w:p w14:paraId="165FE7B8" w14:textId="6F5E94F7" w:rsidR="00A45A6C" w:rsidRPr="004F1B3E" w:rsidRDefault="00A45A6C" w:rsidP="00FD6B19">
      <w:pPr>
        <w:numPr>
          <w:ilvl w:val="1"/>
          <w:numId w:val="3"/>
        </w:numPr>
        <w:spacing w:line="360" w:lineRule="auto"/>
        <w:ind w:left="851" w:hanging="567"/>
        <w:jc w:val="both"/>
        <w:rPr>
          <w:rFonts w:asciiTheme="minorHAnsi" w:hAnsiTheme="minorHAnsi" w:cstheme="minorHAnsi"/>
          <w:b/>
          <w:sz w:val="20"/>
          <w:szCs w:val="20"/>
        </w:rPr>
      </w:pPr>
      <w:r w:rsidRPr="004F1B3E">
        <w:rPr>
          <w:rFonts w:asciiTheme="minorHAnsi" w:hAnsiTheme="minorHAnsi" w:cstheme="minorHAnsi"/>
          <w:sz w:val="20"/>
          <w:szCs w:val="20"/>
        </w:rPr>
        <w:t xml:space="preserve">Klauzula ubezpieczenia mienia przemieszczanego pomiędzy placówkami </w:t>
      </w:r>
    </w:p>
    <w:p w14:paraId="754EA681" w14:textId="77777777" w:rsidR="00274060" w:rsidRDefault="00274060" w:rsidP="00DE45CD">
      <w:pPr>
        <w:spacing w:before="120" w:after="120" w:line="360" w:lineRule="auto"/>
        <w:jc w:val="center"/>
        <w:rPr>
          <w:rFonts w:asciiTheme="minorHAnsi" w:hAnsiTheme="minorHAnsi" w:cs="Calibri"/>
          <w:b/>
          <w:bCs/>
          <w:sz w:val="20"/>
          <w:szCs w:val="20"/>
        </w:rPr>
      </w:pPr>
    </w:p>
    <w:p w14:paraId="1C27420A" w14:textId="77777777" w:rsidR="00274060" w:rsidRDefault="00274060" w:rsidP="00DE45CD">
      <w:pPr>
        <w:spacing w:before="120" w:after="120" w:line="360" w:lineRule="auto"/>
        <w:jc w:val="center"/>
        <w:rPr>
          <w:rFonts w:asciiTheme="minorHAnsi" w:hAnsiTheme="minorHAnsi" w:cs="Calibri"/>
          <w:b/>
          <w:bCs/>
          <w:sz w:val="20"/>
          <w:szCs w:val="20"/>
        </w:rPr>
      </w:pPr>
    </w:p>
    <w:p w14:paraId="16E21CC0" w14:textId="77777777" w:rsidR="00274060" w:rsidRDefault="00274060" w:rsidP="00DE45CD">
      <w:pPr>
        <w:spacing w:before="120" w:after="120" w:line="360" w:lineRule="auto"/>
        <w:jc w:val="center"/>
        <w:rPr>
          <w:rFonts w:asciiTheme="minorHAnsi" w:hAnsiTheme="minorHAnsi" w:cs="Calibri"/>
          <w:b/>
          <w:bCs/>
          <w:sz w:val="20"/>
          <w:szCs w:val="20"/>
        </w:rPr>
      </w:pPr>
    </w:p>
    <w:p w14:paraId="4B7A1D34" w14:textId="77777777" w:rsidR="00274060" w:rsidRDefault="00274060" w:rsidP="00DE45CD">
      <w:pPr>
        <w:spacing w:before="120" w:after="120" w:line="360" w:lineRule="auto"/>
        <w:jc w:val="center"/>
        <w:rPr>
          <w:rFonts w:asciiTheme="minorHAnsi" w:hAnsiTheme="minorHAnsi" w:cs="Calibri"/>
          <w:b/>
          <w:bCs/>
          <w:sz w:val="20"/>
          <w:szCs w:val="20"/>
        </w:rPr>
      </w:pPr>
    </w:p>
    <w:p w14:paraId="332E6260" w14:textId="77777777" w:rsidR="00274060" w:rsidRDefault="00274060" w:rsidP="00DE45CD">
      <w:pPr>
        <w:spacing w:before="120" w:after="120" w:line="360" w:lineRule="auto"/>
        <w:jc w:val="center"/>
        <w:rPr>
          <w:rFonts w:asciiTheme="minorHAnsi" w:hAnsiTheme="minorHAnsi" w:cs="Calibri"/>
          <w:b/>
          <w:bCs/>
          <w:sz w:val="20"/>
          <w:szCs w:val="20"/>
        </w:rPr>
      </w:pPr>
    </w:p>
    <w:p w14:paraId="45A70407" w14:textId="77777777" w:rsidR="00274060" w:rsidRDefault="00274060" w:rsidP="00DE45CD">
      <w:pPr>
        <w:spacing w:before="120" w:after="120" w:line="360" w:lineRule="auto"/>
        <w:jc w:val="center"/>
        <w:rPr>
          <w:rFonts w:asciiTheme="minorHAnsi" w:hAnsiTheme="minorHAnsi" w:cs="Calibri"/>
          <w:b/>
          <w:bCs/>
          <w:sz w:val="20"/>
          <w:szCs w:val="20"/>
        </w:rPr>
      </w:pPr>
    </w:p>
    <w:p w14:paraId="239B64AB" w14:textId="77777777" w:rsidR="00274060" w:rsidRDefault="00274060" w:rsidP="00DE45CD">
      <w:pPr>
        <w:spacing w:before="120" w:after="120" w:line="360" w:lineRule="auto"/>
        <w:jc w:val="center"/>
        <w:rPr>
          <w:rFonts w:asciiTheme="minorHAnsi" w:hAnsiTheme="minorHAnsi" w:cs="Calibri"/>
          <w:b/>
          <w:bCs/>
          <w:sz w:val="20"/>
          <w:szCs w:val="20"/>
        </w:rPr>
      </w:pPr>
    </w:p>
    <w:p w14:paraId="04365669" w14:textId="77777777" w:rsidR="00274060" w:rsidRDefault="00274060" w:rsidP="00DE45CD">
      <w:pPr>
        <w:spacing w:before="120" w:after="120" w:line="360" w:lineRule="auto"/>
        <w:jc w:val="center"/>
        <w:rPr>
          <w:rFonts w:asciiTheme="minorHAnsi" w:hAnsiTheme="minorHAnsi" w:cs="Calibri"/>
          <w:b/>
          <w:bCs/>
          <w:sz w:val="20"/>
          <w:szCs w:val="20"/>
        </w:rPr>
      </w:pPr>
    </w:p>
    <w:p w14:paraId="3BF5CEF4" w14:textId="77777777" w:rsidR="00274060" w:rsidRDefault="00274060" w:rsidP="00DE45CD">
      <w:pPr>
        <w:spacing w:before="120" w:after="120" w:line="360" w:lineRule="auto"/>
        <w:jc w:val="center"/>
        <w:rPr>
          <w:rFonts w:asciiTheme="minorHAnsi" w:hAnsiTheme="minorHAnsi" w:cs="Calibri"/>
          <w:b/>
          <w:bCs/>
          <w:sz w:val="20"/>
          <w:szCs w:val="20"/>
        </w:rPr>
      </w:pPr>
    </w:p>
    <w:p w14:paraId="73A67657" w14:textId="77777777" w:rsidR="00274060" w:rsidRDefault="00274060" w:rsidP="00DE45CD">
      <w:pPr>
        <w:spacing w:before="120" w:after="120" w:line="360" w:lineRule="auto"/>
        <w:jc w:val="center"/>
        <w:rPr>
          <w:rFonts w:asciiTheme="minorHAnsi" w:hAnsiTheme="minorHAnsi" w:cs="Calibri"/>
          <w:b/>
          <w:bCs/>
          <w:sz w:val="20"/>
          <w:szCs w:val="20"/>
        </w:rPr>
      </w:pPr>
    </w:p>
    <w:p w14:paraId="646708D8" w14:textId="77777777" w:rsidR="00274060" w:rsidRDefault="00274060" w:rsidP="00DE45CD">
      <w:pPr>
        <w:spacing w:before="120" w:after="120" w:line="360" w:lineRule="auto"/>
        <w:jc w:val="center"/>
        <w:rPr>
          <w:rFonts w:asciiTheme="minorHAnsi" w:hAnsiTheme="minorHAnsi" w:cs="Calibri"/>
          <w:b/>
          <w:bCs/>
          <w:sz w:val="20"/>
          <w:szCs w:val="20"/>
        </w:rPr>
      </w:pPr>
    </w:p>
    <w:p w14:paraId="5F563E36" w14:textId="77777777" w:rsidR="00274060" w:rsidRDefault="00274060" w:rsidP="00DE45CD">
      <w:pPr>
        <w:spacing w:before="120" w:after="120" w:line="360" w:lineRule="auto"/>
        <w:jc w:val="center"/>
        <w:rPr>
          <w:rFonts w:asciiTheme="minorHAnsi" w:hAnsiTheme="minorHAnsi" w:cs="Calibri"/>
          <w:b/>
          <w:bCs/>
          <w:sz w:val="20"/>
          <w:szCs w:val="20"/>
        </w:rPr>
      </w:pPr>
    </w:p>
    <w:p w14:paraId="7C61DFB1" w14:textId="77777777" w:rsidR="00274060" w:rsidRDefault="00274060" w:rsidP="00DE45CD">
      <w:pPr>
        <w:spacing w:before="120" w:after="120" w:line="360" w:lineRule="auto"/>
        <w:jc w:val="center"/>
        <w:rPr>
          <w:rFonts w:asciiTheme="minorHAnsi" w:hAnsiTheme="minorHAnsi" w:cs="Calibri"/>
          <w:b/>
          <w:bCs/>
          <w:sz w:val="20"/>
          <w:szCs w:val="20"/>
        </w:rPr>
      </w:pPr>
    </w:p>
    <w:p w14:paraId="5862D912" w14:textId="77777777" w:rsidR="00274060" w:rsidRDefault="00274060" w:rsidP="00DE45CD">
      <w:pPr>
        <w:spacing w:before="120" w:after="120" w:line="360" w:lineRule="auto"/>
        <w:jc w:val="center"/>
        <w:rPr>
          <w:rFonts w:asciiTheme="minorHAnsi" w:hAnsiTheme="minorHAnsi" w:cs="Calibri"/>
          <w:b/>
          <w:bCs/>
          <w:sz w:val="20"/>
          <w:szCs w:val="20"/>
        </w:rPr>
      </w:pPr>
    </w:p>
    <w:p w14:paraId="5319E906" w14:textId="77777777" w:rsidR="00274060" w:rsidRDefault="00274060" w:rsidP="00DE45CD">
      <w:pPr>
        <w:spacing w:before="120" w:after="120" w:line="360" w:lineRule="auto"/>
        <w:jc w:val="center"/>
        <w:rPr>
          <w:rFonts w:asciiTheme="minorHAnsi" w:hAnsiTheme="minorHAnsi" w:cs="Calibri"/>
          <w:b/>
          <w:bCs/>
          <w:sz w:val="20"/>
          <w:szCs w:val="20"/>
        </w:rPr>
      </w:pPr>
    </w:p>
    <w:p w14:paraId="1324E5FE" w14:textId="77777777" w:rsidR="00274060" w:rsidRDefault="00274060" w:rsidP="00DE45CD">
      <w:pPr>
        <w:spacing w:before="120" w:after="120" w:line="360" w:lineRule="auto"/>
        <w:jc w:val="center"/>
        <w:rPr>
          <w:rFonts w:asciiTheme="minorHAnsi" w:hAnsiTheme="minorHAnsi" w:cs="Calibri"/>
          <w:b/>
          <w:bCs/>
          <w:sz w:val="20"/>
          <w:szCs w:val="20"/>
        </w:rPr>
      </w:pPr>
    </w:p>
    <w:p w14:paraId="0ECDD02C" w14:textId="77777777" w:rsidR="00274060" w:rsidRDefault="00274060" w:rsidP="00DE45CD">
      <w:pPr>
        <w:spacing w:before="120" w:after="120" w:line="360" w:lineRule="auto"/>
        <w:jc w:val="center"/>
        <w:rPr>
          <w:rFonts w:asciiTheme="minorHAnsi" w:hAnsiTheme="minorHAnsi" w:cs="Calibri"/>
          <w:b/>
          <w:bCs/>
          <w:sz w:val="20"/>
          <w:szCs w:val="20"/>
        </w:rPr>
      </w:pPr>
    </w:p>
    <w:p w14:paraId="506417E8" w14:textId="77777777" w:rsidR="00274060" w:rsidRDefault="00274060" w:rsidP="00DE45CD">
      <w:pPr>
        <w:spacing w:before="120" w:after="120" w:line="360" w:lineRule="auto"/>
        <w:jc w:val="center"/>
        <w:rPr>
          <w:rFonts w:asciiTheme="minorHAnsi" w:hAnsiTheme="minorHAnsi" w:cs="Calibri"/>
          <w:b/>
          <w:bCs/>
          <w:sz w:val="20"/>
          <w:szCs w:val="20"/>
        </w:rPr>
      </w:pPr>
    </w:p>
    <w:p w14:paraId="687BD7BD" w14:textId="77777777" w:rsidR="00274060" w:rsidRDefault="00274060" w:rsidP="00DE45CD">
      <w:pPr>
        <w:spacing w:before="120" w:after="120" w:line="360" w:lineRule="auto"/>
        <w:jc w:val="center"/>
        <w:rPr>
          <w:rFonts w:asciiTheme="minorHAnsi" w:hAnsiTheme="minorHAnsi" w:cs="Calibri"/>
          <w:b/>
          <w:bCs/>
          <w:sz w:val="20"/>
          <w:szCs w:val="20"/>
        </w:rPr>
      </w:pPr>
    </w:p>
    <w:p w14:paraId="00082220" w14:textId="77777777" w:rsidR="00274060" w:rsidRDefault="00274060" w:rsidP="00DE45CD">
      <w:pPr>
        <w:spacing w:before="120" w:after="120" w:line="360" w:lineRule="auto"/>
        <w:jc w:val="center"/>
        <w:rPr>
          <w:rFonts w:asciiTheme="minorHAnsi" w:hAnsiTheme="minorHAnsi" w:cs="Calibri"/>
          <w:b/>
          <w:bCs/>
          <w:sz w:val="20"/>
          <w:szCs w:val="20"/>
        </w:rPr>
      </w:pPr>
    </w:p>
    <w:p w14:paraId="39988A10" w14:textId="77777777" w:rsidR="00274060" w:rsidRDefault="00274060" w:rsidP="00DE45CD">
      <w:pPr>
        <w:spacing w:before="120" w:after="120" w:line="360" w:lineRule="auto"/>
        <w:jc w:val="center"/>
        <w:rPr>
          <w:rFonts w:asciiTheme="minorHAnsi" w:hAnsiTheme="minorHAnsi" w:cs="Calibri"/>
          <w:b/>
          <w:bCs/>
          <w:sz w:val="20"/>
          <w:szCs w:val="20"/>
        </w:rPr>
      </w:pPr>
    </w:p>
    <w:p w14:paraId="175DF6A2" w14:textId="77777777" w:rsidR="00274060" w:rsidRDefault="00274060" w:rsidP="00DE45CD">
      <w:pPr>
        <w:spacing w:before="120" w:after="120" w:line="360" w:lineRule="auto"/>
        <w:jc w:val="center"/>
        <w:rPr>
          <w:rFonts w:asciiTheme="minorHAnsi" w:hAnsiTheme="minorHAnsi" w:cs="Calibri"/>
          <w:b/>
          <w:bCs/>
          <w:sz w:val="20"/>
          <w:szCs w:val="20"/>
        </w:rPr>
      </w:pPr>
    </w:p>
    <w:p w14:paraId="460B0417" w14:textId="77777777" w:rsidR="00274060" w:rsidRDefault="00274060" w:rsidP="00DE45CD">
      <w:pPr>
        <w:spacing w:before="120" w:after="120" w:line="360" w:lineRule="auto"/>
        <w:jc w:val="center"/>
        <w:rPr>
          <w:rFonts w:asciiTheme="minorHAnsi" w:hAnsiTheme="minorHAnsi" w:cs="Calibri"/>
          <w:b/>
          <w:bCs/>
          <w:sz w:val="20"/>
          <w:szCs w:val="20"/>
        </w:rPr>
      </w:pPr>
    </w:p>
    <w:p w14:paraId="31619FCA" w14:textId="77777777" w:rsidR="00274060" w:rsidRDefault="00274060" w:rsidP="00DE45CD">
      <w:pPr>
        <w:spacing w:before="120" w:after="120" w:line="360" w:lineRule="auto"/>
        <w:jc w:val="center"/>
        <w:rPr>
          <w:rFonts w:asciiTheme="minorHAnsi" w:hAnsiTheme="minorHAnsi" w:cs="Calibri"/>
          <w:b/>
          <w:bCs/>
          <w:sz w:val="20"/>
          <w:szCs w:val="20"/>
        </w:rPr>
      </w:pPr>
    </w:p>
    <w:p w14:paraId="09911F45" w14:textId="77777777" w:rsidR="00274060" w:rsidRDefault="00274060" w:rsidP="00DE45CD">
      <w:pPr>
        <w:spacing w:before="120" w:after="120" w:line="360" w:lineRule="auto"/>
        <w:jc w:val="center"/>
        <w:rPr>
          <w:rFonts w:asciiTheme="minorHAnsi" w:hAnsiTheme="minorHAnsi" w:cs="Calibri"/>
          <w:b/>
          <w:bCs/>
          <w:sz w:val="20"/>
          <w:szCs w:val="20"/>
        </w:rPr>
      </w:pPr>
    </w:p>
    <w:p w14:paraId="2C660C03" w14:textId="77777777" w:rsidR="00274060" w:rsidRDefault="00274060" w:rsidP="00DE45CD">
      <w:pPr>
        <w:spacing w:before="120" w:after="120" w:line="360" w:lineRule="auto"/>
        <w:jc w:val="center"/>
        <w:rPr>
          <w:rFonts w:asciiTheme="minorHAnsi" w:hAnsiTheme="minorHAnsi" w:cs="Calibri"/>
          <w:b/>
          <w:bCs/>
          <w:sz w:val="20"/>
          <w:szCs w:val="20"/>
        </w:rPr>
      </w:pPr>
    </w:p>
    <w:p w14:paraId="368D671D" w14:textId="6D5412BA" w:rsidR="00D8035E" w:rsidRPr="00DF035B" w:rsidRDefault="00D70B9D" w:rsidP="00DE45CD">
      <w:pPr>
        <w:spacing w:before="120" w:after="120"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lastRenderedPageBreak/>
        <w:t>§3</w:t>
      </w:r>
    </w:p>
    <w:p w14:paraId="69B988FE" w14:textId="4C3B477B" w:rsidR="00D8035E" w:rsidRPr="00DF035B" w:rsidRDefault="00D8035E" w:rsidP="00DE45CD">
      <w:pPr>
        <w:spacing w:before="120" w:after="120"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 przez Gminę Tarnobrzeg</w:t>
      </w:r>
    </w:p>
    <w:p w14:paraId="0DC960BA" w14:textId="77777777" w:rsidR="00D8035E" w:rsidRPr="009E7F1C" w:rsidRDefault="00D8035E" w:rsidP="00DE45CD">
      <w:pPr>
        <w:spacing w:before="120" w:after="120" w:line="360" w:lineRule="auto"/>
        <w:jc w:val="both"/>
        <w:rPr>
          <w:rFonts w:asciiTheme="minorHAnsi" w:hAnsiTheme="minorHAnsi" w:cs="Calibri"/>
          <w:b/>
          <w:color w:val="000080"/>
          <w:sz w:val="20"/>
          <w:szCs w:val="20"/>
        </w:rPr>
      </w:pPr>
    </w:p>
    <w:p w14:paraId="01907AFE" w14:textId="5BA2FBA2" w:rsidR="00D8035E" w:rsidRPr="009E7F1C" w:rsidRDefault="00D8035E" w:rsidP="00274060">
      <w:pPr>
        <w:pStyle w:val="3poziomELO"/>
        <w:numPr>
          <w:ilvl w:val="0"/>
          <w:numId w:val="8"/>
        </w:numPr>
        <w:tabs>
          <w:tab w:val="clear" w:pos="482"/>
        </w:tabs>
        <w:spacing w:before="120" w:after="120"/>
        <w:ind w:left="284"/>
        <w:jc w:val="both"/>
        <w:rPr>
          <w:rFonts w:asciiTheme="minorHAnsi" w:hAnsiTheme="minorHAnsi"/>
        </w:rPr>
      </w:pPr>
      <w:r w:rsidRPr="009E7F1C">
        <w:rPr>
          <w:rFonts w:asciiTheme="minorHAnsi" w:hAnsiTheme="minorHAnsi" w:cs="Calibri"/>
        </w:rPr>
        <w:t xml:space="preserve">Przedmiot i zakres Ubezpieczenia </w:t>
      </w:r>
    </w:p>
    <w:p w14:paraId="220B4920" w14:textId="19B480AC" w:rsidR="006861B1" w:rsidRDefault="00D8035E" w:rsidP="00274060">
      <w:pPr>
        <w:pStyle w:val="3poziomELO"/>
        <w:numPr>
          <w:ilvl w:val="1"/>
          <w:numId w:val="8"/>
        </w:numPr>
        <w:spacing w:before="120" w:after="120"/>
        <w:ind w:left="851"/>
        <w:jc w:val="both"/>
        <w:rPr>
          <w:rFonts w:asciiTheme="minorHAnsi" w:hAnsiTheme="minorHAnsi" w:cs="Calibri"/>
          <w:b w:val="0"/>
        </w:rPr>
      </w:pPr>
      <w:r w:rsidRPr="009E7F1C">
        <w:rPr>
          <w:rFonts w:asciiTheme="minorHAnsi" w:hAnsiTheme="minorHAnsi" w:cs="Calibri"/>
          <w:b w:val="0"/>
        </w:rPr>
        <w:t xml:space="preserve">Ubezpieczający i Ubezpieczony: </w:t>
      </w:r>
      <w:r w:rsidR="006861B1" w:rsidRPr="009E7F1C">
        <w:rPr>
          <w:rFonts w:asciiTheme="minorHAnsi" w:hAnsiTheme="minorHAnsi" w:cs="Calibri"/>
          <w:b w:val="0"/>
        </w:rPr>
        <w:t xml:space="preserve">Gmina Tarnobrzeg wraz z jednostkami wyszczególnionymi </w:t>
      </w:r>
      <w:r w:rsidR="00274060">
        <w:rPr>
          <w:rFonts w:asciiTheme="minorHAnsi" w:hAnsiTheme="minorHAnsi" w:cs="Calibri"/>
          <w:b w:val="0"/>
        </w:rPr>
        <w:br/>
      </w:r>
      <w:r w:rsidR="006861B1" w:rsidRPr="009E7F1C">
        <w:rPr>
          <w:rFonts w:asciiTheme="minorHAnsi" w:hAnsiTheme="minorHAnsi" w:cs="Calibri"/>
          <w:b w:val="0"/>
        </w:rPr>
        <w:t xml:space="preserve">w </w:t>
      </w:r>
      <w:r w:rsidR="006861B1" w:rsidRPr="009E7F1C">
        <w:rPr>
          <w:rFonts w:asciiTheme="minorHAnsi" w:hAnsiTheme="minorHAnsi" w:cs="Calibri"/>
        </w:rPr>
        <w:t>Załączniku nr 8 do SIWZ, Zakładka A</w:t>
      </w:r>
      <w:r w:rsidR="006861B1" w:rsidRPr="009E7F1C">
        <w:rPr>
          <w:rFonts w:asciiTheme="minorHAnsi" w:hAnsiTheme="minorHAnsi" w:cs="Calibri"/>
          <w:b w:val="0"/>
        </w:rPr>
        <w:t>.</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22"/>
      </w:tblGrid>
      <w:tr w:rsidR="00475DE8" w:rsidRPr="009E7F1C" w14:paraId="097B7045" w14:textId="77777777" w:rsidTr="00274060">
        <w:trPr>
          <w:trHeight w:hRule="exact" w:val="397"/>
        </w:trPr>
        <w:tc>
          <w:tcPr>
            <w:tcW w:w="8222" w:type="dxa"/>
            <w:vAlign w:val="center"/>
          </w:tcPr>
          <w:p w14:paraId="74F22B7E" w14:textId="7E90658A" w:rsidR="00475DE8" w:rsidRPr="00274060" w:rsidRDefault="00475DE8" w:rsidP="00274060">
            <w:pPr>
              <w:pStyle w:val="Bezodstpw"/>
              <w:jc w:val="center"/>
              <w:rPr>
                <w:rFonts w:asciiTheme="minorHAnsi" w:hAnsiTheme="minorHAnsi"/>
                <w:b/>
                <w:sz w:val="20"/>
              </w:rPr>
            </w:pPr>
            <w:r w:rsidRPr="00274060">
              <w:rPr>
                <w:rFonts w:asciiTheme="minorHAnsi" w:hAnsiTheme="minorHAnsi"/>
                <w:b/>
                <w:sz w:val="20"/>
              </w:rPr>
              <w:t>Dla  wszystkich jednostek winny zostać wystawione osobne certyfikaty</w:t>
            </w:r>
          </w:p>
        </w:tc>
      </w:tr>
    </w:tbl>
    <w:p w14:paraId="5F8EC555" w14:textId="77777777" w:rsidR="00475DE8" w:rsidRPr="009E7F1C" w:rsidRDefault="00475DE8" w:rsidP="00DE45CD">
      <w:pPr>
        <w:spacing w:line="360" w:lineRule="auto"/>
        <w:jc w:val="both"/>
        <w:rPr>
          <w:rFonts w:asciiTheme="minorHAnsi" w:hAnsiTheme="minorHAnsi" w:cs="Arial"/>
          <w:sz w:val="20"/>
          <w:szCs w:val="20"/>
        </w:rPr>
      </w:pPr>
    </w:p>
    <w:p w14:paraId="13EFE35D" w14:textId="77777777" w:rsidR="00475DE8" w:rsidRPr="009E7F1C" w:rsidRDefault="00475DE8" w:rsidP="00274060">
      <w:pPr>
        <w:pStyle w:val="Bezodstpw"/>
      </w:pPr>
    </w:p>
    <w:p w14:paraId="704A95B4" w14:textId="6F78A3DC" w:rsidR="00D8035E" w:rsidRPr="009E7F1C" w:rsidRDefault="00D8035E" w:rsidP="007624B2">
      <w:pPr>
        <w:pStyle w:val="3poziomELO"/>
        <w:numPr>
          <w:ilvl w:val="1"/>
          <w:numId w:val="8"/>
        </w:numPr>
        <w:spacing w:before="120" w:after="120"/>
        <w:ind w:left="851"/>
        <w:jc w:val="both"/>
        <w:rPr>
          <w:rFonts w:asciiTheme="minorHAnsi" w:hAnsiTheme="minorHAnsi" w:cs="Calibri"/>
          <w:b w:val="0"/>
        </w:rPr>
      </w:pPr>
      <w:r w:rsidRPr="009E7F1C">
        <w:rPr>
          <w:rFonts w:asciiTheme="minorHAnsi" w:hAnsiTheme="minorHAnsi" w:cs="Calibri"/>
          <w:b w:val="0"/>
        </w:rPr>
        <w:t xml:space="preserve">Ubezpieczenie  odpowiedzialności  cywilnej  deliktowej  za szkody wyrządzone w związku </w:t>
      </w:r>
      <w:r w:rsidR="007624B2">
        <w:rPr>
          <w:rFonts w:asciiTheme="minorHAnsi" w:hAnsiTheme="minorHAnsi" w:cs="Calibri"/>
          <w:b w:val="0"/>
        </w:rPr>
        <w:br/>
      </w:r>
      <w:r w:rsidRPr="009E7F1C">
        <w:rPr>
          <w:rFonts w:asciiTheme="minorHAnsi" w:hAnsiTheme="minorHAnsi" w:cs="Calibri"/>
          <w:b w:val="0"/>
        </w:rPr>
        <w:t>z prowadzoną działalnością oraz posiadaniem i/lub użytkowaniem  mienia oraz odpowiedzialności kontraktowej wynikającej z niewykonania lub nienależytego wykonania zobowiązań.</w:t>
      </w:r>
    </w:p>
    <w:p w14:paraId="785E1BD3"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Ochrona obejmuje szkody powstałe również wskutek rażącego niedbalstwa.</w:t>
      </w:r>
    </w:p>
    <w:p w14:paraId="4D5E78CB"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Zakres ubezpieczenia obejmuje odpowiedzialność za szkody w postaci zarówno strat rzeczywistych (</w:t>
      </w:r>
      <w:proofErr w:type="spellStart"/>
      <w:r w:rsidRPr="009E7F1C">
        <w:rPr>
          <w:rFonts w:asciiTheme="minorHAnsi" w:hAnsiTheme="minorHAnsi" w:cs="Calibri"/>
          <w:b w:val="0"/>
          <w:i/>
          <w:sz w:val="20"/>
          <w:szCs w:val="20"/>
        </w:rPr>
        <w:t>damnum</w:t>
      </w:r>
      <w:proofErr w:type="spellEnd"/>
      <w:r w:rsidRPr="009E7F1C">
        <w:rPr>
          <w:rFonts w:asciiTheme="minorHAnsi" w:hAnsiTheme="minorHAnsi" w:cs="Calibri"/>
          <w:b w:val="0"/>
          <w:i/>
          <w:sz w:val="20"/>
          <w:szCs w:val="20"/>
        </w:rPr>
        <w:t xml:space="preserve"> </w:t>
      </w:r>
      <w:proofErr w:type="spellStart"/>
      <w:r w:rsidRPr="009E7F1C">
        <w:rPr>
          <w:rFonts w:asciiTheme="minorHAnsi" w:hAnsiTheme="minorHAnsi" w:cs="Calibri"/>
          <w:b w:val="0"/>
          <w:i/>
          <w:sz w:val="20"/>
          <w:szCs w:val="20"/>
        </w:rPr>
        <w:t>emergens</w:t>
      </w:r>
      <w:proofErr w:type="spellEnd"/>
      <w:r w:rsidRPr="009E7F1C">
        <w:rPr>
          <w:rFonts w:asciiTheme="minorHAnsi" w:hAnsiTheme="minorHAnsi" w:cs="Calibri"/>
          <w:b w:val="0"/>
          <w:sz w:val="20"/>
          <w:szCs w:val="20"/>
        </w:rPr>
        <w:t>), utraconych korzyści jakie poszkodowany odniósłby gdyby mu szkody nie wyrządzono (</w:t>
      </w:r>
      <w:proofErr w:type="spellStart"/>
      <w:r w:rsidRPr="009E7F1C">
        <w:rPr>
          <w:rFonts w:asciiTheme="minorHAnsi" w:hAnsiTheme="minorHAnsi" w:cs="Calibri"/>
          <w:b w:val="0"/>
          <w:i/>
          <w:sz w:val="20"/>
          <w:szCs w:val="20"/>
        </w:rPr>
        <w:t>lucrum</w:t>
      </w:r>
      <w:proofErr w:type="spellEnd"/>
      <w:r w:rsidRPr="009E7F1C">
        <w:rPr>
          <w:rFonts w:asciiTheme="minorHAnsi" w:hAnsiTheme="minorHAnsi" w:cs="Calibri"/>
          <w:b w:val="0"/>
          <w:i/>
          <w:sz w:val="20"/>
          <w:szCs w:val="20"/>
        </w:rPr>
        <w:t xml:space="preserve"> </w:t>
      </w:r>
      <w:proofErr w:type="spellStart"/>
      <w:r w:rsidRPr="009E7F1C">
        <w:rPr>
          <w:rFonts w:asciiTheme="minorHAnsi" w:hAnsiTheme="minorHAnsi" w:cs="Calibri"/>
          <w:b w:val="0"/>
          <w:i/>
          <w:sz w:val="20"/>
          <w:szCs w:val="20"/>
        </w:rPr>
        <w:t>cessans</w:t>
      </w:r>
      <w:proofErr w:type="spellEnd"/>
      <w:r w:rsidRPr="009E7F1C">
        <w:rPr>
          <w:rFonts w:asciiTheme="minorHAnsi" w:hAnsiTheme="minorHAnsi" w:cs="Calibri"/>
          <w:b w:val="0"/>
          <w:sz w:val="20"/>
          <w:szCs w:val="20"/>
        </w:rPr>
        <w:t>), a także należne zadośćuczynienie o ile wynika ze szkody osobowej, bez względu na odmienne postanowienia OWU.</w:t>
      </w:r>
    </w:p>
    <w:p w14:paraId="3C4CE96D"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6DA3C0BA"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b w:val="0"/>
          <w:sz w:val="20"/>
          <w:szCs w:val="20"/>
        </w:rPr>
      </w:pPr>
      <w:r w:rsidRPr="009E7F1C">
        <w:rPr>
          <w:rFonts w:asciiTheme="minorHAnsi" w:hAnsiTheme="minorHAnsi"/>
          <w:b w:val="0"/>
          <w:sz w:val="20"/>
          <w:szCs w:val="20"/>
        </w:rPr>
        <w:t>Ponadto Ubezpieczyciel będzie pokrywał:</w:t>
      </w:r>
    </w:p>
    <w:p w14:paraId="3E25A05F" w14:textId="4B2627A0" w:rsidR="00D8035E" w:rsidRPr="009E7F1C" w:rsidRDefault="00D8035E" w:rsidP="00025CA0">
      <w:pPr>
        <w:pStyle w:val="Akapitzlist"/>
        <w:numPr>
          <w:ilvl w:val="0"/>
          <w:numId w:val="9"/>
        </w:numPr>
        <w:spacing w:after="120" w:line="360" w:lineRule="auto"/>
        <w:ind w:left="1276" w:hanging="425"/>
        <w:jc w:val="both"/>
        <w:rPr>
          <w:rFonts w:asciiTheme="minorHAnsi" w:hAnsiTheme="minorHAnsi" w:cs="Arial"/>
          <w:sz w:val="20"/>
          <w:szCs w:val="20"/>
        </w:rPr>
      </w:pPr>
      <w:r w:rsidRPr="009E7F1C">
        <w:rPr>
          <w:rFonts w:asciiTheme="minorHAnsi" w:hAnsiTheme="minorHAnsi" w:cs="Arial"/>
          <w:sz w:val="20"/>
          <w:szCs w:val="20"/>
        </w:rPr>
        <w:t>koszty sądowe oraz koszty zastępstwa procesowego (ochrona prawna), w tym również koszty obrony w postępowaniu karnym – przygotowawczym oraz sądowym, nawet w przypadku braku odpowiedzialności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za szkodę;</w:t>
      </w:r>
    </w:p>
    <w:p w14:paraId="44863FA4" w14:textId="1E131997" w:rsidR="00D8035E" w:rsidRPr="009E7F1C" w:rsidRDefault="00D8035E" w:rsidP="00025CA0">
      <w:pPr>
        <w:pStyle w:val="Akapitzlist"/>
        <w:numPr>
          <w:ilvl w:val="0"/>
          <w:numId w:val="9"/>
        </w:numPr>
        <w:spacing w:after="120" w:line="360" w:lineRule="auto"/>
        <w:ind w:left="1276" w:hanging="425"/>
        <w:jc w:val="both"/>
        <w:rPr>
          <w:rFonts w:asciiTheme="minorHAnsi" w:hAnsiTheme="minorHAnsi" w:cs="Arial"/>
          <w:sz w:val="20"/>
          <w:szCs w:val="20"/>
        </w:rPr>
      </w:pPr>
      <w:r w:rsidRPr="009E7F1C">
        <w:rPr>
          <w:rFonts w:asciiTheme="minorHAnsi" w:hAnsiTheme="minorHAnsi" w:cs="Arial"/>
          <w:sz w:val="20"/>
          <w:szCs w:val="20"/>
        </w:rPr>
        <w:t>koszty wynagrodzenia rzeczoznawców;</w:t>
      </w:r>
    </w:p>
    <w:p w14:paraId="6D445C54" w14:textId="189EAD72" w:rsidR="00D8035E" w:rsidRPr="009E7F1C" w:rsidRDefault="00D8035E" w:rsidP="00025CA0">
      <w:pPr>
        <w:pStyle w:val="Akapitzlist"/>
        <w:numPr>
          <w:ilvl w:val="0"/>
          <w:numId w:val="9"/>
        </w:numPr>
        <w:spacing w:after="120" w:line="360" w:lineRule="auto"/>
        <w:ind w:left="1276" w:hanging="425"/>
        <w:jc w:val="both"/>
        <w:rPr>
          <w:rFonts w:asciiTheme="minorHAnsi" w:hAnsiTheme="minorHAnsi" w:cs="Arial"/>
          <w:sz w:val="20"/>
          <w:szCs w:val="20"/>
        </w:rPr>
      </w:pPr>
      <w:r w:rsidRPr="009E7F1C">
        <w:rPr>
          <w:rFonts w:asciiTheme="minorHAnsi" w:hAnsiTheme="minorHAnsi" w:cs="Arial"/>
          <w:sz w:val="20"/>
          <w:szCs w:val="20"/>
        </w:rPr>
        <w:t>koszty poniesione przez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w celu zmniejszenia rozmiaru szkody </w:t>
      </w:r>
      <w:r w:rsidRPr="009E7F1C">
        <w:rPr>
          <w:rFonts w:asciiTheme="minorHAnsi" w:hAnsiTheme="minorHAnsi" w:cs="Arial"/>
          <w:sz w:val="20"/>
          <w:szCs w:val="20"/>
        </w:rPr>
        <w:br/>
        <w:t>i zabezpieczenia zagrożonego mienia lub osób przed szkodą.</w:t>
      </w:r>
    </w:p>
    <w:p w14:paraId="7296F5FA"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b w:val="0"/>
          <w:sz w:val="20"/>
          <w:szCs w:val="20"/>
        </w:rPr>
      </w:pPr>
      <w:r w:rsidRPr="009E7F1C">
        <w:rPr>
          <w:rFonts w:asciiTheme="minorHAnsi" w:hAnsiTheme="minorHAnsi"/>
          <w:b w:val="0"/>
          <w:sz w:val="20"/>
          <w:szCs w:val="20"/>
        </w:rPr>
        <w:t>Gdziekolwiek w ogólnych/szczególnych warunkach ubezpieczenia znajduje się ograniczenie odpowiedzialności Ubezpieczyciela związane z wprowadzeniem tzw. daty początkowej, to nie będzie ono miało zastosowania.</w:t>
      </w:r>
    </w:p>
    <w:p w14:paraId="24677494"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sz w:val="20"/>
          <w:szCs w:val="20"/>
        </w:rPr>
      </w:pPr>
      <w:r w:rsidRPr="009E7F1C">
        <w:rPr>
          <w:rFonts w:asciiTheme="minorHAnsi" w:hAnsiTheme="minorHAnsi"/>
          <w:sz w:val="20"/>
          <w:szCs w:val="20"/>
        </w:rPr>
        <w:t>Definicje:</w:t>
      </w:r>
    </w:p>
    <w:p w14:paraId="2FF015E0" w14:textId="77777777" w:rsidR="00D8035E" w:rsidRPr="009E7F1C" w:rsidRDefault="00D8035E" w:rsidP="00025CA0">
      <w:pPr>
        <w:pStyle w:val="Nagwek1"/>
        <w:keepNext w:val="0"/>
        <w:numPr>
          <w:ilvl w:val="2"/>
          <w:numId w:val="11"/>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Szkoda osobowa/szkoda na osobie – straty rzeczywiste i ich następstwa oraz utracone korzyści jakie poszkodowany odniósłby gdyby mu szkody nie wyrządzono, a także szkody </w:t>
      </w:r>
      <w:r w:rsidRPr="009E7F1C">
        <w:rPr>
          <w:rFonts w:asciiTheme="minorHAnsi" w:hAnsiTheme="minorHAnsi" w:cs="Calibri"/>
          <w:b w:val="0"/>
          <w:sz w:val="20"/>
          <w:szCs w:val="20"/>
        </w:rPr>
        <w:lastRenderedPageBreak/>
        <w:t>niemajątkowe, których naprawienie polega na zapłacie zadośćuczynienia - powstałe wskutek śmierci, uszkodzenia ciała i/lub rozstroju zdrowia.</w:t>
      </w:r>
    </w:p>
    <w:p w14:paraId="2884107D" w14:textId="77777777" w:rsidR="00D8035E" w:rsidRPr="009E7F1C" w:rsidRDefault="00D8035E" w:rsidP="00025CA0">
      <w:pPr>
        <w:pStyle w:val="Nagwek1"/>
        <w:keepNext w:val="0"/>
        <w:numPr>
          <w:ilvl w:val="2"/>
          <w:numId w:val="11"/>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Szkoda rzeczowa/szkoda w mieniu – straty rzeczywiste i ich następstwa oraz utracone korzyści jakie poszkodowany odniósłby gdyby mu szkody nie wyrządzono- powstałe wskutek utraty, zniszczenia i/lub uszkodzenia rzeczy.</w:t>
      </w:r>
    </w:p>
    <w:p w14:paraId="6D794447" w14:textId="77777777" w:rsidR="00D8035E" w:rsidRPr="009E7F1C" w:rsidRDefault="00D8035E" w:rsidP="00025CA0">
      <w:pPr>
        <w:pStyle w:val="Nagwek1"/>
        <w:keepNext w:val="0"/>
        <w:numPr>
          <w:ilvl w:val="2"/>
          <w:numId w:val="11"/>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Czysta strata finansowa – szkody nie będące następstwem szkód rzeczowych lub osobowych.</w:t>
      </w:r>
    </w:p>
    <w:p w14:paraId="603D52D3" w14:textId="77777777" w:rsidR="00D8035E" w:rsidRPr="009E7F1C" w:rsidRDefault="00D8035E" w:rsidP="00025CA0">
      <w:pPr>
        <w:pStyle w:val="Nagwek1"/>
        <w:keepNext w:val="0"/>
        <w:numPr>
          <w:ilvl w:val="2"/>
          <w:numId w:val="11"/>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Wypadek (ubezpieczeniowy) – śmierć, uszkodzenia ciała, doznanie rozstroju zdrowia, utrata, uszkodzenie, zniszczenia rzeczy, powstanie czystej straty finansowej.</w:t>
      </w:r>
    </w:p>
    <w:p w14:paraId="2B9F4C62"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sz w:val="20"/>
          <w:szCs w:val="20"/>
        </w:rPr>
      </w:pPr>
      <w:r w:rsidRPr="009E7F1C">
        <w:rPr>
          <w:rFonts w:asciiTheme="minorHAnsi" w:hAnsiTheme="minorHAnsi"/>
          <w:sz w:val="20"/>
          <w:szCs w:val="20"/>
        </w:rPr>
        <w:t>Odpowiedzialność</w:t>
      </w:r>
    </w:p>
    <w:p w14:paraId="19421C60" w14:textId="44F565EF"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Odpowiedzialność ubezpieczyciela powstaje w razie zajścia </w:t>
      </w:r>
      <w:r w:rsidRPr="009E7F1C">
        <w:rPr>
          <w:rFonts w:asciiTheme="minorHAnsi" w:hAnsiTheme="minorHAnsi" w:cs="Calibri"/>
          <w:sz w:val="20"/>
          <w:szCs w:val="20"/>
        </w:rPr>
        <w:t>wypadku ubezpieczeniowego</w:t>
      </w:r>
      <w:r w:rsidRPr="009E7F1C">
        <w:rPr>
          <w:rFonts w:asciiTheme="minorHAnsi" w:hAnsiTheme="minorHAnsi" w:cs="Calibri"/>
          <w:b w:val="0"/>
          <w:sz w:val="20"/>
          <w:szCs w:val="20"/>
        </w:rPr>
        <w:t xml:space="preserve"> </w:t>
      </w:r>
      <w:r w:rsidRPr="009E7F1C">
        <w:rPr>
          <w:rFonts w:asciiTheme="minorHAnsi" w:hAnsiTheme="minorHAnsi" w:cs="Calibri"/>
          <w:b w:val="0"/>
          <w:sz w:val="20"/>
          <w:szCs w:val="20"/>
        </w:rPr>
        <w:br/>
        <w:t>w okresie ubezpieczenia oraz zgłoszenia roszczenia z tego tytułu przed upływem terminu przedawnienia przewidzianego przepisami prawa.</w:t>
      </w:r>
    </w:p>
    <w:p w14:paraId="18476160"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sz w:val="20"/>
          <w:szCs w:val="20"/>
        </w:rPr>
      </w:pPr>
      <w:r w:rsidRPr="009E7F1C">
        <w:rPr>
          <w:rFonts w:asciiTheme="minorHAnsi" w:hAnsiTheme="minorHAnsi" w:cs="Calibri"/>
          <w:sz w:val="20"/>
          <w:szCs w:val="20"/>
        </w:rPr>
        <w:t>Zakres Terytorialny</w:t>
      </w:r>
    </w:p>
    <w:p w14:paraId="056F52D5" w14:textId="77777777"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Wypadki ubezpieczeniowe, których przyczyna miała miejsce na obszarze RP.</w:t>
      </w:r>
    </w:p>
    <w:p w14:paraId="1AC95646" w14:textId="77777777"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W odniesieniu do szkód w wyniku wypadków ubezpieczeniowych powstałych w związku ze </w:t>
      </w:r>
      <w:r w:rsidRPr="009E7F1C">
        <w:rPr>
          <w:rFonts w:asciiTheme="minorHAnsi" w:hAnsiTheme="minorHAnsi" w:cs="Calibri"/>
          <w:b w:val="0"/>
          <w:sz w:val="20"/>
          <w:szCs w:val="20"/>
        </w:rPr>
        <w:br/>
        <w:t xml:space="preserve">służbowymi podróżami pracowników zakres terytorialny obejmuje cały świat. </w:t>
      </w:r>
    </w:p>
    <w:p w14:paraId="38FF8B4E" w14:textId="77777777" w:rsidR="00D8035E" w:rsidRPr="009E7F1C" w:rsidRDefault="00D8035E" w:rsidP="00025CA0">
      <w:pPr>
        <w:pStyle w:val="3poziomELO"/>
        <w:numPr>
          <w:ilvl w:val="1"/>
          <w:numId w:val="8"/>
        </w:numPr>
        <w:spacing w:after="120"/>
        <w:ind w:left="851"/>
        <w:jc w:val="both"/>
        <w:rPr>
          <w:rFonts w:asciiTheme="minorHAnsi" w:hAnsiTheme="minorHAnsi" w:cs="Calibri"/>
        </w:rPr>
      </w:pPr>
      <w:r w:rsidRPr="009E7F1C">
        <w:rPr>
          <w:rFonts w:asciiTheme="minorHAnsi" w:hAnsiTheme="minorHAnsi" w:cs="Calibri"/>
        </w:rPr>
        <w:t>Zakres ubezpieczenia obejmuje</w:t>
      </w:r>
      <w:r w:rsidRPr="009E7F1C">
        <w:rPr>
          <w:rFonts w:asciiTheme="minorHAnsi" w:hAnsiTheme="minorHAnsi" w:cs="Calibri"/>
          <w:b w:val="0"/>
        </w:rPr>
        <w:t>:</w:t>
      </w:r>
    </w:p>
    <w:p w14:paraId="3E8FFAF0" w14:textId="77777777"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deliktowej – do pełnej wysokości sumy gwarancyjnej;</w:t>
      </w:r>
    </w:p>
    <w:p w14:paraId="349AAD98" w14:textId="402638F9"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z tytułu niewykonania bądź nienależytego wykonania zobowiązania (odpowiedzialność kontraktowa)-  do pełnej wysokości sumy gwarancyjnej;</w:t>
      </w:r>
    </w:p>
    <w:p w14:paraId="2D0262FB" w14:textId="4C53281F" w:rsidR="00D8035E" w:rsidRPr="009E7F1C" w:rsidRDefault="00D8035E" w:rsidP="00025CA0">
      <w:pPr>
        <w:pStyle w:val="Akapitzlist"/>
        <w:numPr>
          <w:ilvl w:val="2"/>
          <w:numId w:val="8"/>
        </w:numPr>
        <w:tabs>
          <w:tab w:val="clear" w:pos="1276"/>
        </w:tabs>
        <w:spacing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 xml:space="preserve">Odpowiedzialność za szkody wyrządzone przez produkt m.in. za szkody w związku </w:t>
      </w:r>
      <w:r w:rsidR="00025CA0">
        <w:rPr>
          <w:rFonts w:asciiTheme="minorHAnsi" w:hAnsiTheme="minorHAnsi" w:cs="Calibri"/>
          <w:bCs/>
          <w:kern w:val="32"/>
          <w:sz w:val="20"/>
          <w:szCs w:val="20"/>
        </w:rPr>
        <w:br/>
      </w:r>
      <w:r w:rsidRPr="009E7F1C">
        <w:rPr>
          <w:rFonts w:asciiTheme="minorHAnsi" w:hAnsiTheme="minorHAnsi" w:cs="Calibri"/>
          <w:bCs/>
          <w:kern w:val="32"/>
          <w:sz w:val="20"/>
          <w:szCs w:val="20"/>
        </w:rPr>
        <w:t>z podawaniem (serwowaniem) produktów żywnościowych w ramach prowadzonej działalności, prowadzonej stołówki/jadłodajni lub żywieniem w ramach imprez, wprowadzeniem do obiegu wody o niewłaściwych parametrach (zanieczyszczenia fizyczne, chemiczne, bakteriologiczne), w tym szkody polegające na zakażeniu/zatruciu salmonellą, czerwonką, gronkowcem, pałeczką okrężnicy lub inną chorobą przenoszoną drogą pokarmową – do pełnej wysokości sumy gwarancyjnej</w:t>
      </w:r>
    </w:p>
    <w:p w14:paraId="4F9C0AF4" w14:textId="6A2AFFD3" w:rsidR="00D8035E" w:rsidRPr="009E7F1C" w:rsidRDefault="00D8035E" w:rsidP="00025CA0">
      <w:pPr>
        <w:pStyle w:val="Akapitzlist"/>
        <w:numPr>
          <w:ilvl w:val="2"/>
          <w:numId w:val="8"/>
        </w:numPr>
        <w:tabs>
          <w:tab w:val="clear" w:pos="1276"/>
        </w:tabs>
        <w:spacing w:after="120" w:line="360" w:lineRule="auto"/>
        <w:ind w:left="1560" w:hanging="709"/>
        <w:jc w:val="both"/>
        <w:rPr>
          <w:rFonts w:asciiTheme="minorHAnsi" w:hAnsiTheme="minorHAnsi" w:cs="Calibri"/>
          <w:b/>
          <w:sz w:val="20"/>
          <w:szCs w:val="20"/>
        </w:rPr>
      </w:pPr>
      <w:r w:rsidRPr="009E7F1C">
        <w:rPr>
          <w:rFonts w:asciiTheme="minorHAnsi" w:hAnsiTheme="minorHAnsi" w:cs="Calibri"/>
          <w:bCs/>
          <w:kern w:val="32"/>
          <w:sz w:val="20"/>
          <w:szCs w:val="20"/>
        </w:rPr>
        <w:t xml:space="preserve">Odpowiedzialność za szkody wyrządzone z tytułu wszelkich zdarzeń związanych </w:t>
      </w:r>
      <w:r w:rsidR="00025CA0">
        <w:rPr>
          <w:rFonts w:asciiTheme="minorHAnsi" w:hAnsiTheme="minorHAnsi" w:cs="Calibri"/>
          <w:bCs/>
          <w:kern w:val="32"/>
          <w:sz w:val="20"/>
          <w:szCs w:val="20"/>
        </w:rPr>
        <w:br/>
      </w:r>
      <w:r w:rsidRPr="009E7F1C">
        <w:rPr>
          <w:rFonts w:asciiTheme="minorHAnsi" w:hAnsiTheme="minorHAnsi" w:cs="Calibri"/>
          <w:bCs/>
          <w:kern w:val="32"/>
          <w:sz w:val="20"/>
          <w:szCs w:val="20"/>
        </w:rPr>
        <w:t>z posiadaniem, administrowaniem i utrzymaniem placów zabaw, świetlic, parków, cmentarzy, skwerów, terenów zieleni, pomników, obiektów użyteczności publicznej, obiektów małej architektury.</w:t>
      </w:r>
    </w:p>
    <w:p w14:paraId="305D0F54" w14:textId="77777777"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lastRenderedPageBreak/>
        <w:t>Odpowiedzialność za szkody powstałe w rzeczach ruchomych i nieruchomościach będących przedmiotem najmu/leasingu/dzierżawy/użyczenia etc. - do pełnej wysokości sumy gwarancyjnej</w:t>
      </w:r>
    </w:p>
    <w:p w14:paraId="7D21D770" w14:textId="656F3242" w:rsidR="00D8035E" w:rsidRPr="009E7F1C" w:rsidRDefault="00D8035E" w:rsidP="00025CA0">
      <w:pPr>
        <w:pStyle w:val="Akapitzlist"/>
        <w:numPr>
          <w:ilvl w:val="2"/>
          <w:numId w:val="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Ubezpieczenie odpowiedzialności cywilnej pracodawcy z tytułu wypadków przy pracy. Definicja pracownika powinna obejmować osoby zatrudnione na umowy o pracę oraz na podstawie umów cywilnoprawnych oraz stażystów, praktykantów, osób skierowanych do pracy przez organy władzy publicznej, osoby wykonujące pracę w ramach wolontariatu, osoby skierowane przez agencje pracy tymczasowej.. - do pełnej wysokości sumy gwarancyjnej</w:t>
      </w:r>
    </w:p>
    <w:p w14:paraId="047379C9" w14:textId="3E0A7E68" w:rsidR="00D8035E" w:rsidRPr="00025CA0" w:rsidRDefault="00D8035E" w:rsidP="00D042AD">
      <w:pPr>
        <w:pStyle w:val="Akapitzlist"/>
        <w:numPr>
          <w:ilvl w:val="2"/>
          <w:numId w:val="8"/>
        </w:numPr>
        <w:tabs>
          <w:tab w:val="clear" w:pos="1276"/>
        </w:tabs>
        <w:spacing w:after="120" w:line="360" w:lineRule="auto"/>
        <w:ind w:left="1560" w:hanging="709"/>
        <w:jc w:val="both"/>
        <w:rPr>
          <w:rFonts w:asciiTheme="minorHAnsi" w:hAnsiTheme="minorHAnsi" w:cs="Calibri"/>
          <w:bCs/>
          <w:kern w:val="32"/>
          <w:sz w:val="20"/>
          <w:szCs w:val="20"/>
        </w:rPr>
      </w:pPr>
      <w:r w:rsidRPr="00025CA0">
        <w:rPr>
          <w:rFonts w:asciiTheme="minorHAnsi" w:hAnsiTheme="minorHAnsi" w:cs="Calibri"/>
          <w:bCs/>
          <w:kern w:val="32"/>
          <w:sz w:val="20"/>
          <w:szCs w:val="20"/>
        </w:rPr>
        <w:t>Odpowiedzialność za szkody powstałe w mieniu będącym w pieczy, pod kontrolą, dozorem ubezpieczającego</w:t>
      </w:r>
      <w:r w:rsidR="004468C9" w:rsidRPr="00025CA0">
        <w:rPr>
          <w:rFonts w:asciiTheme="minorHAnsi" w:hAnsiTheme="minorHAnsi" w:cs="Calibri"/>
          <w:bCs/>
          <w:kern w:val="32"/>
          <w:sz w:val="20"/>
          <w:szCs w:val="20"/>
        </w:rPr>
        <w:t>/Ubezpieczonego</w:t>
      </w:r>
      <w:r w:rsidRPr="00025CA0">
        <w:rPr>
          <w:rFonts w:asciiTheme="minorHAnsi" w:hAnsiTheme="minorHAnsi" w:cs="Calibri"/>
          <w:bCs/>
          <w:kern w:val="32"/>
          <w:sz w:val="20"/>
          <w:szCs w:val="20"/>
        </w:rPr>
        <w:t xml:space="preserve">. Ochrona obejmuje odpowiedzialność za szkody z tytułu posiadania, zarządzania lub administrowania mieniem powierzonym, z rozszerzeniem </w:t>
      </w:r>
      <w:r w:rsidR="007624B2">
        <w:rPr>
          <w:rFonts w:asciiTheme="minorHAnsi" w:hAnsiTheme="minorHAnsi" w:cs="Calibri"/>
          <w:bCs/>
          <w:kern w:val="32"/>
          <w:sz w:val="20"/>
          <w:szCs w:val="20"/>
        </w:rPr>
        <w:br/>
      </w:r>
      <w:r w:rsidRPr="00025CA0">
        <w:rPr>
          <w:rFonts w:asciiTheme="minorHAnsi" w:hAnsiTheme="minorHAnsi" w:cs="Calibri"/>
          <w:bCs/>
          <w:kern w:val="32"/>
          <w:sz w:val="20"/>
          <w:szCs w:val="20"/>
        </w:rPr>
        <w:t>o szkody w mieniu przechowywanym, kontrolowanym, nadzorowanym lub chronionym przez Ubezpieczającego/Ubezpieczonego a w szczególności mieniu w szatniach, bursach, internatach, pojazdów usuniętych z drogi w trybie art. 50a i 130a Ustawy z 20 czerwca 1997 roku Prawo o ruchu drogowym (Dz. U. 2005 Nr 108 poz. 908 z późn. zm.), w dokumentach, planach, mapach</w:t>
      </w:r>
      <w:r w:rsidR="00025CA0" w:rsidRPr="00025CA0">
        <w:rPr>
          <w:rFonts w:asciiTheme="minorHAnsi" w:hAnsiTheme="minorHAnsi" w:cs="Calibri"/>
          <w:bCs/>
          <w:kern w:val="32"/>
          <w:sz w:val="20"/>
          <w:szCs w:val="20"/>
        </w:rPr>
        <w:t xml:space="preserve">. </w:t>
      </w:r>
      <w:r w:rsidRPr="00025CA0">
        <w:rPr>
          <w:rFonts w:asciiTheme="minorHAnsi" w:hAnsiTheme="minorHAnsi" w:cs="Calibri"/>
          <w:bCs/>
          <w:kern w:val="32"/>
          <w:sz w:val="20"/>
          <w:szCs w:val="20"/>
        </w:rPr>
        <w:t xml:space="preserve">Limit odpowiedzialności Ubezpieczyciela </w:t>
      </w:r>
      <w:r w:rsidRPr="005C37E0">
        <w:rPr>
          <w:rFonts w:asciiTheme="minorHAnsi" w:hAnsiTheme="minorHAnsi" w:cs="Calibri"/>
          <w:b/>
          <w:bCs/>
          <w:kern w:val="32"/>
          <w:sz w:val="20"/>
          <w:szCs w:val="20"/>
        </w:rPr>
        <w:t>200.000,00 PLN</w:t>
      </w:r>
      <w:r w:rsidRPr="00025CA0">
        <w:rPr>
          <w:rFonts w:asciiTheme="minorHAnsi" w:hAnsiTheme="minorHAnsi" w:cs="Calibri"/>
          <w:bCs/>
          <w:kern w:val="32"/>
          <w:sz w:val="20"/>
          <w:szCs w:val="20"/>
        </w:rPr>
        <w:t xml:space="preserve"> na jedno </w:t>
      </w:r>
      <w:r w:rsidR="00025CA0">
        <w:rPr>
          <w:rFonts w:asciiTheme="minorHAnsi" w:hAnsiTheme="minorHAnsi" w:cs="Calibri"/>
          <w:bCs/>
          <w:kern w:val="32"/>
          <w:sz w:val="20"/>
          <w:szCs w:val="20"/>
        </w:rPr>
        <w:br/>
      </w:r>
      <w:r w:rsidRPr="00025CA0">
        <w:rPr>
          <w:rFonts w:asciiTheme="minorHAnsi" w:hAnsiTheme="minorHAnsi" w:cs="Calibri"/>
          <w:bCs/>
          <w:kern w:val="32"/>
          <w:sz w:val="20"/>
          <w:szCs w:val="20"/>
        </w:rPr>
        <w:t>i wszystkie zdarzenia w okresie ubezpieczenia.</w:t>
      </w:r>
    </w:p>
    <w:p w14:paraId="5D13D402" w14:textId="1600A545" w:rsidR="00D8035E" w:rsidRPr="009E7F1C" w:rsidRDefault="00D8035E" w:rsidP="00025CA0">
      <w:pPr>
        <w:pStyle w:val="Akapitzlist"/>
        <w:numPr>
          <w:ilvl w:val="2"/>
          <w:numId w:val="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za szkody wyrządzone przez podwykonawców </w:t>
      </w:r>
      <w:r w:rsidR="00025CA0">
        <w:rPr>
          <w:rFonts w:asciiTheme="minorHAnsi" w:hAnsiTheme="minorHAnsi" w:cs="Calibri"/>
          <w:bCs/>
          <w:kern w:val="32"/>
          <w:sz w:val="20"/>
          <w:szCs w:val="20"/>
        </w:rPr>
        <w:br/>
      </w:r>
      <w:r w:rsidRPr="009E7F1C">
        <w:rPr>
          <w:rFonts w:asciiTheme="minorHAnsi" w:hAnsiTheme="minorHAnsi" w:cs="Calibri"/>
          <w:bCs/>
          <w:kern w:val="32"/>
          <w:sz w:val="20"/>
          <w:szCs w:val="20"/>
        </w:rPr>
        <w:t>z wyłączeniem prawa regresu w stosunku do osób fizycznych – do pełnej wysokości sumy gwarancyjnej</w:t>
      </w:r>
    </w:p>
    <w:p w14:paraId="5CB92F36" w14:textId="61B4350C" w:rsidR="00D8035E" w:rsidRPr="009E7F1C" w:rsidRDefault="00D8035E" w:rsidP="00025CA0">
      <w:pPr>
        <w:pStyle w:val="Akapitzlist"/>
        <w:numPr>
          <w:ilvl w:val="2"/>
          <w:numId w:val="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powstałe w środowisku naturalnym a związane m. in. przedostaniem się substancji szkodliwych do powietrza, gruntu lub wód oraz kosztów usunięcia i neutralizacji skutków emisji.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odpowiedzialność na podstawie prawa krajowego i wspólnotowego. Limit odpowiedzialności Ubezpieczyciela </w:t>
      </w:r>
      <w:r w:rsidRPr="005C37E0">
        <w:rPr>
          <w:rFonts w:asciiTheme="minorHAnsi" w:hAnsiTheme="minorHAnsi" w:cs="Calibri"/>
          <w:b/>
          <w:bCs/>
          <w:kern w:val="32"/>
          <w:sz w:val="20"/>
          <w:szCs w:val="20"/>
        </w:rPr>
        <w:t>300.000,00 PLN</w:t>
      </w:r>
      <w:r w:rsidRPr="009E7F1C">
        <w:rPr>
          <w:rFonts w:asciiTheme="minorHAnsi" w:hAnsiTheme="minorHAnsi" w:cs="Calibri"/>
          <w:bCs/>
          <w:kern w:val="32"/>
          <w:sz w:val="20"/>
          <w:szCs w:val="20"/>
        </w:rPr>
        <w:t xml:space="preserve"> na jedno i wszystkie zdarzenia w okresie ubezpieczenia.</w:t>
      </w:r>
    </w:p>
    <w:p w14:paraId="47550654" w14:textId="6751C21A"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powstałe w zw. z organizacją, odbywaniem się  imprez innych niż podlegające obowiązkowemu ubezpieczeniu  zgodnie z Rozporządzeniem Ministra Finansów z dnia 11 marca 2010 r. w sprawie obowiązkowego ubezpieczenia odpowiedzialności cywilnej organizatorów imprez masowych (Dz. U. 2010 r. nr 54 poz. 323); Ochrona dotyczy imprez np. kulturalnych, sportowo-rekreacyjnych, artystycznych, okolicznościowych i innych, niezależnie od miejsca imprezy tj. przestrzeń otwarta lub zamknięta.  Ochrona obejmuje także szkody powstałe podczas pokazów fajerwerków/sztucznych ogni oraz związane  z działaniem lub zaniechaniem działania osób należących do służb porządkowych, ochrony lub kontroli.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 xml:space="preserve">W przypadku imprez masowych podlegających obowiązkowemu ubezpieczeniu zgodnie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lastRenderedPageBreak/>
        <w:t>z wyżej przytoczonym Rozporządzeniem Ministra Finansów niniejsze rozszerzenie OC dobrowolnej będzie stanowić nadwyżkę i uzupełnienie polisy obowiązkowego ubezpieczenia.</w:t>
      </w:r>
      <w:r w:rsidRPr="009E7F1C">
        <w:rPr>
          <w:rFonts w:asciiTheme="minorHAnsi" w:hAnsiTheme="minorHAnsi"/>
          <w:sz w:val="20"/>
          <w:szCs w:val="20"/>
        </w:rPr>
        <w:t xml:space="preserve"> </w:t>
      </w:r>
      <w:r w:rsidRPr="009E7F1C">
        <w:rPr>
          <w:rFonts w:asciiTheme="minorHAnsi" w:hAnsiTheme="minorHAnsi" w:cs="Calibri"/>
          <w:bCs/>
          <w:kern w:val="32"/>
          <w:sz w:val="20"/>
          <w:szCs w:val="20"/>
        </w:rPr>
        <w:t xml:space="preserve">Limit odpowiedzialności Ubezpieczyciela </w:t>
      </w:r>
      <w:r w:rsidRPr="005C37E0">
        <w:rPr>
          <w:rFonts w:asciiTheme="minorHAnsi" w:hAnsiTheme="minorHAnsi" w:cs="Calibri"/>
          <w:b/>
          <w:bCs/>
          <w:kern w:val="32"/>
          <w:sz w:val="20"/>
          <w:szCs w:val="20"/>
        </w:rPr>
        <w:t>500.000,00 PLN</w:t>
      </w:r>
      <w:r w:rsidRPr="009E7F1C">
        <w:rPr>
          <w:rFonts w:asciiTheme="minorHAnsi" w:hAnsiTheme="minorHAnsi" w:cs="Calibri"/>
          <w:bCs/>
          <w:kern w:val="32"/>
          <w:sz w:val="20"/>
          <w:szCs w:val="20"/>
        </w:rPr>
        <w:t xml:space="preserve"> na jedno i wszystkie zdarzenia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w okresie ubezpieczenia.</w:t>
      </w:r>
    </w:p>
    <w:p w14:paraId="23E0AAF2" w14:textId="4257F9FD"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powstałe w zw. z przeniesieniem i skutkami chorób zakaźnych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 xml:space="preserve">i zakażeń z włączeniem zakażeń bakteryjnych (min. gronkowcem). Limit odpowiedzialności Ubezpieczyciela </w:t>
      </w:r>
      <w:r w:rsidRPr="005C37E0">
        <w:rPr>
          <w:rFonts w:asciiTheme="minorHAnsi" w:hAnsiTheme="minorHAnsi" w:cs="Calibri"/>
          <w:b/>
          <w:bCs/>
          <w:kern w:val="32"/>
          <w:sz w:val="20"/>
          <w:szCs w:val="20"/>
        </w:rPr>
        <w:t>300.000,00 PLN</w:t>
      </w:r>
      <w:r w:rsidRPr="009E7F1C">
        <w:rPr>
          <w:rFonts w:asciiTheme="minorHAnsi" w:hAnsiTheme="minorHAnsi" w:cs="Calibri"/>
          <w:bCs/>
          <w:kern w:val="32"/>
          <w:sz w:val="20"/>
          <w:szCs w:val="20"/>
        </w:rPr>
        <w:t xml:space="preserve"> na jedno i wszystkie zdarzenia w okresie ubezpieczenia.</w:t>
      </w:r>
    </w:p>
    <w:p w14:paraId="7D0AC500" w14:textId="77777777"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powstałe w mieniu będącym przedmiotem obróbki, naprawy, czyszczeniu, malowaniu i innych podobnych czynności.  Limit odpowiedzialności Ubezpieczyciela </w:t>
      </w:r>
      <w:r w:rsidRPr="005C37E0">
        <w:rPr>
          <w:rFonts w:asciiTheme="minorHAnsi" w:hAnsiTheme="minorHAnsi" w:cs="Calibri"/>
          <w:b/>
          <w:bCs/>
          <w:kern w:val="32"/>
          <w:sz w:val="20"/>
          <w:szCs w:val="20"/>
        </w:rPr>
        <w:t>300.000,00 PLN</w:t>
      </w:r>
      <w:r w:rsidRPr="009E7F1C">
        <w:rPr>
          <w:rFonts w:asciiTheme="minorHAnsi" w:hAnsiTheme="minorHAnsi" w:cs="Calibri"/>
          <w:bCs/>
          <w:kern w:val="32"/>
          <w:sz w:val="20"/>
          <w:szCs w:val="20"/>
        </w:rPr>
        <w:t xml:space="preserve"> na jedno i wszystkie zdarzenia w okresie ubezpieczenia.</w:t>
      </w:r>
    </w:p>
    <w:p w14:paraId="21348EF5" w14:textId="77777777"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cywilna za tzw. czyste straty finansowe. Limit odpowiedzialności Ubezpieczyciela </w:t>
      </w:r>
      <w:r w:rsidRPr="005C37E0">
        <w:rPr>
          <w:rFonts w:asciiTheme="minorHAnsi" w:hAnsiTheme="minorHAnsi" w:cs="Calibri"/>
          <w:b/>
          <w:bCs/>
          <w:kern w:val="32"/>
          <w:sz w:val="20"/>
          <w:szCs w:val="20"/>
        </w:rPr>
        <w:t>100.000,00 PLN</w:t>
      </w:r>
      <w:r w:rsidRPr="009E7F1C">
        <w:rPr>
          <w:rFonts w:asciiTheme="minorHAnsi" w:hAnsiTheme="minorHAnsi" w:cs="Calibri"/>
          <w:bCs/>
          <w:kern w:val="32"/>
          <w:sz w:val="20"/>
          <w:szCs w:val="20"/>
        </w:rPr>
        <w:t xml:space="preserve"> na jedno i wszystkie zdarzenia w okresie ubezpieczenia</w:t>
      </w:r>
    </w:p>
    <w:p w14:paraId="785D0D84" w14:textId="7E56D3C5" w:rsidR="00D8035E" w:rsidRPr="009560B9"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spowodowane przez pojazdy nie podlegające obowiązkowemu ubezpieczeniu odpowiedzialności cywilnej posiadaczy pojazdów mechanicznych</w:t>
      </w:r>
      <w:r w:rsidR="009560B9">
        <w:rPr>
          <w:rFonts w:asciiTheme="minorHAnsi" w:hAnsiTheme="minorHAnsi" w:cs="Calibri"/>
          <w:bCs/>
          <w:kern w:val="32"/>
          <w:sz w:val="20"/>
          <w:szCs w:val="20"/>
        </w:rPr>
        <w:t>.</w:t>
      </w:r>
      <w:r w:rsidR="009560B9" w:rsidRPr="009560B9">
        <w:rPr>
          <w:rFonts w:asciiTheme="minorHAnsi" w:hAnsiTheme="minorHAnsi" w:cs="Calibri"/>
          <w:bCs/>
          <w:kern w:val="32"/>
          <w:sz w:val="20"/>
          <w:szCs w:val="20"/>
        </w:rPr>
        <w:t xml:space="preserve"> </w:t>
      </w:r>
      <w:r w:rsidR="009560B9">
        <w:rPr>
          <w:rFonts w:asciiTheme="minorHAnsi" w:hAnsiTheme="minorHAnsi" w:cs="Calibri"/>
          <w:bCs/>
          <w:kern w:val="32"/>
          <w:sz w:val="20"/>
          <w:szCs w:val="20"/>
        </w:rPr>
        <w:t>Za</w:t>
      </w:r>
      <w:r w:rsidR="009560B9" w:rsidRPr="00DE126C">
        <w:rPr>
          <w:rFonts w:asciiTheme="minorHAnsi" w:hAnsiTheme="minorHAnsi" w:cs="Calibri"/>
          <w:bCs/>
          <w:kern w:val="32"/>
          <w:sz w:val="20"/>
          <w:szCs w:val="20"/>
        </w:rPr>
        <w:t xml:space="preserve">kres ubezpieczenia obejmuje szkody wyrządzone przez </w:t>
      </w:r>
      <w:r w:rsidR="009560B9">
        <w:rPr>
          <w:rFonts w:asciiTheme="minorHAnsi" w:hAnsiTheme="minorHAnsi" w:cs="Calibri"/>
          <w:bCs/>
          <w:kern w:val="32"/>
          <w:sz w:val="20"/>
          <w:szCs w:val="20"/>
        </w:rPr>
        <w:t>pojazdy</w:t>
      </w:r>
      <w:r w:rsidR="009560B9" w:rsidRPr="00DE126C">
        <w:rPr>
          <w:rFonts w:asciiTheme="minorHAnsi" w:hAnsiTheme="minorHAnsi" w:cs="Calibri"/>
          <w:bCs/>
          <w:kern w:val="32"/>
          <w:sz w:val="20"/>
          <w:szCs w:val="20"/>
        </w:rPr>
        <w:t xml:space="preserve"> niezależnie od tego, czy pojazd podlega obowiązkowemu ubezpieczeniu OC, jednakże niniejsza umowa nie obejmuje szkód spowodowanych przez </w:t>
      </w:r>
      <w:r w:rsidR="009560B9">
        <w:rPr>
          <w:rFonts w:asciiTheme="minorHAnsi" w:hAnsiTheme="minorHAnsi" w:cs="Calibri"/>
          <w:bCs/>
          <w:kern w:val="32"/>
          <w:sz w:val="20"/>
          <w:szCs w:val="20"/>
        </w:rPr>
        <w:t>pojazdy</w:t>
      </w:r>
      <w:r w:rsidR="009560B9" w:rsidRPr="00DE126C">
        <w:rPr>
          <w:rFonts w:asciiTheme="minorHAnsi" w:hAnsiTheme="minorHAnsi" w:cs="Calibri"/>
          <w:bCs/>
          <w:kern w:val="32"/>
          <w:sz w:val="20"/>
          <w:szCs w:val="20"/>
        </w:rPr>
        <w:t xml:space="preserve"> poruszające się po drodze publicznej i nie ma na celu wypełnienia ustawowego obowiązku zawarcia umowy ubezpieczenia p</w:t>
      </w:r>
      <w:r w:rsidR="009560B9">
        <w:rPr>
          <w:rFonts w:asciiTheme="minorHAnsi" w:hAnsiTheme="minorHAnsi" w:cs="Calibri"/>
          <w:bCs/>
          <w:kern w:val="32"/>
          <w:sz w:val="20"/>
          <w:szCs w:val="20"/>
        </w:rPr>
        <w:t>osiadacza pojazdu mechanicznego</w:t>
      </w:r>
      <w:r w:rsidRPr="009E7F1C">
        <w:rPr>
          <w:rFonts w:asciiTheme="minorHAnsi" w:hAnsiTheme="minorHAnsi" w:cs="Calibri"/>
          <w:bCs/>
          <w:kern w:val="32"/>
          <w:sz w:val="20"/>
          <w:szCs w:val="20"/>
        </w:rPr>
        <w:t xml:space="preserve"> – do pełnej wysokości sumy gwarancyjnej.</w:t>
      </w:r>
      <w:r w:rsidR="00DE126C" w:rsidRPr="00DE126C">
        <w:rPr>
          <w:rFonts w:ascii="Calibri" w:eastAsiaTheme="minorHAnsi" w:hAnsi="Calibri"/>
          <w:color w:val="1F497D"/>
          <w:sz w:val="22"/>
          <w:szCs w:val="22"/>
          <w:lang w:eastAsia="en-US"/>
        </w:rPr>
        <w:t xml:space="preserve"> </w:t>
      </w:r>
    </w:p>
    <w:p w14:paraId="24DC69DB" w14:textId="77777777"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wyrządzone przez uczniów, wychowanków, wolontariuszy, praktykantów, stażystów, osoby skierowane do wykonywania prac wyrokiem sądu, prac społecznie użytecznych, prac interwencyjnych lub robót publicznych, pielęgniarki środowiskowe, które uczą się lub wykonują prace u Ubezpieczonych. Limit odpowiedzialności Ubezpieczyciela </w:t>
      </w:r>
      <w:r w:rsidRPr="005C37E0">
        <w:rPr>
          <w:rFonts w:asciiTheme="minorHAnsi" w:hAnsiTheme="minorHAnsi" w:cs="Calibri"/>
          <w:b/>
          <w:bCs/>
          <w:kern w:val="32"/>
          <w:sz w:val="20"/>
          <w:szCs w:val="20"/>
        </w:rPr>
        <w:t>300.000,00 PLN</w:t>
      </w:r>
      <w:r w:rsidRPr="009E7F1C">
        <w:rPr>
          <w:rFonts w:asciiTheme="minorHAnsi" w:hAnsiTheme="minorHAnsi" w:cs="Calibri"/>
          <w:bCs/>
          <w:kern w:val="32"/>
          <w:sz w:val="20"/>
          <w:szCs w:val="20"/>
        </w:rPr>
        <w:t xml:space="preserve"> na jedno i wszystkie zdarzenia w okresie ubezpieczenia</w:t>
      </w:r>
    </w:p>
    <w:p w14:paraId="36D5B56D" w14:textId="7AF35D1F"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wyrządzone przez Straż Miejską</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 xml:space="preserve">Gminną w związku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 xml:space="preserve">z wykonywaniem zadań, uprawnień, obowiązków wynikających z Ustawy z dnia 29 sierpnia 1997 r. o strażach gminnych (Dz. U. 1997 r. nr 123 poz. 779 z późn. </w:t>
      </w:r>
      <w:proofErr w:type="spellStart"/>
      <w:r w:rsidRPr="009E7F1C">
        <w:rPr>
          <w:rFonts w:asciiTheme="minorHAnsi" w:hAnsiTheme="minorHAnsi" w:cs="Calibri"/>
          <w:bCs/>
          <w:kern w:val="32"/>
          <w:sz w:val="20"/>
          <w:szCs w:val="20"/>
        </w:rPr>
        <w:t>zm</w:t>
      </w:r>
      <w:proofErr w:type="spellEnd"/>
      <w:r w:rsidRPr="009E7F1C">
        <w:rPr>
          <w:rFonts w:asciiTheme="minorHAnsi" w:hAnsiTheme="minorHAnsi" w:cs="Calibri"/>
          <w:bCs/>
          <w:kern w:val="32"/>
          <w:sz w:val="20"/>
          <w:szCs w:val="20"/>
        </w:rPr>
        <w:t xml:space="preserve">) i aktów wykonawczych do niej lub innych przepisów regulujących zakres działalności np. ustawy, akty prawa miejscowego. Limit odpowiedzialności Ubezpieczyciela </w:t>
      </w:r>
      <w:r w:rsidRPr="005C37E0">
        <w:rPr>
          <w:rFonts w:asciiTheme="minorHAnsi" w:hAnsiTheme="minorHAnsi" w:cs="Calibri"/>
          <w:b/>
          <w:bCs/>
          <w:kern w:val="32"/>
          <w:sz w:val="20"/>
          <w:szCs w:val="20"/>
        </w:rPr>
        <w:t>300.000,00 PLN</w:t>
      </w:r>
      <w:r w:rsidRPr="009E7F1C">
        <w:rPr>
          <w:rFonts w:asciiTheme="minorHAnsi" w:hAnsiTheme="minorHAnsi" w:cs="Calibri"/>
          <w:bCs/>
          <w:kern w:val="32"/>
          <w:sz w:val="20"/>
          <w:szCs w:val="20"/>
        </w:rPr>
        <w:t xml:space="preserve"> na jedno i wszystkie zdarzenia w okresie ubezpieczenia</w:t>
      </w:r>
    </w:p>
    <w:p w14:paraId="3F9DD949" w14:textId="77777777" w:rsidR="00D8035E" w:rsidRPr="009E7F1C" w:rsidRDefault="00D8035E" w:rsidP="00025CA0">
      <w:pPr>
        <w:pStyle w:val="Akapitzlist"/>
        <w:numPr>
          <w:ilvl w:val="2"/>
          <w:numId w:val="8"/>
        </w:numPr>
        <w:tabs>
          <w:tab w:val="clear" w:pos="1276"/>
        </w:tabs>
        <w:spacing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spowodowane przez przedstawicieli jednostek organizacyjnych w związku z podróżami służbowymi; Zakres terytorialny: cały świat. Limit odpowiedzialności Ubezpieczyciela </w:t>
      </w:r>
      <w:r w:rsidRPr="005C37E0">
        <w:rPr>
          <w:rFonts w:asciiTheme="minorHAnsi" w:hAnsiTheme="minorHAnsi" w:cs="Calibri"/>
          <w:b/>
          <w:bCs/>
          <w:kern w:val="32"/>
          <w:sz w:val="20"/>
          <w:szCs w:val="20"/>
        </w:rPr>
        <w:t>300.000,00 PLN</w:t>
      </w:r>
      <w:r w:rsidRPr="009E7F1C">
        <w:rPr>
          <w:rFonts w:asciiTheme="minorHAnsi" w:hAnsiTheme="minorHAnsi" w:cs="Calibri"/>
          <w:bCs/>
          <w:kern w:val="32"/>
          <w:sz w:val="20"/>
          <w:szCs w:val="20"/>
        </w:rPr>
        <w:t xml:space="preserve"> na jedno i wszystkie zdarzenia w okresie ubezpieczenia</w:t>
      </w:r>
    </w:p>
    <w:p w14:paraId="25A59253" w14:textId="77777777" w:rsidR="00D8035E" w:rsidRPr="009E7F1C" w:rsidRDefault="00D8035E" w:rsidP="00025CA0">
      <w:pPr>
        <w:pStyle w:val="Nagwek1"/>
        <w:keepNext w:val="0"/>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 xml:space="preserve">Odpowiedzialność za szkody wyrządzone w mieniu (w tym w pojazdach) pracowników lub osób za które ubezpieczony ponosi odpowiedzialność Limit odpowiedzialności Ubezpieczyciela </w:t>
      </w:r>
      <w:r w:rsidRPr="005C37E0">
        <w:rPr>
          <w:rFonts w:asciiTheme="minorHAnsi" w:hAnsiTheme="minorHAnsi" w:cs="Calibri"/>
          <w:sz w:val="20"/>
          <w:szCs w:val="20"/>
        </w:rPr>
        <w:t>200.000,00 PLN</w:t>
      </w:r>
      <w:r w:rsidRPr="009E7F1C">
        <w:rPr>
          <w:rFonts w:asciiTheme="minorHAnsi" w:hAnsiTheme="minorHAnsi" w:cs="Calibri"/>
          <w:b w:val="0"/>
          <w:sz w:val="20"/>
          <w:szCs w:val="20"/>
        </w:rPr>
        <w:t xml:space="preserve"> na jedno i wszystkie zdarzenia w okresie ubezpieczenia</w:t>
      </w:r>
    </w:p>
    <w:p w14:paraId="5BEB3498" w14:textId="4591EF11" w:rsidR="00D8035E" w:rsidRPr="009E7F1C" w:rsidRDefault="00D8035E" w:rsidP="00025CA0">
      <w:pPr>
        <w:pStyle w:val="Nagwek1"/>
        <w:keepNext w:val="0"/>
        <w:numPr>
          <w:ilvl w:val="2"/>
          <w:numId w:val="8"/>
        </w:numPr>
        <w:tabs>
          <w:tab w:val="clear" w:pos="1276"/>
          <w:tab w:val="num" w:pos="1985"/>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lastRenderedPageBreak/>
        <w:t>Odpowiedzialność za szkody wyrządzone przez członków drużyn OSP w zw. z wykonywaniem zadań statutowych – do pełnej wysokości sumy gwarancyjnej.</w:t>
      </w:r>
    </w:p>
    <w:p w14:paraId="694D9F21" w14:textId="77777777" w:rsidR="00D8035E" w:rsidRPr="009E7F1C" w:rsidRDefault="00D8035E" w:rsidP="00025CA0">
      <w:pPr>
        <w:pStyle w:val="Nagwek1"/>
        <w:keepNext w:val="0"/>
        <w:numPr>
          <w:ilvl w:val="2"/>
          <w:numId w:val="8"/>
        </w:numPr>
        <w:tabs>
          <w:tab w:val="clear" w:pos="1276"/>
          <w:tab w:val="num" w:pos="1985"/>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 xml:space="preserve">Odpowiedzialność za szkody wyrządzone przez zwierzęta bezpańskie/bezdomne, jeżeli odpowiedzialność Ubezpieczającego/Ubezpieczonego za powstałe szkody wynika </w:t>
      </w:r>
      <w:r w:rsidRPr="009E7F1C">
        <w:rPr>
          <w:rFonts w:asciiTheme="minorHAnsi" w:hAnsiTheme="minorHAnsi" w:cs="Calibri"/>
          <w:b w:val="0"/>
          <w:sz w:val="20"/>
          <w:szCs w:val="20"/>
        </w:rPr>
        <w:br/>
        <w:t xml:space="preserve">z przepisów prawa powszechnie obowiązującego. Limit odpowiedzialności Ubezpieczyciela </w:t>
      </w:r>
      <w:r w:rsidRPr="005C37E0">
        <w:rPr>
          <w:rFonts w:asciiTheme="minorHAnsi" w:hAnsiTheme="minorHAnsi" w:cs="Calibri"/>
          <w:sz w:val="20"/>
          <w:szCs w:val="20"/>
        </w:rPr>
        <w:t>200.000,00 PLN</w:t>
      </w:r>
      <w:r w:rsidRPr="009E7F1C">
        <w:rPr>
          <w:rFonts w:asciiTheme="minorHAnsi" w:hAnsiTheme="minorHAnsi" w:cs="Calibri"/>
          <w:b w:val="0"/>
          <w:sz w:val="20"/>
          <w:szCs w:val="20"/>
        </w:rPr>
        <w:t xml:space="preserve"> na jedno i wszystkie zdarzenia w okresie ubezpieczenia</w:t>
      </w:r>
    </w:p>
    <w:p w14:paraId="61DEB51D" w14:textId="77777777" w:rsidR="00D8035E" w:rsidRPr="009E7F1C" w:rsidRDefault="00D8035E" w:rsidP="00025CA0">
      <w:pPr>
        <w:pStyle w:val="Nagwek1"/>
        <w:keepNext w:val="0"/>
        <w:numPr>
          <w:ilvl w:val="2"/>
          <w:numId w:val="8"/>
        </w:numPr>
        <w:tabs>
          <w:tab w:val="clear" w:pos="1276"/>
          <w:tab w:val="num" w:pos="1985"/>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Odpowiedzialność za szkody wzajemne tj. wyrządzone pomiędzy podmiotami ubezpieczonymi – do pełnej wysokości sumy gwarancyjnej.</w:t>
      </w:r>
    </w:p>
    <w:p w14:paraId="37D70A9A" w14:textId="47F9F577" w:rsidR="00D8035E" w:rsidRPr="009E7F1C" w:rsidRDefault="00D8035E" w:rsidP="00025CA0">
      <w:pPr>
        <w:pStyle w:val="Nagwek1"/>
        <w:keepNext w:val="0"/>
        <w:numPr>
          <w:ilvl w:val="2"/>
          <w:numId w:val="8"/>
        </w:numPr>
        <w:tabs>
          <w:tab w:val="clear" w:pos="1276"/>
          <w:tab w:val="num" w:pos="1985"/>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Odpowiedzialność za szkody wyrządzone podmiotom powiązanym kapitałowo</w:t>
      </w:r>
      <w:r w:rsidR="009560B9">
        <w:rPr>
          <w:rFonts w:asciiTheme="minorHAnsi" w:hAnsiTheme="minorHAnsi" w:cs="Calibri"/>
          <w:b w:val="0"/>
          <w:sz w:val="20"/>
          <w:szCs w:val="20"/>
        </w:rPr>
        <w:t>/właścicielsko</w:t>
      </w:r>
      <w:r w:rsidRPr="009E7F1C">
        <w:rPr>
          <w:rFonts w:asciiTheme="minorHAnsi" w:hAnsiTheme="minorHAnsi" w:cs="Calibri"/>
          <w:b w:val="0"/>
          <w:sz w:val="20"/>
          <w:szCs w:val="20"/>
        </w:rPr>
        <w:t xml:space="preserve"> </w:t>
      </w:r>
      <w:r w:rsidRPr="009E7F1C">
        <w:rPr>
          <w:rFonts w:asciiTheme="minorHAnsi" w:hAnsiTheme="minorHAnsi" w:cs="Calibri"/>
          <w:b w:val="0"/>
          <w:sz w:val="20"/>
          <w:szCs w:val="20"/>
        </w:rPr>
        <w:br/>
        <w:t>z ubezpieczonymi, w szczególności w spółkach prawa handlowego  w których ubezpieczony posiada akcje lub udziały.</w:t>
      </w:r>
    </w:p>
    <w:p w14:paraId="4FBE9375" w14:textId="4D2ED5AD" w:rsidR="00D8035E" w:rsidRPr="009E7F1C" w:rsidRDefault="00D8035E" w:rsidP="00025CA0">
      <w:pPr>
        <w:pStyle w:val="Nagwek1"/>
        <w:keepNext w:val="0"/>
        <w:numPr>
          <w:ilvl w:val="2"/>
          <w:numId w:val="8"/>
        </w:numPr>
        <w:tabs>
          <w:tab w:val="clear" w:pos="1276"/>
          <w:tab w:val="num" w:pos="1985"/>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Odpowiedzialność za szkody wyrządzone w związku z posiadaniem, zarządzaniem, administrowaniem i  utrzymaniem infrastruktury drogowej powstałe wskutek złego stanu technicznego poboczy i nawierzchni - ulic, dróg, placów, chodników, itp. oraz uchybień we właściwym ich utrzymaniu, w szczególności powstałe na drogach publicznych, wewnętrznych i innych (gruntowych itp.), placach, parkingach, mostach, w</w:t>
      </w:r>
      <w:r w:rsidR="00025CA0">
        <w:rPr>
          <w:rFonts w:asciiTheme="minorHAnsi" w:hAnsiTheme="minorHAnsi" w:cs="Calibri"/>
          <w:b w:val="0"/>
          <w:sz w:val="20"/>
          <w:szCs w:val="20"/>
        </w:rPr>
        <w:t xml:space="preserve">iaduktach, chodnikach, parkach </w:t>
      </w:r>
      <w:r w:rsidR="00025CA0">
        <w:rPr>
          <w:rFonts w:asciiTheme="minorHAnsi" w:hAnsiTheme="minorHAnsi" w:cs="Calibri"/>
          <w:b w:val="0"/>
          <w:sz w:val="20"/>
          <w:szCs w:val="20"/>
        </w:rPr>
        <w:br/>
      </w:r>
      <w:r w:rsidRPr="009E7F1C">
        <w:rPr>
          <w:rFonts w:asciiTheme="minorHAnsi" w:hAnsiTheme="minorHAnsi" w:cs="Calibri"/>
          <w:b w:val="0"/>
          <w:sz w:val="20"/>
          <w:szCs w:val="20"/>
        </w:rPr>
        <w:t>i innych terenach zielonych, nabrzeżach i innych budowlach inżynierskich spowodowane m.in nienormatywną skrajną poziomą i pionową, śliską nawierzchnią w tym spowodowaną opadami atmosferycznymi (śnieg, lód, szadź), liśćmi, rozlaniem lub pokryciem w jakikolwiek inny sposób substancją powodującą nadmierną śliskość, brakiem, uszkodzeniem lub przesunięciem pokryw, włazów itp. elementów infrastruktury, brakiem oznakowania lub nieprawidłowym oznakowaniem pionowym i poziomym, w tym oznakowaniem robót, brakiem lub nieprawidłowym działaniem sygnalizacji świetlnej, zaleganiem jakichkolwiek przedmiotów w tym drzew, konarów oraz wynikające z upadku drzew, słupów, masztów i ich części, a w szczególności:</w:t>
      </w:r>
    </w:p>
    <w:p w14:paraId="5D2BBD5A" w14:textId="5D187566"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odpowiedzialność za szkody powstałe wskutek złego stanu infrastruktury drogowej, </w:t>
      </w:r>
      <w:r w:rsidR="00025CA0">
        <w:rPr>
          <w:rFonts w:asciiTheme="minorHAnsi" w:hAnsiTheme="minorHAnsi" w:cs="Calibri"/>
          <w:sz w:val="20"/>
          <w:szCs w:val="20"/>
        </w:rPr>
        <w:br/>
      </w:r>
      <w:r w:rsidRPr="009E7F1C">
        <w:rPr>
          <w:rFonts w:asciiTheme="minorHAnsi" w:hAnsiTheme="minorHAnsi" w:cs="Calibri"/>
          <w:sz w:val="20"/>
          <w:szCs w:val="20"/>
        </w:rPr>
        <w:t>w szczególności szkody powstałe w wyniku rozmycia, ubytków, wyrw, kolein, przełomów, zapadnięć, oderwaniem części/elementu lub awarią drogowych obiektów inżynierskich, urządzeń lub instalacji;</w:t>
      </w:r>
    </w:p>
    <w:p w14:paraId="720C1B54" w14:textId="0514B0AF"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powstałe w związku z rozlanymi, leżącymi, naniesionymi, porzuconymi, zgubionymi na drodze przedmiotami lub materiałami</w:t>
      </w:r>
      <w:r w:rsidR="00025CA0">
        <w:rPr>
          <w:rFonts w:asciiTheme="minorHAnsi" w:hAnsiTheme="minorHAnsi" w:cs="Calibri"/>
          <w:sz w:val="20"/>
          <w:szCs w:val="20"/>
        </w:rPr>
        <w:t xml:space="preserve"> </w:t>
      </w:r>
      <w:r w:rsidRPr="009E7F1C">
        <w:rPr>
          <w:rFonts w:asciiTheme="minorHAnsi" w:hAnsiTheme="minorHAnsi" w:cs="Calibri"/>
          <w:sz w:val="20"/>
          <w:szCs w:val="20"/>
        </w:rPr>
        <w:t>/</w:t>
      </w:r>
      <w:r w:rsidR="00025CA0">
        <w:rPr>
          <w:rFonts w:asciiTheme="minorHAnsi" w:hAnsiTheme="minorHAnsi" w:cs="Calibri"/>
          <w:sz w:val="20"/>
          <w:szCs w:val="20"/>
        </w:rPr>
        <w:t xml:space="preserve"> </w:t>
      </w:r>
      <w:r w:rsidRPr="009E7F1C">
        <w:rPr>
          <w:rFonts w:asciiTheme="minorHAnsi" w:hAnsiTheme="minorHAnsi" w:cs="Calibri"/>
          <w:sz w:val="20"/>
          <w:szCs w:val="20"/>
        </w:rPr>
        <w:t>cieczami, w tym powstałe wskutek rozlania przez poruszające się pojazdy płynów lub smarów;</w:t>
      </w:r>
    </w:p>
    <w:p w14:paraId="55816C76"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spowodowane przez zieleń przydrożną (min. leżące lub spadające na drogę drzewa i/lub pozostałe rośliny drzewiaste; konary, gałęzie) rosnącą w pasie drogowym;</w:t>
      </w:r>
    </w:p>
    <w:p w14:paraId="612AC9F3"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lastRenderedPageBreak/>
        <w:t>odpowiedzialność za szkody spowodowane zimową śliskością nawierzchni, zaleganiem śniegu i/lub lodu oraz szkody spowodowane przez sprzęt do zimowego utrzymania dróg;</w:t>
      </w:r>
    </w:p>
    <w:p w14:paraId="41925C60"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w pojazdach pozostawionych na drodze na skutek nieprzejezdności drogi, w tym także szkody spowodowane przez sprzęt do zimowego utrzymania dróg;</w:t>
      </w:r>
    </w:p>
    <w:p w14:paraId="26EE9456"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powstałe w związku z nie normatywną skrajnią poziomą i/lub pionową drogi, spowodowaną zielenią przydrożną lub drogowymi obiektami inżynierskimi, urządzeniami lub instalacjami;</w:t>
      </w:r>
    </w:p>
    <w:p w14:paraId="29BD6955" w14:textId="15EE9045"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odpowiedzialność za szkody powstałe w związku z wadliwym oznakowaniem bądź brakiem, zniszczeniem lub uszkodzeniem oznakowania w wyniku zdarzeń losowych </w:t>
      </w:r>
      <w:r w:rsidR="007624B2">
        <w:rPr>
          <w:rFonts w:asciiTheme="minorHAnsi" w:hAnsiTheme="minorHAnsi" w:cs="Calibri"/>
          <w:sz w:val="20"/>
          <w:szCs w:val="20"/>
        </w:rPr>
        <w:br/>
      </w:r>
      <w:r w:rsidRPr="009E7F1C">
        <w:rPr>
          <w:rFonts w:asciiTheme="minorHAnsi" w:hAnsiTheme="minorHAnsi" w:cs="Calibri"/>
          <w:sz w:val="20"/>
          <w:szCs w:val="20"/>
        </w:rPr>
        <w:t xml:space="preserve">(w tym wandalizm, dewastacja, kradzież zwykła); </w:t>
      </w:r>
    </w:p>
    <w:p w14:paraId="627E9D4C"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spowodowane awarią lub wadliwym działaniem sygnalizacji świetlnej bądź dźwiękowej,</w:t>
      </w:r>
    </w:p>
    <w:p w14:paraId="2E654806"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powstałe w związku z zalaniem drogi, gruntów przyległych do pasa drogowego, ruchomości, nieruchomości w wyniku nienależytego działania, awarii bądź niedrożności infrastruktury odpowiedzialnej za odprowadzenie wody z pasa drogowego i przyległych gruntów;</w:t>
      </w:r>
    </w:p>
    <w:p w14:paraId="7E88D8BB"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uszkodzenie upraw, </w:t>
      </w:r>
      <w:proofErr w:type="spellStart"/>
      <w:r w:rsidRPr="009E7F1C">
        <w:rPr>
          <w:rFonts w:asciiTheme="minorHAnsi" w:hAnsiTheme="minorHAnsi" w:cs="Calibri"/>
          <w:sz w:val="20"/>
          <w:szCs w:val="20"/>
        </w:rPr>
        <w:t>nasadzeń</w:t>
      </w:r>
      <w:proofErr w:type="spellEnd"/>
      <w:r w:rsidRPr="009E7F1C">
        <w:rPr>
          <w:rFonts w:asciiTheme="minorHAnsi" w:hAnsiTheme="minorHAnsi" w:cs="Calibri"/>
          <w:sz w:val="20"/>
          <w:szCs w:val="20"/>
        </w:rPr>
        <w:t xml:space="preserve"> i urządzeń w związku z wstępem na grunty przyległe do pasa drogowego, jeśli jest to niezbędne do:</w:t>
      </w:r>
    </w:p>
    <w:p w14:paraId="62EF73DE"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wykonania czynności związanych z utrzymaniem i ochroną dróg, </w:t>
      </w:r>
    </w:p>
    <w:p w14:paraId="173D0842"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zwalczaniem klęsk żywiołowych, </w:t>
      </w:r>
    </w:p>
    <w:p w14:paraId="1B728214"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urządzenia czasowego przejazdu w razie przerwy komunikacyjnej na drodze, </w:t>
      </w:r>
    </w:p>
    <w:p w14:paraId="12F4F24A" w14:textId="7777777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ustawienia i usunięcia zasłon przeciwśnieżnych; </w:t>
      </w:r>
    </w:p>
    <w:p w14:paraId="59FFBD20" w14:textId="0018633B"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odpowiedzialność za szkody powstałe w związku z budową, przebudową, remontem, utrzymaniem, ochroną drogi, w tym spowodowan</w:t>
      </w:r>
      <w:r w:rsidR="00FD1E8E" w:rsidRPr="009E7F1C">
        <w:rPr>
          <w:rFonts w:asciiTheme="minorHAnsi" w:hAnsiTheme="minorHAnsi" w:cs="Calibri"/>
          <w:sz w:val="20"/>
          <w:szCs w:val="20"/>
        </w:rPr>
        <w:t>e przez użyty sprzęt lub użyte/zalegające materiały</w:t>
      </w:r>
      <w:r w:rsidR="00AE1B1E" w:rsidRPr="009E7F1C">
        <w:rPr>
          <w:rFonts w:asciiTheme="minorHAnsi" w:hAnsiTheme="minorHAnsi" w:cs="Calibri"/>
          <w:sz w:val="20"/>
          <w:szCs w:val="20"/>
        </w:rPr>
        <w:t xml:space="preserve"> (</w:t>
      </w:r>
      <w:r w:rsidRPr="009E7F1C">
        <w:rPr>
          <w:rFonts w:asciiTheme="minorHAnsi" w:hAnsiTheme="minorHAnsi" w:cs="Calibri"/>
          <w:sz w:val="20"/>
          <w:szCs w:val="20"/>
        </w:rPr>
        <w:t>Sprzęt – należy przez to rozumieć sprzęt wykorzystywany do przygotowania terenu oraz budowy, przebudowy, remontu, utrzy</w:t>
      </w:r>
      <w:r w:rsidR="00AE1B1E" w:rsidRPr="009E7F1C">
        <w:rPr>
          <w:rFonts w:asciiTheme="minorHAnsi" w:hAnsiTheme="minorHAnsi" w:cs="Calibri"/>
          <w:sz w:val="20"/>
          <w:szCs w:val="20"/>
        </w:rPr>
        <w:t xml:space="preserve">mania, ochrony drogi. </w:t>
      </w:r>
      <w:r w:rsidRPr="009E7F1C">
        <w:rPr>
          <w:rFonts w:asciiTheme="minorHAnsi" w:hAnsiTheme="minorHAnsi" w:cs="Calibri"/>
          <w:sz w:val="20"/>
          <w:szCs w:val="20"/>
        </w:rPr>
        <w:t>Materiały – należy przez to rozumieć asfalt, smołę, tłuczeń, grys, żwir, piasek)</w:t>
      </w:r>
    </w:p>
    <w:p w14:paraId="43074FF6" w14:textId="4F35A547" w:rsidR="00D8035E" w:rsidRPr="009E7F1C" w:rsidRDefault="00D8035E" w:rsidP="00025CA0">
      <w:pPr>
        <w:pStyle w:val="Akapitzlist"/>
        <w:numPr>
          <w:ilvl w:val="0"/>
          <w:numId w:val="14"/>
        </w:numPr>
        <w:spacing w:after="120" w:line="360" w:lineRule="auto"/>
        <w:ind w:left="1985" w:hanging="426"/>
        <w:jc w:val="both"/>
        <w:rPr>
          <w:rFonts w:asciiTheme="minorHAnsi" w:hAnsiTheme="minorHAnsi"/>
          <w:sz w:val="20"/>
          <w:szCs w:val="20"/>
        </w:rPr>
      </w:pPr>
      <w:r w:rsidRPr="009E7F1C">
        <w:rPr>
          <w:rFonts w:asciiTheme="minorHAnsi" w:hAnsiTheme="minorHAnsi" w:cs="Calibri"/>
          <w:sz w:val="20"/>
          <w:szCs w:val="20"/>
        </w:rPr>
        <w:t xml:space="preserve">odpowiedzialność za szkody powstałe w instalacjach naziemnych i podziemnych związane z budową, przebudową, remontem, utrzymaniem, ochroną drogi lub </w:t>
      </w:r>
      <w:r w:rsidR="007624B2">
        <w:rPr>
          <w:rFonts w:asciiTheme="minorHAnsi" w:hAnsiTheme="minorHAnsi" w:cs="Calibri"/>
          <w:sz w:val="20"/>
          <w:szCs w:val="20"/>
        </w:rPr>
        <w:br/>
      </w:r>
      <w:r w:rsidRPr="009E7F1C">
        <w:rPr>
          <w:rFonts w:asciiTheme="minorHAnsi" w:hAnsiTheme="minorHAnsi" w:cs="Calibri"/>
          <w:sz w:val="20"/>
          <w:szCs w:val="20"/>
        </w:rPr>
        <w:t>w związku z innymi pracami jeżeli Gminie Tarnobrzeg można przypisać odpowiedzialność. Limit odpowiedzialności Ubezpieczyciela 300.000,00 PLN na jedno i wszystkie zdarzenia w okresie ubezpieczenia</w:t>
      </w:r>
    </w:p>
    <w:p w14:paraId="0A937A52" w14:textId="1DF22B54" w:rsidR="00D8035E" w:rsidRPr="009E7F1C" w:rsidRDefault="00D8035E" w:rsidP="00025CA0">
      <w:pPr>
        <w:pStyle w:val="Nagwek1"/>
        <w:keepNext w:val="0"/>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lastRenderedPageBreak/>
        <w:t xml:space="preserve">Odpowiedzialność za szkody powstałe wskutek zalań, przepięć w lokalach mieszkalnych, użytkowych i przynależnych. Limit odpowiedzialności Ubezpieczyciela </w:t>
      </w:r>
      <w:r w:rsidRPr="005C37E0">
        <w:rPr>
          <w:rFonts w:asciiTheme="minorHAnsi" w:hAnsiTheme="minorHAnsi" w:cs="Calibri"/>
          <w:sz w:val="20"/>
          <w:szCs w:val="20"/>
        </w:rPr>
        <w:t>200 000 PLN</w:t>
      </w:r>
      <w:r w:rsidRPr="009E7F1C">
        <w:rPr>
          <w:rFonts w:asciiTheme="minorHAnsi" w:hAnsiTheme="minorHAnsi" w:cs="Calibri"/>
          <w:b w:val="0"/>
          <w:sz w:val="20"/>
          <w:szCs w:val="20"/>
        </w:rPr>
        <w:t xml:space="preserve"> na jedno</w:t>
      </w:r>
      <w:r w:rsidR="007624B2">
        <w:rPr>
          <w:rFonts w:asciiTheme="minorHAnsi" w:hAnsiTheme="minorHAnsi" w:cs="Calibri"/>
          <w:b w:val="0"/>
          <w:sz w:val="20"/>
          <w:szCs w:val="20"/>
        </w:rPr>
        <w:br/>
      </w:r>
      <w:r w:rsidRPr="009E7F1C">
        <w:rPr>
          <w:rFonts w:asciiTheme="minorHAnsi" w:hAnsiTheme="minorHAnsi" w:cs="Calibri"/>
          <w:b w:val="0"/>
          <w:sz w:val="20"/>
          <w:szCs w:val="20"/>
        </w:rPr>
        <w:t xml:space="preserve">i wszystkie zdarzenia w okresie ubezpieczenia. </w:t>
      </w:r>
    </w:p>
    <w:p w14:paraId="56C8491F" w14:textId="155584DD" w:rsidR="00D8035E" w:rsidRPr="009E7F1C" w:rsidRDefault="00D8035E" w:rsidP="00025CA0">
      <w:pPr>
        <w:pStyle w:val="Nagwek1"/>
        <w:keepNext w:val="0"/>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Odpowiedzialność za szkody powstałe w środkach transportu podczas prac załadunkowych</w:t>
      </w:r>
      <w:r w:rsidR="007624B2">
        <w:rPr>
          <w:rFonts w:asciiTheme="minorHAnsi" w:hAnsiTheme="minorHAnsi" w:cs="Calibri"/>
          <w:b w:val="0"/>
          <w:sz w:val="20"/>
          <w:szCs w:val="20"/>
        </w:rPr>
        <w:br/>
      </w:r>
      <w:r w:rsidRPr="009E7F1C">
        <w:rPr>
          <w:rFonts w:asciiTheme="minorHAnsi" w:hAnsiTheme="minorHAnsi" w:cs="Calibri"/>
          <w:b w:val="0"/>
          <w:sz w:val="20"/>
          <w:szCs w:val="20"/>
        </w:rPr>
        <w:t xml:space="preserve">i rozładunkowych. Limit odpowiedzialności Ubezpieczyciela </w:t>
      </w:r>
      <w:r w:rsidRPr="005C37E0">
        <w:rPr>
          <w:rFonts w:asciiTheme="minorHAnsi" w:hAnsiTheme="minorHAnsi" w:cs="Calibri"/>
          <w:sz w:val="20"/>
          <w:szCs w:val="20"/>
        </w:rPr>
        <w:t>100 000 PLN</w:t>
      </w:r>
      <w:r w:rsidRPr="009E7F1C">
        <w:rPr>
          <w:rFonts w:asciiTheme="minorHAnsi" w:hAnsiTheme="minorHAnsi" w:cs="Calibri"/>
          <w:b w:val="0"/>
          <w:sz w:val="20"/>
          <w:szCs w:val="20"/>
        </w:rPr>
        <w:t xml:space="preserve"> na jedno i wszystkie zdarzenia w okresie ubezpieczenia. </w:t>
      </w:r>
    </w:p>
    <w:p w14:paraId="5CA9FFFA" w14:textId="43B02D03" w:rsidR="00D8035E" w:rsidRPr="009E7F1C" w:rsidRDefault="00D8035E" w:rsidP="00025CA0">
      <w:pPr>
        <w:pStyle w:val="Nagwek1"/>
        <w:keepNext w:val="0"/>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b w:val="0"/>
          <w:kern w:val="0"/>
          <w:sz w:val="20"/>
          <w:szCs w:val="20"/>
        </w:rPr>
        <w:t xml:space="preserve">Odpowiedzialność za szkody powstałe w następstwie działania lub awarii urządzeń wodociągowych, kanalizacyjnych w budynkach i poza nimi, w tym wskutek cofnięcia się cieczy z systemów kanalizacyjnych, urządzeń grzewczych, zalania wodą wskutek opadów atmosferycznych lub topniejącego śniegu poprzez nieszczelności dachu, stolarki, spoin i złączy ścian zewnętrznych (dla ryzyka zalania na skutek nieszczelności dachu, stolarki, spoin i złączy ścian zewnętrznych. Limit odpowiedzialności Ubezpieczyciela </w:t>
      </w:r>
      <w:r w:rsidRPr="005C37E0">
        <w:rPr>
          <w:rFonts w:asciiTheme="minorHAnsi" w:hAnsiTheme="minorHAnsi"/>
          <w:kern w:val="0"/>
          <w:sz w:val="20"/>
          <w:szCs w:val="20"/>
        </w:rPr>
        <w:t>200 000 PLN</w:t>
      </w:r>
      <w:r w:rsidRPr="009E7F1C">
        <w:rPr>
          <w:rFonts w:asciiTheme="minorHAnsi" w:hAnsiTheme="minorHAnsi"/>
          <w:b w:val="0"/>
          <w:kern w:val="0"/>
          <w:sz w:val="20"/>
          <w:szCs w:val="20"/>
        </w:rPr>
        <w:t xml:space="preserve"> na jedno </w:t>
      </w:r>
      <w:r w:rsidR="007624B2">
        <w:rPr>
          <w:rFonts w:asciiTheme="minorHAnsi" w:hAnsiTheme="minorHAnsi"/>
          <w:b w:val="0"/>
          <w:kern w:val="0"/>
          <w:sz w:val="20"/>
          <w:szCs w:val="20"/>
        </w:rPr>
        <w:br/>
      </w:r>
      <w:r w:rsidRPr="009E7F1C">
        <w:rPr>
          <w:rFonts w:asciiTheme="minorHAnsi" w:hAnsiTheme="minorHAnsi"/>
          <w:b w:val="0"/>
          <w:kern w:val="0"/>
          <w:sz w:val="20"/>
          <w:szCs w:val="20"/>
        </w:rPr>
        <w:t>i wszystkie zdarzenia w okresie ubezpieczenia.</w:t>
      </w:r>
    </w:p>
    <w:p w14:paraId="00CE123C" w14:textId="77777777" w:rsidR="00D8035E" w:rsidRPr="009E7F1C" w:rsidRDefault="00D8035E" w:rsidP="00025CA0">
      <w:pPr>
        <w:pStyle w:val="Nagwek1"/>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Tahoma"/>
          <w:b w:val="0"/>
          <w:bCs w:val="0"/>
          <w:kern w:val="0"/>
          <w:sz w:val="20"/>
          <w:szCs w:val="20"/>
        </w:rPr>
        <w:t>Odpowiedzialność za szkody wynikające z utraty, zniszczenia lub zaginięcia dokumentów powierzonych ubezpieczonemu w związku z prowadzona przez niego działalnością.</w:t>
      </w:r>
      <w:r w:rsidRPr="009E7F1C">
        <w:rPr>
          <w:rFonts w:asciiTheme="minorHAnsi" w:hAnsiTheme="minorHAnsi" w:cs="Calibri"/>
          <w:b w:val="0"/>
          <w:bCs w:val="0"/>
          <w:kern w:val="0"/>
          <w:sz w:val="20"/>
          <w:szCs w:val="20"/>
        </w:rPr>
        <w:t xml:space="preserve"> </w:t>
      </w:r>
      <w:r w:rsidRPr="009E7F1C">
        <w:rPr>
          <w:rFonts w:asciiTheme="minorHAnsi" w:hAnsiTheme="minorHAnsi" w:cs="Tahoma"/>
          <w:b w:val="0"/>
          <w:bCs w:val="0"/>
          <w:kern w:val="0"/>
          <w:sz w:val="20"/>
          <w:szCs w:val="20"/>
        </w:rPr>
        <w:t xml:space="preserve">Limit odpowiedzialności Ubezpieczyciela </w:t>
      </w:r>
      <w:r w:rsidRPr="005C37E0">
        <w:rPr>
          <w:rFonts w:asciiTheme="minorHAnsi" w:hAnsiTheme="minorHAnsi" w:cs="Tahoma"/>
          <w:bCs w:val="0"/>
          <w:kern w:val="0"/>
          <w:sz w:val="20"/>
          <w:szCs w:val="20"/>
        </w:rPr>
        <w:t>50 000 PLN</w:t>
      </w:r>
      <w:r w:rsidRPr="009E7F1C">
        <w:rPr>
          <w:rFonts w:asciiTheme="minorHAnsi" w:hAnsiTheme="minorHAnsi" w:cs="Tahoma"/>
          <w:b w:val="0"/>
          <w:bCs w:val="0"/>
          <w:kern w:val="0"/>
          <w:sz w:val="20"/>
          <w:szCs w:val="20"/>
        </w:rPr>
        <w:t xml:space="preserve"> na jedno i wszystkie zdarzenia w okresie ubezpieczenia.</w:t>
      </w:r>
    </w:p>
    <w:p w14:paraId="5CBC64F5" w14:textId="6EEA8EAD" w:rsidR="00D8035E" w:rsidRPr="009E7F1C" w:rsidRDefault="00D8035E" w:rsidP="00025CA0">
      <w:pPr>
        <w:pStyle w:val="Nagwek1"/>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 xml:space="preserve">Odpowiedzialność za szkody powstałe w środkach transportu podczas prac załadunkowych </w:t>
      </w:r>
      <w:r w:rsidR="007624B2">
        <w:rPr>
          <w:rFonts w:asciiTheme="minorHAnsi" w:hAnsiTheme="minorHAnsi" w:cs="Calibri"/>
          <w:b w:val="0"/>
          <w:sz w:val="20"/>
          <w:szCs w:val="20"/>
        </w:rPr>
        <w:br/>
      </w:r>
      <w:r w:rsidRPr="009E7F1C">
        <w:rPr>
          <w:rFonts w:asciiTheme="minorHAnsi" w:hAnsiTheme="minorHAnsi" w:cs="Calibri"/>
          <w:b w:val="0"/>
          <w:sz w:val="20"/>
          <w:szCs w:val="20"/>
        </w:rPr>
        <w:t xml:space="preserve">i rozładunkowych. Limit odpowiedzialności Ubezpieczyciela </w:t>
      </w:r>
      <w:r w:rsidRPr="005C37E0">
        <w:rPr>
          <w:rFonts w:asciiTheme="minorHAnsi" w:hAnsiTheme="minorHAnsi" w:cs="Calibri"/>
          <w:sz w:val="20"/>
          <w:szCs w:val="20"/>
        </w:rPr>
        <w:t>100.000,00 PLN</w:t>
      </w:r>
      <w:r w:rsidRPr="009E7F1C">
        <w:rPr>
          <w:rFonts w:asciiTheme="minorHAnsi" w:hAnsiTheme="minorHAnsi" w:cs="Calibri"/>
          <w:b w:val="0"/>
          <w:sz w:val="20"/>
          <w:szCs w:val="20"/>
        </w:rPr>
        <w:t>. Odpowiedzialność za szkody powstałe w środkach transportu podczas prac załadunkowych</w:t>
      </w:r>
      <w:r w:rsidR="007624B2">
        <w:rPr>
          <w:rFonts w:asciiTheme="minorHAnsi" w:hAnsiTheme="minorHAnsi" w:cs="Calibri"/>
          <w:b w:val="0"/>
          <w:sz w:val="20"/>
          <w:szCs w:val="20"/>
        </w:rPr>
        <w:br/>
      </w:r>
      <w:r w:rsidRPr="009E7F1C">
        <w:rPr>
          <w:rFonts w:asciiTheme="minorHAnsi" w:hAnsiTheme="minorHAnsi" w:cs="Calibri"/>
          <w:b w:val="0"/>
          <w:sz w:val="20"/>
          <w:szCs w:val="20"/>
        </w:rPr>
        <w:t xml:space="preserve"> i rozładunkowych. Limit odpowiedzialności Ubezpieczyciela </w:t>
      </w:r>
      <w:r w:rsidRPr="005C37E0">
        <w:rPr>
          <w:rFonts w:asciiTheme="minorHAnsi" w:hAnsiTheme="minorHAnsi" w:cs="Calibri"/>
          <w:sz w:val="20"/>
          <w:szCs w:val="20"/>
        </w:rPr>
        <w:t>100.000,00 PLN</w:t>
      </w:r>
      <w:r w:rsidRPr="009E7F1C">
        <w:rPr>
          <w:rFonts w:asciiTheme="minorHAnsi" w:hAnsiTheme="minorHAnsi" w:cs="Calibri"/>
          <w:b w:val="0"/>
          <w:sz w:val="20"/>
          <w:szCs w:val="20"/>
        </w:rPr>
        <w:t>.</w:t>
      </w:r>
    </w:p>
    <w:p w14:paraId="4279E43E" w14:textId="679B9A18" w:rsidR="00D8035E" w:rsidRPr="009E7F1C" w:rsidRDefault="00D8035E" w:rsidP="00025CA0">
      <w:pPr>
        <w:pStyle w:val="Nagwek1"/>
        <w:keepNext w:val="0"/>
        <w:numPr>
          <w:ilvl w:val="2"/>
          <w:numId w:val="8"/>
        </w:numPr>
        <w:tabs>
          <w:tab w:val="clear" w:pos="1276"/>
        </w:tabs>
        <w:spacing w:before="0" w:after="12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z tytułu wadl</w:t>
      </w:r>
      <w:r w:rsidR="007624B2">
        <w:rPr>
          <w:rFonts w:asciiTheme="minorHAnsi" w:hAnsiTheme="minorHAnsi" w:cs="Calibri"/>
          <w:b w:val="0"/>
          <w:sz w:val="20"/>
          <w:szCs w:val="20"/>
        </w:rPr>
        <w:t>iwego wykonania robót lub usług,</w:t>
      </w:r>
      <w:r w:rsidRPr="009E7F1C">
        <w:rPr>
          <w:rFonts w:asciiTheme="minorHAnsi" w:hAnsiTheme="minorHAnsi" w:cs="Calibri"/>
          <w:b w:val="0"/>
          <w:sz w:val="20"/>
          <w:szCs w:val="20"/>
        </w:rPr>
        <w:t xml:space="preserve"> </w:t>
      </w:r>
      <w:r w:rsidR="007624B2">
        <w:rPr>
          <w:rFonts w:asciiTheme="minorHAnsi" w:hAnsiTheme="minorHAnsi" w:cs="Calibri"/>
          <w:b w:val="0"/>
          <w:sz w:val="20"/>
          <w:szCs w:val="20"/>
        </w:rPr>
        <w:br/>
      </w:r>
      <w:r w:rsidRPr="009E7F1C">
        <w:rPr>
          <w:rFonts w:asciiTheme="minorHAnsi" w:hAnsiTheme="minorHAnsi" w:cs="Calibri"/>
          <w:b w:val="0"/>
          <w:sz w:val="20"/>
          <w:szCs w:val="20"/>
        </w:rPr>
        <w:t xml:space="preserve">w tym szkody powstałe wskutek prowadzenia prac budowlanych i podobnych nie wymagających pozwolenia na budowę. Limit odpowiedzialności Ubezpieczyciela </w:t>
      </w:r>
      <w:r w:rsidRPr="005C37E0">
        <w:rPr>
          <w:rFonts w:asciiTheme="minorHAnsi" w:hAnsiTheme="minorHAnsi" w:cs="Calibri"/>
          <w:sz w:val="20"/>
          <w:szCs w:val="20"/>
        </w:rPr>
        <w:t>200.000,00 PLN</w:t>
      </w:r>
      <w:r w:rsidRPr="009E7F1C">
        <w:rPr>
          <w:rFonts w:asciiTheme="minorHAnsi" w:hAnsiTheme="minorHAnsi" w:cs="Calibri"/>
          <w:b w:val="0"/>
          <w:sz w:val="20"/>
          <w:szCs w:val="20"/>
        </w:rPr>
        <w:t xml:space="preserve"> na jedno i wszystkie zdarzenia w okresie ubezpieczenia.</w:t>
      </w:r>
    </w:p>
    <w:p w14:paraId="0BE159BA" w14:textId="5C08935D" w:rsidR="00D8035E" w:rsidRDefault="00D8035E" w:rsidP="00025CA0">
      <w:pPr>
        <w:pStyle w:val="Nagwek1"/>
        <w:keepNext w:val="0"/>
        <w:numPr>
          <w:ilvl w:val="2"/>
          <w:numId w:val="8"/>
        </w:numPr>
        <w:tabs>
          <w:tab w:val="clear" w:pos="1276"/>
        </w:tabs>
        <w:spacing w:before="0" w:after="0" w:line="360" w:lineRule="auto"/>
        <w:ind w:left="1560" w:hanging="851"/>
        <w:jc w:val="both"/>
        <w:rPr>
          <w:rFonts w:asciiTheme="minorHAnsi" w:hAnsiTheme="minorHAnsi" w:cs="Calibri"/>
          <w:b w:val="0"/>
          <w:sz w:val="20"/>
          <w:szCs w:val="20"/>
        </w:rPr>
      </w:pPr>
      <w:r w:rsidRPr="009E7F1C">
        <w:rPr>
          <w:rFonts w:asciiTheme="minorHAnsi" w:hAnsiTheme="minorHAnsi" w:cs="Calibri"/>
          <w:b w:val="0"/>
          <w:sz w:val="20"/>
          <w:szCs w:val="20"/>
        </w:rPr>
        <w:t xml:space="preserve">Ubezpieczenie odpowiedzialności cywilnej za szkody wyrządzone podczas poszukiwania przyczyn awarii. Limit odpowiedzialności Ubezpieczyciela </w:t>
      </w:r>
      <w:r w:rsidRPr="005C37E0">
        <w:rPr>
          <w:rFonts w:asciiTheme="minorHAnsi" w:hAnsiTheme="minorHAnsi" w:cs="Calibri"/>
          <w:sz w:val="20"/>
          <w:szCs w:val="20"/>
        </w:rPr>
        <w:t>50.000,00 PLN</w:t>
      </w:r>
      <w:r w:rsidRPr="009E7F1C">
        <w:rPr>
          <w:rFonts w:asciiTheme="minorHAnsi" w:hAnsiTheme="minorHAnsi" w:cs="Calibri"/>
          <w:b w:val="0"/>
          <w:sz w:val="20"/>
          <w:szCs w:val="20"/>
        </w:rPr>
        <w:t xml:space="preserve"> na jedno i wszystkie zdarzenia w okresie ubezpieczenia.</w:t>
      </w:r>
    </w:p>
    <w:p w14:paraId="500A442E" w14:textId="77777777" w:rsidR="00025CA0" w:rsidRPr="00025CA0" w:rsidRDefault="00025CA0" w:rsidP="00025CA0"/>
    <w:p w14:paraId="73F05FD7" w14:textId="69666611" w:rsidR="00D8035E" w:rsidRPr="009E7F1C" w:rsidRDefault="00120414" w:rsidP="00025CA0">
      <w:pPr>
        <w:pStyle w:val="Nagwek1"/>
        <w:keepNext w:val="0"/>
        <w:numPr>
          <w:ilvl w:val="0"/>
          <w:numId w:val="8"/>
        </w:numPr>
        <w:tabs>
          <w:tab w:val="clear" w:pos="482"/>
        </w:tabs>
        <w:spacing w:before="0" w:after="120" w:line="360" w:lineRule="auto"/>
        <w:ind w:left="284"/>
        <w:jc w:val="both"/>
        <w:rPr>
          <w:rFonts w:asciiTheme="minorHAnsi" w:hAnsiTheme="minorHAnsi" w:cs="Calibri"/>
          <w:sz w:val="20"/>
          <w:szCs w:val="20"/>
        </w:rPr>
      </w:pPr>
      <w:r>
        <w:rPr>
          <w:rFonts w:asciiTheme="minorHAnsi" w:hAnsiTheme="minorHAnsi" w:cs="Calibri"/>
          <w:sz w:val="20"/>
          <w:szCs w:val="20"/>
        </w:rPr>
        <w:t>Franszyzy i</w:t>
      </w:r>
      <w:r w:rsidR="00D8035E" w:rsidRPr="009E7F1C">
        <w:rPr>
          <w:rFonts w:asciiTheme="minorHAnsi" w:hAnsiTheme="minorHAnsi" w:cs="Calibri"/>
          <w:sz w:val="20"/>
          <w:szCs w:val="20"/>
        </w:rPr>
        <w:t xml:space="preserve"> udziały własne:</w:t>
      </w:r>
    </w:p>
    <w:p w14:paraId="6799BB4E" w14:textId="3296C32E"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Franszyza redukcyjna</w:t>
      </w:r>
      <w:r w:rsidR="009116CF">
        <w:rPr>
          <w:rFonts w:asciiTheme="minorHAnsi" w:hAnsiTheme="minorHAnsi" w:cs="Calibri"/>
          <w:b w:val="0"/>
          <w:sz w:val="20"/>
          <w:szCs w:val="20"/>
        </w:rPr>
        <w:t xml:space="preserve">: </w:t>
      </w:r>
      <w:r w:rsidR="009116CF" w:rsidRPr="009116CF">
        <w:rPr>
          <w:rFonts w:asciiTheme="minorHAnsi" w:hAnsiTheme="minorHAnsi" w:cs="Calibri"/>
          <w:sz w:val="20"/>
          <w:szCs w:val="20"/>
        </w:rPr>
        <w:t>zniesiona</w:t>
      </w:r>
      <w:r w:rsidR="009116CF">
        <w:rPr>
          <w:rFonts w:asciiTheme="minorHAnsi" w:hAnsiTheme="minorHAnsi" w:cs="Calibri"/>
          <w:b w:val="0"/>
          <w:sz w:val="20"/>
          <w:szCs w:val="20"/>
        </w:rPr>
        <w:t xml:space="preserve"> za wyjątkiem </w:t>
      </w:r>
      <w:r w:rsidRPr="009116CF">
        <w:rPr>
          <w:rFonts w:asciiTheme="minorHAnsi" w:hAnsiTheme="minorHAnsi" w:cs="Calibri"/>
          <w:sz w:val="20"/>
          <w:szCs w:val="20"/>
        </w:rPr>
        <w:t>szkód wyrządzonych pracownikom odpowiadającej wysokości wypłaconego świadczenia pracownikowi zgodnie z ustawą z dn.30.10.2002 r. o ubezpieczeniu społecznym z tytułu wypadku przy pracy i chorób zawodowych</w:t>
      </w:r>
    </w:p>
    <w:p w14:paraId="0FB39773" w14:textId="0B38C8C5" w:rsidR="00D8035E" w:rsidRDefault="000B49FD" w:rsidP="00025CA0">
      <w:pPr>
        <w:pStyle w:val="Nagwek1"/>
        <w:keepNext w:val="0"/>
        <w:numPr>
          <w:ilvl w:val="1"/>
          <w:numId w:val="8"/>
        </w:numPr>
        <w:spacing w:before="0" w:after="120" w:line="360" w:lineRule="auto"/>
        <w:ind w:left="851"/>
        <w:jc w:val="both"/>
        <w:rPr>
          <w:rFonts w:asciiTheme="minorHAnsi" w:hAnsiTheme="minorHAnsi" w:cs="Calibri"/>
          <w:sz w:val="20"/>
          <w:szCs w:val="20"/>
        </w:rPr>
      </w:pPr>
      <w:r w:rsidRPr="00120414">
        <w:rPr>
          <w:rFonts w:asciiTheme="minorHAnsi" w:hAnsiTheme="minorHAnsi" w:cs="Calibri"/>
          <w:b w:val="0"/>
          <w:sz w:val="20"/>
          <w:szCs w:val="20"/>
        </w:rPr>
        <w:t>Franszyza integralna:</w:t>
      </w:r>
      <w:r w:rsidRPr="004F1B3E">
        <w:rPr>
          <w:rFonts w:asciiTheme="minorHAnsi" w:hAnsiTheme="minorHAnsi" w:cs="Calibri"/>
          <w:sz w:val="20"/>
          <w:szCs w:val="20"/>
        </w:rPr>
        <w:t xml:space="preserve"> 2</w:t>
      </w:r>
      <w:r w:rsidR="00120414">
        <w:rPr>
          <w:rFonts w:asciiTheme="minorHAnsi" w:hAnsiTheme="minorHAnsi" w:cs="Calibri"/>
          <w:sz w:val="20"/>
          <w:szCs w:val="20"/>
        </w:rPr>
        <w:t>00,00 PLN</w:t>
      </w:r>
    </w:p>
    <w:p w14:paraId="1C7AE564" w14:textId="6B5B5B31" w:rsidR="009116CF" w:rsidRPr="009116CF" w:rsidRDefault="009116CF" w:rsidP="009116CF">
      <w:pPr>
        <w:pStyle w:val="Akapitzlist"/>
        <w:numPr>
          <w:ilvl w:val="1"/>
          <w:numId w:val="8"/>
        </w:numPr>
        <w:rPr>
          <w:rFonts w:asciiTheme="minorHAnsi" w:hAnsiTheme="minorHAnsi" w:cstheme="minorHAnsi"/>
          <w:sz w:val="20"/>
          <w:szCs w:val="20"/>
        </w:rPr>
      </w:pPr>
      <w:r w:rsidRPr="009116CF">
        <w:rPr>
          <w:rFonts w:asciiTheme="minorHAnsi" w:hAnsiTheme="minorHAnsi" w:cstheme="minorHAnsi"/>
          <w:sz w:val="20"/>
          <w:szCs w:val="20"/>
        </w:rPr>
        <w:t xml:space="preserve">Udziały własne: </w:t>
      </w:r>
      <w:r w:rsidRPr="009116CF">
        <w:rPr>
          <w:rFonts w:asciiTheme="minorHAnsi" w:hAnsiTheme="minorHAnsi" w:cstheme="minorHAnsi"/>
          <w:b/>
          <w:sz w:val="20"/>
          <w:szCs w:val="20"/>
        </w:rPr>
        <w:t>zniesione</w:t>
      </w:r>
    </w:p>
    <w:p w14:paraId="77C5D0C5" w14:textId="36A6404D" w:rsidR="00D8035E" w:rsidRDefault="00D8035E" w:rsidP="00FD65C2">
      <w:pPr>
        <w:pStyle w:val="Nagwek1"/>
        <w:keepNext w:val="0"/>
        <w:numPr>
          <w:ilvl w:val="1"/>
          <w:numId w:val="8"/>
        </w:numPr>
        <w:spacing w:before="0" w:after="0" w:line="360" w:lineRule="auto"/>
        <w:ind w:left="851"/>
        <w:jc w:val="both"/>
        <w:rPr>
          <w:rFonts w:asciiTheme="minorHAnsi" w:hAnsiTheme="minorHAnsi" w:cs="Calibri"/>
          <w:b w:val="0"/>
          <w:sz w:val="20"/>
          <w:szCs w:val="20"/>
        </w:rPr>
      </w:pPr>
      <w:r w:rsidRPr="004F1B3E">
        <w:rPr>
          <w:rFonts w:asciiTheme="minorHAnsi" w:hAnsiTheme="minorHAnsi" w:cs="Calibri"/>
          <w:b w:val="0"/>
          <w:sz w:val="20"/>
          <w:szCs w:val="20"/>
        </w:rPr>
        <w:lastRenderedPageBreak/>
        <w:t>Do każdego wypadku ubezpieczeniowego potrąca się jedną franszyzę, bez względu na liczbę poszkodowanych.</w:t>
      </w:r>
    </w:p>
    <w:p w14:paraId="22FDA04B" w14:textId="77777777" w:rsidR="00120414" w:rsidRPr="00FD65C2" w:rsidRDefault="00120414" w:rsidP="00120414">
      <w:pPr>
        <w:rPr>
          <w:rFonts w:asciiTheme="minorHAnsi" w:hAnsiTheme="minorHAnsi"/>
          <w:sz w:val="20"/>
        </w:rPr>
      </w:pPr>
    </w:p>
    <w:p w14:paraId="7AE70608" w14:textId="2049E132" w:rsidR="00D8035E" w:rsidRPr="004F1B3E" w:rsidRDefault="00D8035E" w:rsidP="00025CA0">
      <w:pPr>
        <w:pStyle w:val="Nagwek1"/>
        <w:keepNext w:val="0"/>
        <w:numPr>
          <w:ilvl w:val="0"/>
          <w:numId w:val="8"/>
        </w:numPr>
        <w:tabs>
          <w:tab w:val="clear" w:pos="482"/>
        </w:tabs>
        <w:spacing w:before="0" w:after="120" w:line="360" w:lineRule="auto"/>
        <w:ind w:left="284"/>
        <w:jc w:val="both"/>
        <w:rPr>
          <w:rFonts w:asciiTheme="minorHAnsi" w:hAnsiTheme="minorHAnsi" w:cs="Calibri"/>
          <w:sz w:val="20"/>
          <w:szCs w:val="20"/>
        </w:rPr>
      </w:pPr>
      <w:r w:rsidRPr="004F1B3E">
        <w:rPr>
          <w:rFonts w:asciiTheme="minorHAnsi" w:hAnsiTheme="minorHAnsi" w:cs="Calibri"/>
          <w:sz w:val="20"/>
          <w:szCs w:val="20"/>
        </w:rPr>
        <w:t>Suma gwarancyjna</w:t>
      </w:r>
    </w:p>
    <w:p w14:paraId="0BDF537A" w14:textId="7457746E" w:rsidR="00D8035E" w:rsidRDefault="00D8035E" w:rsidP="00025CA0">
      <w:pPr>
        <w:pStyle w:val="Tekstpodstawowy"/>
        <w:tabs>
          <w:tab w:val="clear" w:pos="4962"/>
        </w:tabs>
        <w:spacing w:line="360" w:lineRule="auto"/>
        <w:ind w:left="284"/>
        <w:jc w:val="both"/>
        <w:rPr>
          <w:rFonts w:asciiTheme="minorHAnsi" w:hAnsiTheme="minorHAnsi" w:cs="Calibri"/>
          <w:bCs/>
          <w:sz w:val="20"/>
          <w:lang w:val="pl-PL"/>
        </w:rPr>
      </w:pPr>
      <w:r w:rsidRPr="004F1B3E">
        <w:rPr>
          <w:rFonts w:asciiTheme="minorHAnsi" w:hAnsiTheme="minorHAnsi" w:cs="Calibri"/>
          <w:bCs/>
          <w:sz w:val="20"/>
          <w:lang w:val="pl-PL"/>
        </w:rPr>
        <w:t>Suma gwarancyjna wynosi</w:t>
      </w:r>
      <w:r w:rsidR="004343AE" w:rsidRPr="004F1B3E">
        <w:rPr>
          <w:rFonts w:asciiTheme="minorHAnsi" w:hAnsiTheme="minorHAnsi" w:cs="Calibri"/>
          <w:b/>
          <w:sz w:val="20"/>
          <w:lang w:val="pl-PL"/>
        </w:rPr>
        <w:t xml:space="preserve"> 8</w:t>
      </w:r>
      <w:r w:rsidRPr="004F1B3E">
        <w:rPr>
          <w:rFonts w:asciiTheme="minorHAnsi" w:hAnsiTheme="minorHAnsi" w:cs="Calibri"/>
          <w:b/>
          <w:sz w:val="20"/>
          <w:lang w:val="pl-PL"/>
        </w:rPr>
        <w:t xml:space="preserve">00.000,00 PLN </w:t>
      </w:r>
      <w:r w:rsidRPr="004F1B3E">
        <w:rPr>
          <w:rFonts w:asciiTheme="minorHAnsi" w:hAnsiTheme="minorHAnsi" w:cs="Calibri"/>
          <w:bCs/>
          <w:sz w:val="20"/>
          <w:lang w:val="pl-PL"/>
        </w:rPr>
        <w:t>na jeden i wszystkie wypadki w okresie ubezpieczenia.</w:t>
      </w:r>
    </w:p>
    <w:p w14:paraId="5A1A97EB" w14:textId="77777777" w:rsidR="00025CA0" w:rsidRPr="004F1B3E" w:rsidRDefault="00025CA0" w:rsidP="00025CA0">
      <w:pPr>
        <w:pStyle w:val="Tekstpodstawowy"/>
        <w:tabs>
          <w:tab w:val="clear" w:pos="4962"/>
        </w:tabs>
        <w:spacing w:line="360" w:lineRule="auto"/>
        <w:ind w:left="284"/>
        <w:jc w:val="both"/>
        <w:rPr>
          <w:rFonts w:asciiTheme="minorHAnsi" w:hAnsiTheme="minorHAnsi" w:cs="Calibri"/>
          <w:bCs/>
          <w:sz w:val="20"/>
          <w:lang w:val="pl-PL"/>
        </w:rPr>
      </w:pPr>
    </w:p>
    <w:p w14:paraId="11921876" w14:textId="3CB52AAF" w:rsidR="00D8035E" w:rsidRPr="004F1B3E" w:rsidRDefault="00D8035E" w:rsidP="00025CA0">
      <w:pPr>
        <w:pStyle w:val="Nagwek1"/>
        <w:keepNext w:val="0"/>
        <w:numPr>
          <w:ilvl w:val="0"/>
          <w:numId w:val="8"/>
        </w:numPr>
        <w:tabs>
          <w:tab w:val="clear" w:pos="482"/>
        </w:tabs>
        <w:spacing w:before="0" w:after="120" w:line="360" w:lineRule="auto"/>
        <w:ind w:left="284"/>
        <w:jc w:val="both"/>
        <w:rPr>
          <w:rFonts w:asciiTheme="minorHAnsi" w:hAnsiTheme="minorHAnsi" w:cs="Calibri"/>
          <w:sz w:val="20"/>
          <w:szCs w:val="20"/>
        </w:rPr>
      </w:pPr>
      <w:r w:rsidRPr="004F1B3E">
        <w:rPr>
          <w:rFonts w:asciiTheme="minorHAnsi" w:hAnsiTheme="minorHAnsi" w:cs="Calibri"/>
          <w:sz w:val="20"/>
          <w:szCs w:val="20"/>
        </w:rPr>
        <w:t>Postanowienia dodatkowe i warunki szczególne</w:t>
      </w:r>
    </w:p>
    <w:p w14:paraId="2CC10FA1" w14:textId="77777777" w:rsidR="00D8035E" w:rsidRPr="009E7F1C" w:rsidRDefault="00D8035E" w:rsidP="00025CA0">
      <w:pPr>
        <w:pStyle w:val="Nagwek1"/>
        <w:keepNext w:val="0"/>
        <w:numPr>
          <w:ilvl w:val="1"/>
          <w:numId w:val="8"/>
        </w:numPr>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Jeżeli ogólne / szczególne warunki ubezpieczenia (wzorce umowne) stosowane przez Ubezpieczyciela:</w:t>
      </w:r>
    </w:p>
    <w:p w14:paraId="05816623" w14:textId="77777777"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Przewidują wyłączenie odpowiedzialności za szkody wyrządzone podmiotom powiązanym kapitałowo z Ubezpieczonym, nie będą miały one zastosowania na potrzeby przedmiotowej umowy ubezpieczenia odpowiedzialności cywilnej.</w:t>
      </w:r>
    </w:p>
    <w:p w14:paraId="50380D9A" w14:textId="77777777" w:rsidR="00D8035E" w:rsidRPr="009E7F1C" w:rsidRDefault="00D8035E" w:rsidP="00025CA0">
      <w:pPr>
        <w:pStyle w:val="Nagwek1"/>
        <w:keepNext w:val="0"/>
        <w:numPr>
          <w:ilvl w:val="2"/>
          <w:numId w:val="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w:t>
      </w:r>
    </w:p>
    <w:p w14:paraId="116EB254" w14:textId="6C2A8FF8" w:rsidR="00D8035E" w:rsidRPr="009E7F1C" w:rsidRDefault="00D8035E" w:rsidP="00025CA0">
      <w:pPr>
        <w:pStyle w:val="3poziomELO"/>
        <w:numPr>
          <w:ilvl w:val="1"/>
          <w:numId w:val="8"/>
        </w:numPr>
        <w:spacing w:after="120"/>
        <w:ind w:left="851"/>
        <w:jc w:val="both"/>
        <w:rPr>
          <w:rFonts w:asciiTheme="minorHAnsi" w:hAnsiTheme="minorHAnsi" w:cs="Calibri"/>
          <w:b w:val="0"/>
        </w:rPr>
      </w:pPr>
      <w:r w:rsidRPr="009E7F1C">
        <w:rPr>
          <w:rFonts w:asciiTheme="minorHAnsi" w:hAnsiTheme="minorHAnsi" w:cs="Calibri"/>
          <w:b w:val="0"/>
        </w:rPr>
        <w:t xml:space="preserve">Do umowy ubezpieczenia odpowiedzialności cywilnej będą miały następujące klauzule dodatkowe (treść klauzul stanowi </w:t>
      </w:r>
      <w:r w:rsidRPr="009E7F1C">
        <w:rPr>
          <w:rFonts w:asciiTheme="minorHAnsi" w:hAnsiTheme="minorHAnsi" w:cs="Calibri"/>
        </w:rPr>
        <w:t xml:space="preserve">Załącznik numer </w:t>
      </w:r>
      <w:r w:rsidR="003E5706" w:rsidRPr="009E7F1C">
        <w:rPr>
          <w:rFonts w:asciiTheme="minorHAnsi" w:hAnsiTheme="minorHAnsi" w:cs="Calibri"/>
        </w:rPr>
        <w:t>7</w:t>
      </w:r>
      <w:r w:rsidRPr="009E7F1C">
        <w:rPr>
          <w:rFonts w:asciiTheme="minorHAnsi" w:hAnsiTheme="minorHAnsi" w:cs="Calibri"/>
        </w:rPr>
        <w:t xml:space="preserve"> do SIWZ</w:t>
      </w:r>
      <w:r w:rsidRPr="009E7F1C">
        <w:rPr>
          <w:rFonts w:asciiTheme="minorHAnsi" w:hAnsiTheme="minorHAnsi" w:cs="Calibri"/>
          <w:b w:val="0"/>
        </w:rPr>
        <w:t>):</w:t>
      </w:r>
    </w:p>
    <w:p w14:paraId="607F607B" w14:textId="77777777" w:rsidR="00CC0CF8" w:rsidRPr="009E7F1C" w:rsidRDefault="00CC0CF8" w:rsidP="00025CA0">
      <w:pPr>
        <w:pStyle w:val="Akapitzlist"/>
        <w:numPr>
          <w:ilvl w:val="2"/>
          <w:numId w:val="8"/>
        </w:numPr>
        <w:tabs>
          <w:tab w:val="clear" w:pos="1276"/>
        </w:tabs>
        <w:spacing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czasu ochrony</w:t>
      </w:r>
    </w:p>
    <w:p w14:paraId="11A5473F" w14:textId="77777777" w:rsidR="00CC0CF8" w:rsidRPr="009E7F1C" w:rsidRDefault="00CC0CF8" w:rsidP="00025CA0">
      <w:pPr>
        <w:pStyle w:val="Akapitzlist"/>
        <w:numPr>
          <w:ilvl w:val="2"/>
          <w:numId w:val="8"/>
        </w:numPr>
        <w:tabs>
          <w:tab w:val="clear" w:pos="1276"/>
        </w:tabs>
        <w:spacing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rozliczenia składek</w:t>
      </w:r>
    </w:p>
    <w:p w14:paraId="0CAAF955" w14:textId="77777777" w:rsidR="00CC0CF8" w:rsidRPr="009E7F1C" w:rsidRDefault="00CC0CF8" w:rsidP="00025CA0">
      <w:pPr>
        <w:pStyle w:val="Akapitzlist"/>
        <w:numPr>
          <w:ilvl w:val="2"/>
          <w:numId w:val="8"/>
        </w:numPr>
        <w:tabs>
          <w:tab w:val="clear" w:pos="1276"/>
        </w:tabs>
        <w:spacing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ratalna</w:t>
      </w:r>
    </w:p>
    <w:p w14:paraId="162BE342" w14:textId="6CCE8B55" w:rsidR="00CC0CF8" w:rsidRPr="009E7F1C" w:rsidRDefault="00CC0CF8" w:rsidP="00025CA0">
      <w:pPr>
        <w:pStyle w:val="Akapitzlist"/>
        <w:numPr>
          <w:ilvl w:val="2"/>
          <w:numId w:val="8"/>
        </w:numPr>
        <w:tabs>
          <w:tab w:val="clear" w:pos="1276"/>
        </w:tabs>
        <w:spacing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 xml:space="preserve">klauzula reprezentantów z limitem </w:t>
      </w:r>
      <w:r w:rsidR="00300201">
        <w:rPr>
          <w:rFonts w:asciiTheme="minorHAnsi" w:hAnsiTheme="minorHAnsi" w:cs="Calibri"/>
          <w:b/>
          <w:sz w:val="20"/>
          <w:szCs w:val="20"/>
        </w:rPr>
        <w:t>5</w:t>
      </w:r>
      <w:r w:rsidRPr="009E7F1C">
        <w:rPr>
          <w:rFonts w:asciiTheme="minorHAnsi" w:hAnsiTheme="minorHAnsi" w:cs="Calibri"/>
          <w:b/>
          <w:sz w:val="20"/>
          <w:szCs w:val="20"/>
        </w:rPr>
        <w:t>00.000,00 PLN</w:t>
      </w:r>
      <w:r w:rsidRPr="009E7F1C">
        <w:rPr>
          <w:rFonts w:asciiTheme="minorHAnsi" w:hAnsiTheme="minorHAnsi" w:cs="Calibri"/>
          <w:sz w:val="20"/>
          <w:szCs w:val="20"/>
        </w:rPr>
        <w:t xml:space="preserve"> na jedno i wszystkie zdarzenia w okresie ubezpieczenia</w:t>
      </w:r>
    </w:p>
    <w:p w14:paraId="2CBA295A" w14:textId="77777777" w:rsidR="00CC0CF8" w:rsidRPr="009E7F1C" w:rsidRDefault="00CC0CF8" w:rsidP="00025CA0">
      <w:pPr>
        <w:pStyle w:val="Akapitzlist"/>
        <w:numPr>
          <w:ilvl w:val="2"/>
          <w:numId w:val="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Arial"/>
          <w:sz w:val="20"/>
          <w:szCs w:val="20"/>
        </w:rPr>
        <w:t>Klauzula przedłużenia ochrony ubezpieczeniowej</w:t>
      </w:r>
    </w:p>
    <w:p w14:paraId="62FC731D" w14:textId="77777777" w:rsidR="00F244F4" w:rsidRPr="009E7F1C" w:rsidRDefault="00F244F4" w:rsidP="00DE45CD">
      <w:pPr>
        <w:tabs>
          <w:tab w:val="num" w:pos="1843"/>
          <w:tab w:val="num" w:pos="2127"/>
          <w:tab w:val="num" w:pos="3402"/>
        </w:tabs>
        <w:spacing w:line="360" w:lineRule="auto"/>
        <w:ind w:left="1418"/>
        <w:jc w:val="both"/>
        <w:rPr>
          <w:rFonts w:asciiTheme="minorHAnsi" w:hAnsiTheme="minorHAnsi" w:cs="Arial"/>
          <w:sz w:val="20"/>
          <w:szCs w:val="20"/>
        </w:rPr>
      </w:pPr>
    </w:p>
    <w:p w14:paraId="04EA4A47" w14:textId="77777777" w:rsidR="00F244F4" w:rsidRDefault="00F244F4" w:rsidP="00DE45CD">
      <w:pPr>
        <w:tabs>
          <w:tab w:val="num" w:pos="1843"/>
          <w:tab w:val="num" w:pos="2127"/>
          <w:tab w:val="num" w:pos="3402"/>
        </w:tabs>
        <w:spacing w:line="360" w:lineRule="auto"/>
        <w:jc w:val="both"/>
        <w:rPr>
          <w:rFonts w:asciiTheme="minorHAnsi" w:hAnsiTheme="minorHAnsi" w:cs="Arial"/>
          <w:sz w:val="20"/>
          <w:szCs w:val="20"/>
        </w:rPr>
      </w:pPr>
    </w:p>
    <w:p w14:paraId="4AC43C28"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6544A32B"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1534A441"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1F8E2037"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2A76A637"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24D3435B"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57CBB673"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3D23430D"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0CD02B6F"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46889D01" w14:textId="070EDBCF"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01FC127F" w14:textId="77777777" w:rsidR="00300201" w:rsidRDefault="00300201" w:rsidP="00DE45CD">
      <w:pPr>
        <w:tabs>
          <w:tab w:val="num" w:pos="1843"/>
          <w:tab w:val="num" w:pos="2127"/>
          <w:tab w:val="num" w:pos="3402"/>
        </w:tabs>
        <w:spacing w:line="360" w:lineRule="auto"/>
        <w:jc w:val="both"/>
        <w:rPr>
          <w:rFonts w:asciiTheme="minorHAnsi" w:hAnsiTheme="minorHAnsi" w:cs="Arial"/>
          <w:sz w:val="20"/>
          <w:szCs w:val="20"/>
        </w:rPr>
      </w:pPr>
    </w:p>
    <w:p w14:paraId="3EC3C9AD" w14:textId="77777777" w:rsidR="00444DA6" w:rsidRPr="009E7F1C" w:rsidRDefault="00444DA6" w:rsidP="00624C20">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II</w:t>
      </w:r>
    </w:p>
    <w:p w14:paraId="781CC923" w14:textId="29C759C8" w:rsidR="00444DA6" w:rsidRPr="009E7F1C" w:rsidRDefault="00444DA6" w:rsidP="00DE45CD">
      <w:pPr>
        <w:spacing w:line="360" w:lineRule="auto"/>
        <w:jc w:val="center"/>
        <w:rPr>
          <w:rFonts w:asciiTheme="minorHAnsi" w:hAnsiTheme="minorHAnsi" w:cs="Calibri"/>
          <w:b/>
          <w:i/>
          <w:sz w:val="20"/>
          <w:szCs w:val="20"/>
        </w:rPr>
      </w:pPr>
      <w:r w:rsidRPr="009E7F1C">
        <w:rPr>
          <w:rFonts w:asciiTheme="minorHAnsi" w:hAnsiTheme="minorHAnsi" w:cs="Calibri"/>
          <w:b/>
          <w:i/>
          <w:sz w:val="20"/>
          <w:szCs w:val="20"/>
        </w:rPr>
        <w:t xml:space="preserve">Ubezpieczenie </w:t>
      </w:r>
      <w:r>
        <w:rPr>
          <w:rFonts w:asciiTheme="minorHAnsi" w:hAnsiTheme="minorHAnsi" w:cs="Calibri"/>
          <w:b/>
          <w:i/>
          <w:sz w:val="20"/>
          <w:szCs w:val="20"/>
        </w:rPr>
        <w:t>maszyn i urządzeń od uszkodzeń</w:t>
      </w:r>
    </w:p>
    <w:p w14:paraId="1B9D0852" w14:textId="77777777" w:rsidR="00444DA6" w:rsidRDefault="00444DA6" w:rsidP="00DE45CD">
      <w:pPr>
        <w:spacing w:line="360" w:lineRule="auto"/>
        <w:jc w:val="center"/>
        <w:rPr>
          <w:rFonts w:asciiTheme="minorHAnsi" w:hAnsiTheme="minorHAnsi" w:cs="Arial"/>
          <w:b/>
          <w:bCs/>
          <w:i/>
          <w:sz w:val="20"/>
          <w:szCs w:val="20"/>
        </w:rPr>
      </w:pPr>
    </w:p>
    <w:p w14:paraId="0DE6B539" w14:textId="28374C42" w:rsidR="00444DA6" w:rsidRPr="009E7F1C" w:rsidRDefault="00D70B9D" w:rsidP="00624C20">
      <w:pPr>
        <w:spacing w:after="120" w:line="360" w:lineRule="auto"/>
        <w:jc w:val="center"/>
        <w:rPr>
          <w:rFonts w:asciiTheme="minorHAnsi" w:hAnsiTheme="minorHAnsi" w:cs="Arial"/>
          <w:b/>
          <w:bCs/>
          <w:i/>
          <w:sz w:val="20"/>
          <w:szCs w:val="20"/>
        </w:rPr>
      </w:pPr>
      <w:r>
        <w:rPr>
          <w:rFonts w:asciiTheme="minorHAnsi" w:hAnsiTheme="minorHAnsi" w:cs="Arial"/>
          <w:b/>
          <w:bCs/>
          <w:i/>
          <w:sz w:val="20"/>
          <w:szCs w:val="20"/>
        </w:rPr>
        <w:t>§1</w:t>
      </w:r>
    </w:p>
    <w:p w14:paraId="66C3045A" w14:textId="77777777" w:rsidR="00444DA6" w:rsidRPr="009E7F1C" w:rsidRDefault="00444DA6"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Ubezpieczenie maszyn i urządzeń do uszkodzeń</w:t>
      </w:r>
    </w:p>
    <w:p w14:paraId="55320B88" w14:textId="470010C0" w:rsidR="00624C20" w:rsidRPr="009E7F1C" w:rsidRDefault="00624C20" w:rsidP="00DE45CD">
      <w:pPr>
        <w:spacing w:line="360" w:lineRule="auto"/>
        <w:rPr>
          <w:rFonts w:asciiTheme="minorHAnsi" w:hAnsiTheme="minorHAnsi" w:cs="Arial"/>
          <w:b/>
          <w:i/>
          <w:sz w:val="20"/>
          <w:szCs w:val="20"/>
        </w:rPr>
      </w:pPr>
    </w:p>
    <w:p w14:paraId="0360263C" w14:textId="77777777" w:rsidR="00444DA6" w:rsidRPr="009E7F1C"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Zakres ubezpieczenia</w:t>
      </w:r>
    </w:p>
    <w:p w14:paraId="1AA78D83" w14:textId="1489CDEE"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color w:val="000000"/>
          <w:sz w:val="20"/>
          <w:szCs w:val="20"/>
        </w:rPr>
        <w:t>Ubezpieczyciel ponosi odpowiedzialność za nagłe, nieprzewidziane i niezależne od woli ubezpieczającego</w:t>
      </w:r>
      <w:r w:rsidR="00A764DC">
        <w:rPr>
          <w:rFonts w:asciiTheme="minorHAnsi" w:hAnsiTheme="minorHAnsi" w:cs="Arial"/>
          <w:color w:val="000000"/>
          <w:sz w:val="20"/>
          <w:szCs w:val="20"/>
        </w:rPr>
        <w:t xml:space="preserve"> </w:t>
      </w:r>
      <w:r>
        <w:rPr>
          <w:rFonts w:asciiTheme="minorHAnsi" w:hAnsiTheme="minorHAnsi" w:cs="Arial"/>
          <w:color w:val="000000"/>
          <w:sz w:val="20"/>
          <w:szCs w:val="20"/>
        </w:rPr>
        <w:t>/</w:t>
      </w:r>
      <w:r w:rsidR="00A764DC">
        <w:rPr>
          <w:rFonts w:asciiTheme="minorHAnsi" w:hAnsiTheme="minorHAnsi" w:cs="Arial"/>
          <w:color w:val="000000"/>
          <w:sz w:val="20"/>
          <w:szCs w:val="20"/>
        </w:rPr>
        <w:t xml:space="preserve"> </w:t>
      </w:r>
      <w:r>
        <w:rPr>
          <w:rFonts w:asciiTheme="minorHAnsi" w:hAnsiTheme="minorHAnsi" w:cs="Arial"/>
          <w:color w:val="000000"/>
          <w:sz w:val="20"/>
          <w:szCs w:val="20"/>
        </w:rPr>
        <w:t>ubezpieczonego</w:t>
      </w:r>
      <w:r w:rsidRPr="009E7F1C">
        <w:rPr>
          <w:rFonts w:asciiTheme="minorHAnsi" w:hAnsiTheme="minorHAnsi" w:cs="Arial"/>
          <w:color w:val="000000"/>
          <w:sz w:val="20"/>
          <w:szCs w:val="20"/>
        </w:rPr>
        <w:t xml:space="preserve"> zniszczenie lub uszkodzenie przedmiotu ubezpieczenia,</w:t>
      </w:r>
      <w:r w:rsidRPr="009E7F1C">
        <w:rPr>
          <w:rFonts w:asciiTheme="minorHAnsi" w:hAnsiTheme="minorHAnsi" w:cs="Arial"/>
          <w:sz w:val="20"/>
          <w:szCs w:val="20"/>
        </w:rPr>
        <w:t xml:space="preserve"> </w:t>
      </w:r>
      <w:r w:rsidR="00A764DC">
        <w:rPr>
          <w:rFonts w:asciiTheme="minorHAnsi" w:hAnsiTheme="minorHAnsi" w:cs="Arial"/>
          <w:sz w:val="20"/>
          <w:szCs w:val="20"/>
        </w:rPr>
        <w:br/>
      </w:r>
      <w:r w:rsidRPr="009E7F1C">
        <w:rPr>
          <w:rFonts w:asciiTheme="minorHAnsi" w:hAnsiTheme="minorHAnsi" w:cs="Arial"/>
          <w:sz w:val="20"/>
          <w:szCs w:val="20"/>
        </w:rPr>
        <w:t>w szczególności zaś szkody wynikłe z:</w:t>
      </w:r>
    </w:p>
    <w:p w14:paraId="28EC9988" w14:textId="77777777" w:rsidR="00444DA6" w:rsidRPr="009E7F1C" w:rsidRDefault="00444DA6" w:rsidP="00A764DC">
      <w:pPr>
        <w:numPr>
          <w:ilvl w:val="2"/>
          <w:numId w:val="29"/>
        </w:numPr>
        <w:tabs>
          <w:tab w:val="clear" w:pos="1080"/>
        </w:tabs>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błędów w projektowaniu lub konstrukcji,</w:t>
      </w:r>
    </w:p>
    <w:p w14:paraId="17CAC010" w14:textId="77777777" w:rsidR="00444DA6" w:rsidRPr="009E7F1C" w:rsidRDefault="00444DA6" w:rsidP="00A764DC">
      <w:pPr>
        <w:numPr>
          <w:ilvl w:val="2"/>
          <w:numId w:val="29"/>
        </w:numPr>
        <w:tabs>
          <w:tab w:val="clear" w:pos="1080"/>
        </w:tabs>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błędów popełnionych w trakcie produkcji maszyny lub urządzenia oraz użycia do produkcji niewłaściwego bądź wadliwego materiału,</w:t>
      </w:r>
    </w:p>
    <w:p w14:paraId="5836EE7E" w14:textId="77777777" w:rsidR="00444DA6" w:rsidRPr="009E7F1C" w:rsidRDefault="00444DA6" w:rsidP="00A764DC">
      <w:pPr>
        <w:numPr>
          <w:ilvl w:val="2"/>
          <w:numId w:val="29"/>
        </w:numPr>
        <w:tabs>
          <w:tab w:val="clear" w:pos="1080"/>
          <w:tab w:val="num" w:pos="2127"/>
        </w:tabs>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eksploatacji, w wyniku:</w:t>
      </w:r>
    </w:p>
    <w:p w14:paraId="4E6838F4"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niewłaściwej obsługi,</w:t>
      </w:r>
    </w:p>
    <w:p w14:paraId="0F5DD909"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 xml:space="preserve">wandalizm, za który uważa się rozmyślne działanie osób trzecich, </w:t>
      </w:r>
    </w:p>
    <w:p w14:paraId="1E5BF36E"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rozerwania wskutek siły odśrodkowej,</w:t>
      </w:r>
    </w:p>
    <w:p w14:paraId="48968F8A"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braku działania lub wadliwego działania urządzeń sygnalizacyjnych, pomiarowych lub zabezpieczających,</w:t>
      </w:r>
    </w:p>
    <w:p w14:paraId="530D6D09"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niedoboru wody w kotłach maszyn parowych,</w:t>
      </w:r>
    </w:p>
    <w:p w14:paraId="451CCC2F"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nadmiernego ciśnienia,</w:t>
      </w:r>
    </w:p>
    <w:p w14:paraId="7CD1FFB6"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zwarcia, przepięcia, przetężenia i innych przyczyn elektrycznych,</w:t>
      </w:r>
    </w:p>
    <w:p w14:paraId="1F4BE4C0" w14:textId="77777777" w:rsidR="00444DA6" w:rsidRPr="009E7F1C" w:rsidRDefault="00444DA6" w:rsidP="00A764DC">
      <w:pPr>
        <w:numPr>
          <w:ilvl w:val="0"/>
          <w:numId w:val="6"/>
        </w:numPr>
        <w:tabs>
          <w:tab w:val="clear" w:pos="360"/>
        </w:tabs>
        <w:spacing w:line="360" w:lineRule="auto"/>
        <w:ind w:left="1985"/>
        <w:jc w:val="both"/>
        <w:rPr>
          <w:rFonts w:asciiTheme="minorHAnsi" w:hAnsiTheme="minorHAnsi" w:cs="Arial"/>
          <w:sz w:val="20"/>
          <w:szCs w:val="20"/>
        </w:rPr>
      </w:pPr>
      <w:r w:rsidRPr="009E7F1C">
        <w:rPr>
          <w:rFonts w:asciiTheme="minorHAnsi" w:hAnsiTheme="minorHAnsi" w:cs="Arial"/>
          <w:sz w:val="20"/>
          <w:szCs w:val="20"/>
        </w:rPr>
        <w:t>poluzowania się części,</w:t>
      </w:r>
    </w:p>
    <w:p w14:paraId="3D936880" w14:textId="77777777" w:rsidR="00444DA6" w:rsidRPr="009E7F1C" w:rsidRDefault="00444DA6" w:rsidP="00A764DC">
      <w:pPr>
        <w:numPr>
          <w:ilvl w:val="0"/>
          <w:numId w:val="6"/>
        </w:numPr>
        <w:tabs>
          <w:tab w:val="clear" w:pos="360"/>
        </w:tabs>
        <w:spacing w:after="120" w:line="360" w:lineRule="auto"/>
        <w:ind w:left="1985"/>
        <w:jc w:val="both"/>
        <w:rPr>
          <w:rFonts w:asciiTheme="minorHAnsi" w:hAnsiTheme="minorHAnsi" w:cs="Arial"/>
          <w:sz w:val="20"/>
          <w:szCs w:val="20"/>
        </w:rPr>
      </w:pPr>
      <w:r w:rsidRPr="009E7F1C">
        <w:rPr>
          <w:rFonts w:asciiTheme="minorHAnsi" w:hAnsiTheme="minorHAnsi" w:cs="Arial"/>
          <w:sz w:val="20"/>
          <w:szCs w:val="20"/>
        </w:rPr>
        <w:t>dostania się ciała obcego,</w:t>
      </w:r>
    </w:p>
    <w:p w14:paraId="5B1CCCAB" w14:textId="77777777" w:rsidR="00444DA6" w:rsidRPr="009E7F1C" w:rsidRDefault="00444DA6" w:rsidP="00A764DC">
      <w:pPr>
        <w:spacing w:after="120" w:line="360" w:lineRule="auto"/>
        <w:ind w:left="1560"/>
        <w:jc w:val="both"/>
        <w:rPr>
          <w:rFonts w:asciiTheme="minorHAnsi" w:hAnsiTheme="minorHAnsi" w:cs="Arial"/>
          <w:sz w:val="20"/>
          <w:szCs w:val="20"/>
        </w:rPr>
      </w:pPr>
      <w:r w:rsidRPr="009E7F1C">
        <w:rPr>
          <w:rFonts w:asciiTheme="minorHAnsi" w:hAnsiTheme="minorHAnsi" w:cs="Arial"/>
          <w:sz w:val="20"/>
          <w:szCs w:val="20"/>
        </w:rPr>
        <w:t>lub jakiejkolwiek innej przyczyny, wyraźnie nie wyłączonej w sposób pociągający za sobą konieczność wymiany lub napraw.</w:t>
      </w:r>
    </w:p>
    <w:p w14:paraId="7AE4919C"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Ubezpieczone maszyny i urządzenia objęte są ochroną także od szkód powstałych wskutek akcji ratowniczej prowadzonej w związku ze zdarzeniami określonymi w punkcie powyższym.</w:t>
      </w:r>
    </w:p>
    <w:p w14:paraId="2DB3178B" w14:textId="77777777" w:rsidR="00444DA6" w:rsidRPr="009E7F1C" w:rsidRDefault="00444DA6" w:rsidP="00A764DC">
      <w:pPr>
        <w:numPr>
          <w:ilvl w:val="1"/>
          <w:numId w:val="29"/>
        </w:numPr>
        <w:tabs>
          <w:tab w:val="clear" w:pos="1080"/>
          <w:tab w:val="num" w:pos="156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Ubezpieczeniem objęte są maszyny w trakcie pracy i postoju, demontażu i ponownego montażu, napraw i remontów dokonywanych zarówno przez Ubezpieczającego</w:t>
      </w:r>
      <w:r>
        <w:rPr>
          <w:rFonts w:asciiTheme="minorHAnsi" w:hAnsiTheme="minorHAnsi" w:cs="Arial"/>
          <w:sz w:val="20"/>
          <w:szCs w:val="20"/>
        </w:rPr>
        <w:t>/Ubezpieczonego</w:t>
      </w:r>
      <w:r w:rsidRPr="009E7F1C">
        <w:rPr>
          <w:rFonts w:asciiTheme="minorHAnsi" w:hAnsiTheme="minorHAnsi" w:cs="Arial"/>
          <w:sz w:val="20"/>
          <w:szCs w:val="20"/>
        </w:rPr>
        <w:t xml:space="preserve"> jak i podmioty zewnętrzne, jak również podczas przemieszczania się na terenie zakładu Ubezpieczonego w celu konserwacji, czyszczenia lub naprawy.</w:t>
      </w:r>
    </w:p>
    <w:p w14:paraId="4A9AEB5D" w14:textId="77777777" w:rsidR="00444DA6" w:rsidRPr="009E7F1C" w:rsidRDefault="00444DA6" w:rsidP="00A764DC">
      <w:pPr>
        <w:numPr>
          <w:ilvl w:val="1"/>
          <w:numId w:val="29"/>
        </w:numPr>
        <w:tabs>
          <w:tab w:val="clear" w:pos="1080"/>
          <w:tab w:val="num" w:pos="156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Ubezpieczyciel nie ponosi odpowiedzialności za szkody będące następstwami ciągłej eksploatacji np. szkody spowodowane naturalnym zużyciem maszyn lub ich części, kawitacją, erozją, korozją, rdzą, starzeniem się izolacji oraz powstającym kamieniem kotłowym, szlamem i innymi osadami. Wyłączenie </w:t>
      </w:r>
      <w:r w:rsidRPr="009E7F1C">
        <w:rPr>
          <w:rFonts w:asciiTheme="minorHAnsi" w:hAnsiTheme="minorHAnsi" w:cs="Arial"/>
          <w:sz w:val="20"/>
          <w:szCs w:val="20"/>
        </w:rPr>
        <w:lastRenderedPageBreak/>
        <w:t>to dotyczy części lub elementu maszyny, które uległy uszkodzeniu lub zniszczeniu w wyniku wymienionych przyczyn.</w:t>
      </w:r>
    </w:p>
    <w:p w14:paraId="34442DA5" w14:textId="0990F6BB"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Ubezpieczyciel nie ponosi odpowiedzialności za szkody powstałe bezpośrednio wskutek zdarzeń losowych o charakterze żywiołowym wyłączonych z zakresu ubezpieczenia maszyn i urządzeń od uszkodzeń (np. ogień, zalanie), chyba że w ich następstwie wystąpiło inne zdarzenie niewyłączone </w:t>
      </w:r>
      <w:r w:rsidR="007624B2">
        <w:rPr>
          <w:rFonts w:asciiTheme="minorHAnsi" w:hAnsiTheme="minorHAnsi" w:cs="Arial"/>
          <w:sz w:val="20"/>
          <w:szCs w:val="20"/>
        </w:rPr>
        <w:br/>
      </w:r>
      <w:r w:rsidRPr="009E7F1C">
        <w:rPr>
          <w:rFonts w:asciiTheme="minorHAnsi" w:hAnsiTheme="minorHAnsi" w:cs="Arial"/>
          <w:sz w:val="20"/>
          <w:szCs w:val="20"/>
        </w:rPr>
        <w:t xml:space="preserve">z zakresu ubezpieczenia; wówczas Ubezpieczyciel ponosi odpowiedzialność za skutki takiego zdarzenia. Do wyłączeń określonych ryzyk żywiołowych będą miały zastosowanie </w:t>
      </w:r>
      <w:r w:rsidRPr="009E7F1C">
        <w:rPr>
          <w:rFonts w:asciiTheme="minorHAnsi" w:hAnsiTheme="minorHAnsi" w:cs="Arial"/>
          <w:bCs/>
          <w:sz w:val="20"/>
          <w:szCs w:val="20"/>
        </w:rPr>
        <w:t>definicje zdarzeń określone przy u</w:t>
      </w:r>
      <w:r w:rsidRPr="009E7F1C">
        <w:rPr>
          <w:rFonts w:asciiTheme="minorHAnsi" w:hAnsiTheme="minorHAnsi" w:cs="Arial"/>
          <w:sz w:val="20"/>
          <w:szCs w:val="20"/>
        </w:rPr>
        <w:t xml:space="preserve">bezpieczeniu mienia od ognia i innych zdarzeń losowych. </w:t>
      </w:r>
    </w:p>
    <w:p w14:paraId="3697EB22" w14:textId="361847A6" w:rsidR="00444DA6" w:rsidRPr="009E7F1C" w:rsidRDefault="00444DA6" w:rsidP="00A764DC">
      <w:pPr>
        <w:numPr>
          <w:ilvl w:val="2"/>
          <w:numId w:val="29"/>
        </w:numPr>
        <w:tabs>
          <w:tab w:val="clear"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Przez ryzyko uderzenia pioruna należy rozumieć bezpośrednie uderzenia  pioruna </w:t>
      </w:r>
      <w:r w:rsidR="00A764DC">
        <w:rPr>
          <w:rFonts w:asciiTheme="minorHAnsi" w:hAnsiTheme="minorHAnsi" w:cs="Arial"/>
          <w:sz w:val="20"/>
          <w:szCs w:val="20"/>
        </w:rPr>
        <w:br/>
      </w:r>
      <w:r w:rsidRPr="009E7F1C">
        <w:rPr>
          <w:rFonts w:asciiTheme="minorHAnsi" w:hAnsiTheme="minorHAnsi" w:cs="Arial"/>
          <w:sz w:val="20"/>
          <w:szCs w:val="20"/>
        </w:rPr>
        <w:t>w ubezpieczone mienie.</w:t>
      </w:r>
    </w:p>
    <w:p w14:paraId="7D24492B" w14:textId="347944D6" w:rsidR="00444DA6" w:rsidRPr="009E7F1C"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 xml:space="preserve">Jeżeli ogólne / szczególne warunki ubezpieczenia (wzorce umowne)   stosowane przez Ubezpieczyciela zawierają wyłączenie odpowiedzialności zakładu ubezpieczeń dotyczące szkód wynikłych </w:t>
      </w:r>
      <w:r w:rsidR="00A764DC">
        <w:rPr>
          <w:rFonts w:asciiTheme="minorHAnsi" w:hAnsiTheme="minorHAnsi" w:cs="Arial"/>
          <w:sz w:val="20"/>
          <w:szCs w:val="20"/>
        </w:rPr>
        <w:br/>
      </w:r>
      <w:r w:rsidRPr="009E7F1C">
        <w:rPr>
          <w:rFonts w:asciiTheme="minorHAnsi" w:hAnsiTheme="minorHAnsi" w:cs="Arial"/>
          <w:sz w:val="20"/>
          <w:szCs w:val="20"/>
        </w:rPr>
        <w:t>z niezadziałania, nieprawidłowego działania lub nieprawidłowego zastosowania sprzętu, oprogramowania lub nośników informacji używanych w dowolnym elektronicznym urządzeniu, systemie (np. w komputerze, sterowniku mikroprocesorowym, układzie scalonym) lub sieci, a także niedostępności, utraty lub zniekształcenia informacji przechowywanej lub przetwarzanej przez sprzęt, oprogramowanie lub nośnik informacji, używane w dowolnym elektronicznym urządzeniu, systemie lub sieci, to dotyczy ono wyłącznie szkód o charakterze niematerialnym (szkody nie polegające na fizycznym uszkodzeniu, zniszczeniu lub utracie przedmiotu ubezpieczenia).</w:t>
      </w:r>
    </w:p>
    <w:p w14:paraId="7418044F" w14:textId="77777777" w:rsidR="00444DA6" w:rsidRPr="009E7F1C" w:rsidRDefault="00444DA6" w:rsidP="00DE45CD">
      <w:pPr>
        <w:tabs>
          <w:tab w:val="num" w:pos="2127"/>
        </w:tabs>
        <w:spacing w:line="360" w:lineRule="auto"/>
        <w:jc w:val="both"/>
        <w:rPr>
          <w:rFonts w:asciiTheme="minorHAnsi" w:hAnsiTheme="minorHAnsi" w:cs="Arial"/>
          <w:sz w:val="20"/>
          <w:szCs w:val="20"/>
        </w:rPr>
      </w:pPr>
    </w:p>
    <w:p w14:paraId="586A371F" w14:textId="77777777" w:rsidR="00444DA6" w:rsidRPr="009E7F1C"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i sumy ubezpieczenia</w:t>
      </w:r>
    </w:p>
    <w:p w14:paraId="7DD173CE" w14:textId="03C187B2"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b/>
          <w:sz w:val="20"/>
          <w:szCs w:val="20"/>
        </w:rPr>
      </w:pPr>
      <w:r w:rsidRPr="009E7F1C">
        <w:rPr>
          <w:rFonts w:asciiTheme="minorHAnsi" w:hAnsiTheme="minorHAnsi" w:cs="Arial"/>
          <w:sz w:val="20"/>
          <w:szCs w:val="20"/>
        </w:rPr>
        <w:t xml:space="preserve">Przedmiotem ubezpieczenia są maszyny i urządzenia, ujęte w </w:t>
      </w:r>
      <w:r w:rsidRPr="009E7F1C">
        <w:rPr>
          <w:rFonts w:asciiTheme="minorHAnsi" w:hAnsiTheme="minorHAnsi" w:cs="Arial"/>
          <w:b/>
          <w:sz w:val="20"/>
          <w:szCs w:val="20"/>
        </w:rPr>
        <w:t>Załączniku nr 8 do SIWZ, Zakładka H</w:t>
      </w:r>
      <w:r w:rsidRPr="009E7F1C">
        <w:rPr>
          <w:rFonts w:asciiTheme="minorHAnsi" w:hAnsiTheme="minorHAnsi" w:cs="Arial"/>
          <w:sz w:val="20"/>
          <w:szCs w:val="20"/>
        </w:rPr>
        <w:t xml:space="preserve"> </w:t>
      </w:r>
      <w:r w:rsidR="007624B2">
        <w:rPr>
          <w:rFonts w:asciiTheme="minorHAnsi" w:hAnsiTheme="minorHAnsi" w:cs="Arial"/>
          <w:sz w:val="20"/>
          <w:szCs w:val="20"/>
        </w:rPr>
        <w:br/>
      </w:r>
      <w:r w:rsidRPr="009E7F1C">
        <w:rPr>
          <w:rFonts w:asciiTheme="minorHAnsi" w:hAnsiTheme="minorHAnsi" w:cs="Arial"/>
          <w:sz w:val="20"/>
          <w:szCs w:val="20"/>
        </w:rPr>
        <w:t>i zadeklarowane w wartości odtworzeniowej.</w:t>
      </w:r>
    </w:p>
    <w:p w14:paraId="675493FA"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b/>
          <w:sz w:val="20"/>
          <w:szCs w:val="20"/>
        </w:rPr>
      </w:pPr>
      <w:r w:rsidRPr="009E7F1C">
        <w:rPr>
          <w:rFonts w:asciiTheme="minorHAnsi" w:hAnsiTheme="minorHAnsi" w:cs="Arial"/>
          <w:sz w:val="20"/>
          <w:szCs w:val="20"/>
        </w:rPr>
        <w:t>Sumy ubezpieczenia:</w:t>
      </w:r>
    </w:p>
    <w:p w14:paraId="39125CD1" w14:textId="77777777" w:rsidR="00444DA6" w:rsidRPr="009E7F1C" w:rsidRDefault="00444DA6" w:rsidP="00A764DC">
      <w:pPr>
        <w:numPr>
          <w:ilvl w:val="2"/>
          <w:numId w:val="29"/>
        </w:numPr>
        <w:tabs>
          <w:tab w:val="clear" w:pos="1080"/>
        </w:tabs>
        <w:spacing w:after="120" w:line="360" w:lineRule="auto"/>
        <w:ind w:left="1560"/>
        <w:jc w:val="both"/>
        <w:rPr>
          <w:rFonts w:asciiTheme="minorHAnsi" w:hAnsiTheme="minorHAnsi" w:cs="Arial"/>
          <w:sz w:val="20"/>
          <w:szCs w:val="20"/>
        </w:rPr>
      </w:pPr>
      <w:r w:rsidRPr="009E7F1C">
        <w:rPr>
          <w:rFonts w:asciiTheme="minorHAnsi" w:hAnsiTheme="minorHAnsi" w:cs="Arial"/>
          <w:b/>
          <w:sz w:val="20"/>
          <w:szCs w:val="20"/>
        </w:rPr>
        <w:t>Gmina Tarnobrzeg</w:t>
      </w:r>
      <w:r w:rsidRPr="009E7F1C">
        <w:rPr>
          <w:rFonts w:asciiTheme="minorHAnsi" w:hAnsiTheme="minorHAnsi" w:cs="Arial"/>
          <w:sz w:val="20"/>
          <w:szCs w:val="20"/>
        </w:rPr>
        <w:t xml:space="preserve"> wraz z jednostkami organizacyjnymi wyszczególnionymi w </w:t>
      </w:r>
      <w:r w:rsidRPr="009E7F1C">
        <w:rPr>
          <w:rFonts w:asciiTheme="minorHAnsi" w:hAnsiTheme="minorHAnsi" w:cs="Arial"/>
          <w:b/>
          <w:sz w:val="20"/>
          <w:szCs w:val="20"/>
        </w:rPr>
        <w:t>Załączniku nr 8 do SIWZ, zakładka A</w:t>
      </w:r>
    </w:p>
    <w:p w14:paraId="107F9CB7" w14:textId="2CD2AEDC" w:rsidR="00444DA6" w:rsidRPr="009E7F1C" w:rsidRDefault="00444DA6" w:rsidP="00A764DC">
      <w:pPr>
        <w:numPr>
          <w:ilvl w:val="3"/>
          <w:numId w:val="29"/>
        </w:numPr>
        <w:tabs>
          <w:tab w:val="clear" w:pos="1440"/>
        </w:tabs>
        <w:spacing w:after="120" w:line="360" w:lineRule="auto"/>
        <w:ind w:left="2410" w:hanging="851"/>
        <w:jc w:val="both"/>
        <w:rPr>
          <w:rFonts w:asciiTheme="minorHAnsi" w:hAnsiTheme="minorHAnsi" w:cs="Arial"/>
          <w:sz w:val="20"/>
          <w:szCs w:val="20"/>
        </w:rPr>
      </w:pPr>
      <w:r w:rsidRPr="009E7F1C">
        <w:rPr>
          <w:rFonts w:asciiTheme="minorHAnsi" w:hAnsiTheme="minorHAnsi" w:cs="Arial"/>
          <w:sz w:val="20"/>
          <w:szCs w:val="20"/>
        </w:rPr>
        <w:t xml:space="preserve">Wartość maszyn i urządzeń – </w:t>
      </w:r>
      <w:r w:rsidR="004E10A3" w:rsidRPr="004E10A3">
        <w:rPr>
          <w:rFonts w:asciiTheme="minorHAnsi" w:hAnsiTheme="minorHAnsi" w:cs="Arial"/>
          <w:sz w:val="20"/>
          <w:szCs w:val="20"/>
        </w:rPr>
        <w:t>576</w:t>
      </w:r>
      <w:r w:rsidR="00A711A2">
        <w:rPr>
          <w:rFonts w:asciiTheme="minorHAnsi" w:hAnsiTheme="minorHAnsi" w:cs="Arial"/>
          <w:sz w:val="20"/>
          <w:szCs w:val="20"/>
        </w:rPr>
        <w:t>.</w:t>
      </w:r>
      <w:r w:rsidR="004E10A3" w:rsidRPr="004E10A3">
        <w:rPr>
          <w:rFonts w:asciiTheme="minorHAnsi" w:hAnsiTheme="minorHAnsi" w:cs="Arial"/>
          <w:sz w:val="20"/>
          <w:szCs w:val="20"/>
        </w:rPr>
        <w:t>463,18</w:t>
      </w:r>
      <w:r w:rsidRPr="009E7F1C">
        <w:rPr>
          <w:rFonts w:asciiTheme="minorHAnsi" w:hAnsiTheme="minorHAnsi" w:cs="Arial"/>
          <w:sz w:val="20"/>
          <w:szCs w:val="20"/>
        </w:rPr>
        <w:t xml:space="preserve"> PLN</w:t>
      </w: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444DA6" w:rsidRPr="009E7F1C" w14:paraId="7A71B68C" w14:textId="77777777" w:rsidTr="00A764DC">
        <w:tc>
          <w:tcPr>
            <w:tcW w:w="8217" w:type="dxa"/>
          </w:tcPr>
          <w:p w14:paraId="0AABC358" w14:textId="77777777" w:rsidR="00444DA6" w:rsidRPr="009E7F1C" w:rsidRDefault="00444DA6"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t>Sumy ubezpieczenia i limity dotyczące Tarnobrzeskiego Parku Przemysłowo – Technologicznego, ze względu na brak organizacyjnego wyodrębnienia jednostki winny być uwzględnione jako odrębna pozycja na polisie Urzędu Miasta</w:t>
            </w:r>
          </w:p>
        </w:tc>
      </w:tr>
    </w:tbl>
    <w:p w14:paraId="7774FFCF" w14:textId="77777777" w:rsidR="00444DA6" w:rsidRPr="009E7F1C" w:rsidRDefault="00444DA6" w:rsidP="00DE45CD">
      <w:pPr>
        <w:spacing w:line="360" w:lineRule="auto"/>
        <w:jc w:val="both"/>
        <w:rPr>
          <w:rFonts w:asciiTheme="minorHAnsi" w:hAnsiTheme="minorHAnsi" w:cs="Arial"/>
          <w:sz w:val="20"/>
          <w:szCs w:val="20"/>
        </w:rPr>
      </w:pPr>
    </w:p>
    <w:p w14:paraId="5E869837" w14:textId="77777777" w:rsidR="00444DA6" w:rsidRPr="009E7F1C" w:rsidRDefault="00444DA6" w:rsidP="00DE45CD">
      <w:pPr>
        <w:spacing w:line="360" w:lineRule="auto"/>
        <w:jc w:val="both"/>
        <w:rPr>
          <w:rFonts w:asciiTheme="minorHAnsi" w:hAnsiTheme="minorHAnsi" w:cs="Arial"/>
          <w:sz w:val="20"/>
          <w:szCs w:val="20"/>
        </w:rPr>
      </w:pPr>
    </w:p>
    <w:p w14:paraId="6C8A6519" w14:textId="77777777" w:rsidR="00444DA6" w:rsidRPr="009E7F1C" w:rsidRDefault="00444DA6" w:rsidP="00DE45CD">
      <w:pPr>
        <w:spacing w:line="360" w:lineRule="auto"/>
        <w:jc w:val="both"/>
        <w:rPr>
          <w:rFonts w:asciiTheme="minorHAnsi" w:hAnsiTheme="minorHAnsi" w:cs="Arial"/>
          <w:sz w:val="20"/>
          <w:szCs w:val="20"/>
        </w:rPr>
      </w:pPr>
    </w:p>
    <w:p w14:paraId="1455583C" w14:textId="77777777" w:rsidR="00444DA6" w:rsidRPr="009E7F1C" w:rsidRDefault="00444DA6" w:rsidP="00DE45CD">
      <w:pPr>
        <w:spacing w:line="360" w:lineRule="auto"/>
        <w:jc w:val="both"/>
        <w:rPr>
          <w:rFonts w:asciiTheme="minorHAnsi" w:hAnsiTheme="minorHAnsi" w:cs="Arial"/>
          <w:sz w:val="20"/>
          <w:szCs w:val="20"/>
        </w:rPr>
      </w:pPr>
    </w:p>
    <w:p w14:paraId="4E019407" w14:textId="77777777" w:rsidR="00444DA6" w:rsidRPr="009E7F1C" w:rsidRDefault="00444DA6" w:rsidP="00A764DC">
      <w:pPr>
        <w:numPr>
          <w:ilvl w:val="2"/>
          <w:numId w:val="29"/>
        </w:numPr>
        <w:tabs>
          <w:tab w:val="clear" w:pos="1080"/>
        </w:tabs>
        <w:spacing w:before="120" w:after="120" w:line="360" w:lineRule="auto"/>
        <w:ind w:left="1560"/>
        <w:jc w:val="both"/>
        <w:rPr>
          <w:rFonts w:asciiTheme="minorHAnsi" w:hAnsiTheme="minorHAnsi" w:cs="Arial"/>
          <w:b/>
          <w:sz w:val="20"/>
          <w:szCs w:val="20"/>
        </w:rPr>
      </w:pPr>
      <w:r w:rsidRPr="009E7F1C">
        <w:rPr>
          <w:rFonts w:asciiTheme="minorHAnsi" w:hAnsiTheme="minorHAnsi" w:cs="Arial"/>
          <w:b/>
          <w:sz w:val="20"/>
          <w:szCs w:val="20"/>
        </w:rPr>
        <w:t>Tarnobrzeski Park Przemysłowo – Technologiczny</w:t>
      </w:r>
    </w:p>
    <w:p w14:paraId="2D98B7B8" w14:textId="77777777" w:rsidR="00444DA6" w:rsidRPr="009E7F1C" w:rsidRDefault="00444DA6" w:rsidP="00A764DC">
      <w:pPr>
        <w:numPr>
          <w:ilvl w:val="3"/>
          <w:numId w:val="29"/>
        </w:numPr>
        <w:tabs>
          <w:tab w:val="clear" w:pos="1440"/>
        </w:tabs>
        <w:spacing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Wartość maszyn i urządzeń – 303.040,93 PLN </w:t>
      </w:r>
    </w:p>
    <w:p w14:paraId="56CCEC41" w14:textId="77777777" w:rsidR="00444DA6" w:rsidRPr="009E7F1C" w:rsidRDefault="00444DA6" w:rsidP="00DE45CD">
      <w:pPr>
        <w:spacing w:line="360" w:lineRule="auto"/>
        <w:ind w:left="2127"/>
        <w:jc w:val="both"/>
        <w:rPr>
          <w:rFonts w:asciiTheme="minorHAnsi" w:hAnsiTheme="minorHAnsi" w:cs="Arial"/>
          <w:sz w:val="20"/>
          <w:szCs w:val="20"/>
        </w:rPr>
      </w:pPr>
    </w:p>
    <w:tbl>
      <w:tblPr>
        <w:tblStyle w:val="Tabela-Siatka"/>
        <w:tblpPr w:leftFromText="141" w:rightFromText="141" w:vertAnchor="text" w:horzAnchor="margin" w:tblpXSpec="right" w:tblpY="140"/>
        <w:tblW w:w="0" w:type="auto"/>
        <w:tblBorders>
          <w:insideH w:val="none" w:sz="0" w:space="0" w:color="auto"/>
          <w:insideV w:val="none" w:sz="0" w:space="0" w:color="auto"/>
        </w:tblBorders>
        <w:tblLook w:val="04A0" w:firstRow="1" w:lastRow="0" w:firstColumn="1" w:lastColumn="0" w:noHBand="0" w:noVBand="1"/>
      </w:tblPr>
      <w:tblGrid>
        <w:gridCol w:w="8217"/>
      </w:tblGrid>
      <w:tr w:rsidR="00444DA6" w:rsidRPr="009E7F1C" w14:paraId="511AE39B" w14:textId="77777777" w:rsidTr="00A764DC">
        <w:tc>
          <w:tcPr>
            <w:tcW w:w="8217" w:type="dxa"/>
          </w:tcPr>
          <w:p w14:paraId="0E904E5C" w14:textId="1C8CFDA7" w:rsidR="00444DA6" w:rsidRPr="009E7F1C" w:rsidRDefault="00444DA6" w:rsidP="00DE45CD">
            <w:pPr>
              <w:spacing w:line="360" w:lineRule="auto"/>
              <w:jc w:val="center"/>
              <w:rPr>
                <w:rFonts w:asciiTheme="minorHAnsi" w:hAnsiTheme="minorHAnsi" w:cs="Arial"/>
                <w:b/>
                <w:sz w:val="20"/>
                <w:szCs w:val="20"/>
              </w:rPr>
            </w:pPr>
            <w:r w:rsidRPr="009E7F1C">
              <w:rPr>
                <w:rFonts w:asciiTheme="minorHAnsi" w:hAnsiTheme="minorHAnsi" w:cs="Arial"/>
                <w:b/>
                <w:sz w:val="20"/>
                <w:szCs w:val="20"/>
              </w:rPr>
              <w:lastRenderedPageBreak/>
              <w:t xml:space="preserve">Pkt. 2.2.3. do 2.2.4. dotyczą jednostek, dla których winny zostać wystawione osobne polisy </w:t>
            </w:r>
            <w:r w:rsidR="00A764DC">
              <w:rPr>
                <w:rFonts w:asciiTheme="minorHAnsi" w:hAnsiTheme="minorHAnsi" w:cs="Arial"/>
                <w:b/>
                <w:sz w:val="20"/>
                <w:szCs w:val="20"/>
              </w:rPr>
              <w:br/>
            </w:r>
            <w:r w:rsidRPr="009E7F1C">
              <w:rPr>
                <w:rFonts w:asciiTheme="minorHAnsi" w:hAnsiTheme="minorHAnsi" w:cs="Arial"/>
                <w:b/>
                <w:sz w:val="20"/>
                <w:szCs w:val="20"/>
              </w:rPr>
              <w:t>z uwzględnieniem poniższych sum ubezpieczenia i limitów</w:t>
            </w:r>
          </w:p>
        </w:tc>
      </w:tr>
    </w:tbl>
    <w:p w14:paraId="0F9A9664" w14:textId="77777777" w:rsidR="00444DA6" w:rsidRPr="009E7F1C" w:rsidRDefault="00444DA6" w:rsidP="00DE45CD">
      <w:pPr>
        <w:spacing w:line="360" w:lineRule="auto"/>
        <w:jc w:val="both"/>
        <w:rPr>
          <w:rFonts w:asciiTheme="minorHAnsi" w:hAnsiTheme="minorHAnsi" w:cs="Arial"/>
          <w:sz w:val="20"/>
          <w:szCs w:val="20"/>
        </w:rPr>
      </w:pPr>
    </w:p>
    <w:p w14:paraId="38882F14" w14:textId="77777777" w:rsidR="00444DA6" w:rsidRPr="009E7F1C" w:rsidRDefault="00444DA6" w:rsidP="00DE45CD">
      <w:pPr>
        <w:spacing w:line="360" w:lineRule="auto"/>
        <w:jc w:val="both"/>
        <w:rPr>
          <w:rFonts w:asciiTheme="minorHAnsi" w:hAnsiTheme="minorHAnsi" w:cs="Arial"/>
          <w:sz w:val="20"/>
          <w:szCs w:val="20"/>
        </w:rPr>
      </w:pPr>
    </w:p>
    <w:p w14:paraId="5B82E74F" w14:textId="77777777" w:rsidR="00444DA6" w:rsidRPr="009E7F1C" w:rsidRDefault="00444DA6" w:rsidP="00DE45CD">
      <w:pPr>
        <w:spacing w:line="360" w:lineRule="auto"/>
        <w:jc w:val="both"/>
        <w:rPr>
          <w:rFonts w:asciiTheme="minorHAnsi" w:hAnsiTheme="minorHAnsi" w:cs="Arial"/>
          <w:sz w:val="20"/>
          <w:szCs w:val="20"/>
        </w:rPr>
      </w:pPr>
    </w:p>
    <w:p w14:paraId="757A6411" w14:textId="77777777" w:rsidR="00444DA6" w:rsidRPr="009E7F1C" w:rsidRDefault="00444DA6" w:rsidP="00A764DC">
      <w:pPr>
        <w:numPr>
          <w:ilvl w:val="2"/>
          <w:numId w:val="29"/>
        </w:numPr>
        <w:tabs>
          <w:tab w:val="clear" w:pos="1080"/>
        </w:tabs>
        <w:spacing w:before="120" w:after="120" w:line="360" w:lineRule="auto"/>
        <w:ind w:left="1560"/>
        <w:jc w:val="both"/>
        <w:rPr>
          <w:rFonts w:asciiTheme="minorHAnsi" w:hAnsiTheme="minorHAnsi" w:cs="Arial"/>
          <w:b/>
          <w:sz w:val="20"/>
          <w:szCs w:val="20"/>
        </w:rPr>
      </w:pPr>
      <w:r w:rsidRPr="009E7F1C">
        <w:rPr>
          <w:rFonts w:asciiTheme="minorHAnsi" w:hAnsiTheme="minorHAnsi" w:cs="Arial"/>
          <w:b/>
          <w:sz w:val="20"/>
          <w:szCs w:val="20"/>
        </w:rPr>
        <w:t>Tarnobrzeskie Wodociągi Sp. z o.o.</w:t>
      </w:r>
    </w:p>
    <w:p w14:paraId="735DE326" w14:textId="77777777" w:rsidR="00444DA6" w:rsidRPr="009E7F1C" w:rsidRDefault="00444DA6" w:rsidP="00A764DC">
      <w:pPr>
        <w:numPr>
          <w:ilvl w:val="3"/>
          <w:numId w:val="29"/>
        </w:numPr>
        <w:spacing w:after="160" w:line="360" w:lineRule="auto"/>
        <w:ind w:left="2410" w:hanging="850"/>
        <w:jc w:val="both"/>
        <w:rPr>
          <w:rFonts w:asciiTheme="minorHAnsi" w:hAnsiTheme="minorHAnsi" w:cs="Arial"/>
          <w:sz w:val="20"/>
          <w:szCs w:val="20"/>
        </w:rPr>
      </w:pPr>
      <w:r w:rsidRPr="009E7F1C">
        <w:rPr>
          <w:rFonts w:asciiTheme="minorHAnsi" w:hAnsiTheme="minorHAnsi" w:cs="Arial"/>
          <w:sz w:val="20"/>
          <w:szCs w:val="20"/>
        </w:rPr>
        <w:t xml:space="preserve">Wartość maszyn i urządzeń – </w:t>
      </w:r>
      <w:r>
        <w:rPr>
          <w:rFonts w:asciiTheme="minorHAnsi" w:hAnsiTheme="minorHAnsi" w:cs="Arial"/>
          <w:sz w:val="20"/>
          <w:szCs w:val="20"/>
        </w:rPr>
        <w:t>21</w:t>
      </w:r>
      <w:r w:rsidRPr="009E7F1C">
        <w:rPr>
          <w:rFonts w:asciiTheme="minorHAnsi" w:hAnsiTheme="minorHAnsi" w:cs="Arial"/>
          <w:sz w:val="20"/>
          <w:szCs w:val="20"/>
        </w:rPr>
        <w:t>.</w:t>
      </w:r>
      <w:r>
        <w:rPr>
          <w:rFonts w:asciiTheme="minorHAnsi" w:hAnsiTheme="minorHAnsi" w:cs="Arial"/>
          <w:sz w:val="20"/>
          <w:szCs w:val="20"/>
        </w:rPr>
        <w:t>222</w:t>
      </w:r>
      <w:r w:rsidRPr="009E7F1C">
        <w:rPr>
          <w:rFonts w:asciiTheme="minorHAnsi" w:hAnsiTheme="minorHAnsi" w:cs="Arial"/>
          <w:sz w:val="20"/>
          <w:szCs w:val="20"/>
        </w:rPr>
        <w:t>.</w:t>
      </w:r>
      <w:r>
        <w:rPr>
          <w:rFonts w:asciiTheme="minorHAnsi" w:hAnsiTheme="minorHAnsi" w:cs="Arial"/>
          <w:sz w:val="20"/>
          <w:szCs w:val="20"/>
        </w:rPr>
        <w:t>014</w:t>
      </w:r>
      <w:r w:rsidRPr="009E7F1C">
        <w:rPr>
          <w:rFonts w:asciiTheme="minorHAnsi" w:hAnsiTheme="minorHAnsi" w:cs="Arial"/>
          <w:sz w:val="20"/>
          <w:szCs w:val="20"/>
        </w:rPr>
        <w:t>,</w:t>
      </w:r>
      <w:r>
        <w:rPr>
          <w:rFonts w:asciiTheme="minorHAnsi" w:hAnsiTheme="minorHAnsi" w:cs="Arial"/>
          <w:sz w:val="20"/>
          <w:szCs w:val="20"/>
        </w:rPr>
        <w:t>95</w:t>
      </w:r>
      <w:r w:rsidRPr="009E7F1C">
        <w:rPr>
          <w:rFonts w:asciiTheme="minorHAnsi" w:hAnsiTheme="minorHAnsi" w:cs="Arial"/>
          <w:sz w:val="20"/>
          <w:szCs w:val="20"/>
        </w:rPr>
        <w:t xml:space="preserve"> PLN </w:t>
      </w:r>
    </w:p>
    <w:p w14:paraId="76BDA40F" w14:textId="77777777" w:rsidR="00444DA6" w:rsidRPr="004F1B3E" w:rsidRDefault="00444DA6" w:rsidP="00A764DC">
      <w:pPr>
        <w:numPr>
          <w:ilvl w:val="2"/>
          <w:numId w:val="29"/>
        </w:numPr>
        <w:tabs>
          <w:tab w:val="num" w:pos="2127"/>
        </w:tabs>
        <w:spacing w:after="120" w:line="360" w:lineRule="auto"/>
        <w:ind w:left="1560"/>
        <w:jc w:val="both"/>
        <w:rPr>
          <w:rFonts w:asciiTheme="minorHAnsi" w:hAnsiTheme="minorHAnsi" w:cs="Arial"/>
          <w:b/>
          <w:sz w:val="20"/>
          <w:szCs w:val="20"/>
        </w:rPr>
      </w:pPr>
      <w:r w:rsidRPr="009E7F1C">
        <w:rPr>
          <w:rFonts w:asciiTheme="minorHAnsi" w:hAnsiTheme="minorHAnsi" w:cs="Arial"/>
          <w:b/>
          <w:sz w:val="20"/>
          <w:szCs w:val="20"/>
        </w:rPr>
        <w:t xml:space="preserve">Kopalnia siarki </w:t>
      </w:r>
      <w:r w:rsidRPr="004F1B3E">
        <w:rPr>
          <w:rFonts w:asciiTheme="minorHAnsi" w:hAnsiTheme="minorHAnsi" w:cs="Arial"/>
          <w:b/>
          <w:sz w:val="20"/>
          <w:szCs w:val="20"/>
        </w:rPr>
        <w:t>„Machów” S.A. w likwidacji</w:t>
      </w:r>
    </w:p>
    <w:p w14:paraId="644BDCF1" w14:textId="797410CC" w:rsidR="00444DA6" w:rsidRPr="004F1B3E" w:rsidRDefault="00444DA6" w:rsidP="00A764DC">
      <w:pPr>
        <w:numPr>
          <w:ilvl w:val="3"/>
          <w:numId w:val="29"/>
        </w:numPr>
        <w:spacing w:after="16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Wartość maszyn i urządzeń – 1.</w:t>
      </w:r>
      <w:r w:rsidR="00A711A2" w:rsidRPr="004F1B3E">
        <w:rPr>
          <w:rFonts w:asciiTheme="minorHAnsi" w:hAnsiTheme="minorHAnsi" w:cs="Arial"/>
          <w:sz w:val="20"/>
          <w:szCs w:val="20"/>
        </w:rPr>
        <w:t>682</w:t>
      </w:r>
      <w:r w:rsidRPr="004F1B3E">
        <w:rPr>
          <w:rFonts w:asciiTheme="minorHAnsi" w:hAnsiTheme="minorHAnsi" w:cs="Arial"/>
          <w:sz w:val="20"/>
          <w:szCs w:val="20"/>
        </w:rPr>
        <w:t>.</w:t>
      </w:r>
      <w:r w:rsidR="00A711A2" w:rsidRPr="004F1B3E">
        <w:rPr>
          <w:rFonts w:asciiTheme="minorHAnsi" w:hAnsiTheme="minorHAnsi" w:cs="Arial"/>
          <w:sz w:val="20"/>
          <w:szCs w:val="20"/>
        </w:rPr>
        <w:t>546</w:t>
      </w:r>
      <w:r w:rsidRPr="004F1B3E">
        <w:rPr>
          <w:rFonts w:asciiTheme="minorHAnsi" w:hAnsiTheme="minorHAnsi" w:cs="Arial"/>
          <w:sz w:val="20"/>
          <w:szCs w:val="20"/>
        </w:rPr>
        <w:t>,25 PLN</w:t>
      </w:r>
    </w:p>
    <w:p w14:paraId="538EC4D9" w14:textId="2F723D98" w:rsidR="00A711A2" w:rsidRPr="004F1B3E" w:rsidRDefault="00A711A2" w:rsidP="00A764DC">
      <w:pPr>
        <w:pStyle w:val="Akapitzlist"/>
        <w:numPr>
          <w:ilvl w:val="2"/>
          <w:numId w:val="29"/>
        </w:numPr>
        <w:tabs>
          <w:tab w:val="clear" w:pos="1080"/>
        </w:tabs>
        <w:spacing w:after="120" w:line="360" w:lineRule="auto"/>
        <w:ind w:left="1560"/>
        <w:jc w:val="both"/>
        <w:rPr>
          <w:rFonts w:asciiTheme="minorHAnsi" w:hAnsiTheme="minorHAnsi" w:cs="Arial"/>
          <w:b/>
          <w:sz w:val="20"/>
          <w:szCs w:val="20"/>
        </w:rPr>
      </w:pPr>
      <w:r w:rsidRPr="004F1B3E">
        <w:rPr>
          <w:rFonts w:asciiTheme="minorHAnsi" w:hAnsiTheme="minorHAnsi" w:cs="Arial"/>
          <w:b/>
          <w:sz w:val="20"/>
          <w:szCs w:val="20"/>
        </w:rPr>
        <w:t>Rejon Dróg Miejskich Sp. z o.o.</w:t>
      </w:r>
    </w:p>
    <w:p w14:paraId="4CB1C3D7" w14:textId="6BF23682" w:rsidR="00A711A2" w:rsidRPr="004F1B3E" w:rsidRDefault="00A711A2" w:rsidP="00A764DC">
      <w:pPr>
        <w:pStyle w:val="Akapitzlist"/>
        <w:numPr>
          <w:ilvl w:val="3"/>
          <w:numId w:val="29"/>
        </w:numPr>
        <w:tabs>
          <w:tab w:val="clear" w:pos="1440"/>
        </w:tabs>
        <w:spacing w:after="120" w:line="360" w:lineRule="auto"/>
        <w:ind w:left="2410" w:hanging="850"/>
        <w:jc w:val="both"/>
        <w:rPr>
          <w:rFonts w:asciiTheme="minorHAnsi" w:hAnsiTheme="minorHAnsi" w:cs="Arial"/>
          <w:sz w:val="20"/>
          <w:szCs w:val="20"/>
        </w:rPr>
      </w:pPr>
      <w:r w:rsidRPr="004F1B3E">
        <w:rPr>
          <w:rFonts w:asciiTheme="minorHAnsi" w:hAnsiTheme="minorHAnsi" w:cs="Arial"/>
          <w:sz w:val="20"/>
          <w:szCs w:val="20"/>
        </w:rPr>
        <w:t>Wartość maszyn i urządzeń – 676.828,00 PLN</w:t>
      </w:r>
    </w:p>
    <w:p w14:paraId="2757304F" w14:textId="77777777" w:rsidR="00444DA6" w:rsidRPr="009E7F1C"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Odszkodowania wypłacane będą wraz z</w:t>
      </w:r>
      <w:r w:rsidRPr="009E7F1C">
        <w:rPr>
          <w:rFonts w:asciiTheme="minorHAnsi" w:hAnsiTheme="minorHAnsi" w:cs="Arial"/>
          <w:sz w:val="20"/>
          <w:szCs w:val="20"/>
        </w:rPr>
        <w:t xml:space="preserve"> podatkiem od towarów i usług VAT (jeżeli ubezpieczający</w:t>
      </w:r>
      <w:r>
        <w:rPr>
          <w:rFonts w:asciiTheme="minorHAnsi" w:hAnsiTheme="minorHAnsi" w:cs="Arial"/>
          <w:sz w:val="20"/>
          <w:szCs w:val="20"/>
        </w:rPr>
        <w:t>/ubezpieczony</w:t>
      </w:r>
      <w:r w:rsidRPr="009E7F1C">
        <w:rPr>
          <w:rFonts w:asciiTheme="minorHAnsi" w:hAnsiTheme="minorHAnsi" w:cs="Arial"/>
          <w:sz w:val="20"/>
          <w:szCs w:val="20"/>
        </w:rPr>
        <w:t xml:space="preserve"> nie ma prawa do jego odliczenia i uwzględnił wartość podatku w sumie ubezpieczenia).</w:t>
      </w:r>
    </w:p>
    <w:p w14:paraId="56E518E5" w14:textId="77777777" w:rsidR="00444DA6" w:rsidRPr="009E7F1C" w:rsidRDefault="00444DA6" w:rsidP="00DE45CD">
      <w:pPr>
        <w:spacing w:line="360" w:lineRule="auto"/>
        <w:rPr>
          <w:rFonts w:asciiTheme="minorHAnsi" w:hAnsiTheme="minorHAnsi" w:cs="Arial"/>
          <w:sz w:val="20"/>
          <w:szCs w:val="20"/>
        </w:rPr>
      </w:pPr>
    </w:p>
    <w:p w14:paraId="2DF8ECFF" w14:textId="77777777" w:rsidR="00444DA6" w:rsidRPr="009E7F1C"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Wypłata odszkodowań</w:t>
      </w:r>
    </w:p>
    <w:p w14:paraId="41A8CA61"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Odszkodowania będą wypłacane:</w:t>
      </w:r>
    </w:p>
    <w:p w14:paraId="0368B99E" w14:textId="140205A1" w:rsidR="00444DA6" w:rsidRPr="009E7F1C" w:rsidRDefault="00444DA6" w:rsidP="00A764DC">
      <w:pPr>
        <w:numPr>
          <w:ilvl w:val="2"/>
          <w:numId w:val="29"/>
        </w:numPr>
        <w:tabs>
          <w:tab w:val="clear" w:pos="108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przy szkodach częściowych – w wysokości poniesionych, rzeczywistych i udokumentowanych kosztów usunięcia szkody powiększonych o koszty transportu, demontażu i montażu, </w:t>
      </w:r>
      <w:r w:rsidR="00A764DC">
        <w:rPr>
          <w:rFonts w:asciiTheme="minorHAnsi" w:hAnsiTheme="minorHAnsi" w:cs="Arial"/>
          <w:sz w:val="20"/>
          <w:szCs w:val="20"/>
        </w:rPr>
        <w:br/>
      </w:r>
      <w:r w:rsidRPr="009E7F1C">
        <w:rPr>
          <w:rFonts w:asciiTheme="minorHAnsi" w:hAnsiTheme="minorHAnsi" w:cs="Arial"/>
          <w:sz w:val="20"/>
          <w:szCs w:val="20"/>
        </w:rPr>
        <w:t>z odszkodowania potrącona zostanie wartość pozostałości, które znajdują się w stanie umożliwiającym dalsze użycie lub sprzedaż;</w:t>
      </w:r>
    </w:p>
    <w:p w14:paraId="63A595B9" w14:textId="6EF516F9" w:rsidR="00444DA6" w:rsidRPr="009E7F1C" w:rsidRDefault="00444DA6" w:rsidP="00A764DC">
      <w:pPr>
        <w:numPr>
          <w:ilvl w:val="2"/>
          <w:numId w:val="29"/>
        </w:numPr>
        <w:tabs>
          <w:tab w:val="clear" w:pos="1080"/>
          <w:tab w:val="num" w:pos="2410"/>
        </w:tabs>
        <w:spacing w:after="120"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przy szkodach całkowitych – w wysokości kosztów zakupu lub odbudowy zniszczonego przedmiotu ubezpieczenia przy uwzględnieniu wymiarów, konstrukcji, materiałów </w:t>
      </w:r>
      <w:r w:rsidR="00A764DC">
        <w:rPr>
          <w:rFonts w:asciiTheme="minorHAnsi" w:hAnsiTheme="minorHAnsi" w:cs="Arial"/>
          <w:sz w:val="20"/>
          <w:szCs w:val="20"/>
        </w:rPr>
        <w:br/>
      </w:r>
      <w:r w:rsidRPr="009E7F1C">
        <w:rPr>
          <w:rFonts w:asciiTheme="minorHAnsi" w:hAnsiTheme="minorHAnsi" w:cs="Arial"/>
          <w:sz w:val="20"/>
          <w:szCs w:val="20"/>
        </w:rPr>
        <w:t>i technologii sprzed zaistnienia szkody, przy zachowaniu takich samych lub zbliżonych parametrów eksploatacyjnych z potrąceniem faktycznego/technicznego zużycia, nie więcej jednak niż 60% powiększonych o koszty transportu, demontażu i montażu, z odszkodowania potrącona zostanie wartość pozostałości, które znajdują się w stanie umożliwiającym dalsze użycie lub sprzedaż;</w:t>
      </w:r>
    </w:p>
    <w:p w14:paraId="626DC44E" w14:textId="77777777" w:rsidR="00444DA6" w:rsidRPr="009E7F1C" w:rsidRDefault="00444DA6" w:rsidP="00A764DC">
      <w:pPr>
        <w:numPr>
          <w:ilvl w:val="1"/>
          <w:numId w:val="29"/>
        </w:numPr>
        <w:tabs>
          <w:tab w:val="clear" w:pos="1080"/>
        </w:tabs>
        <w:spacing w:after="120"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Za szkodę całkowitą uznaje się niemożliwe do naprawienia uszkodzenie maszyny (urządzenia) lub gdy koszt usunięcia szkody, naprawy jest równy lub przekracza wartość rzeczywistą maszyny (urządzenia).</w:t>
      </w:r>
    </w:p>
    <w:p w14:paraId="2810C5F8" w14:textId="77777777" w:rsidR="00444DA6" w:rsidRPr="009E7F1C" w:rsidRDefault="00444DA6" w:rsidP="00A764DC">
      <w:pPr>
        <w:numPr>
          <w:ilvl w:val="1"/>
          <w:numId w:val="29"/>
        </w:numPr>
        <w:tabs>
          <w:tab w:val="clear" w:pos="1080"/>
          <w:tab w:val="num" w:pos="2127"/>
        </w:tabs>
        <w:spacing w:line="360" w:lineRule="auto"/>
        <w:ind w:left="851" w:hanging="567"/>
        <w:jc w:val="both"/>
        <w:rPr>
          <w:rFonts w:asciiTheme="minorHAnsi" w:hAnsiTheme="minorHAnsi" w:cs="Arial"/>
          <w:sz w:val="20"/>
          <w:szCs w:val="20"/>
        </w:rPr>
      </w:pPr>
      <w:r w:rsidRPr="009E7F1C">
        <w:rPr>
          <w:rFonts w:asciiTheme="minorHAnsi" w:hAnsiTheme="minorHAnsi" w:cs="Arial"/>
          <w:sz w:val="20"/>
          <w:szCs w:val="20"/>
        </w:rPr>
        <w:t>Suma ubezpieczenia podlega konsumpcji o kwoty wypłaconych odszkodowań.</w:t>
      </w:r>
    </w:p>
    <w:p w14:paraId="26878892" w14:textId="77777777" w:rsidR="00444DA6" w:rsidRPr="009E7F1C" w:rsidRDefault="00444DA6" w:rsidP="00DE45CD">
      <w:pPr>
        <w:tabs>
          <w:tab w:val="num" w:pos="1260"/>
          <w:tab w:val="num" w:pos="2127"/>
        </w:tabs>
        <w:spacing w:line="360" w:lineRule="auto"/>
        <w:ind w:left="1080"/>
        <w:jc w:val="both"/>
        <w:rPr>
          <w:rFonts w:asciiTheme="minorHAnsi" w:hAnsiTheme="minorHAnsi" w:cs="Arial"/>
          <w:sz w:val="20"/>
          <w:szCs w:val="20"/>
        </w:rPr>
      </w:pPr>
    </w:p>
    <w:p w14:paraId="388F1BD6" w14:textId="77777777" w:rsidR="00444DA6" w:rsidRPr="009E7F1C" w:rsidRDefault="00444DA6" w:rsidP="00A764DC">
      <w:pPr>
        <w:numPr>
          <w:ilvl w:val="0"/>
          <w:numId w:val="29"/>
        </w:numPr>
        <w:tabs>
          <w:tab w:val="clear" w:pos="540"/>
        </w:tabs>
        <w:spacing w:after="120" w:line="360" w:lineRule="auto"/>
        <w:ind w:left="283" w:hanging="357"/>
        <w:jc w:val="both"/>
        <w:rPr>
          <w:rFonts w:asciiTheme="minorHAnsi" w:hAnsiTheme="minorHAnsi" w:cs="Arial"/>
          <w:b/>
          <w:sz w:val="20"/>
          <w:szCs w:val="20"/>
        </w:rPr>
      </w:pPr>
      <w:r w:rsidRPr="009E7F1C">
        <w:rPr>
          <w:rFonts w:asciiTheme="minorHAnsi" w:hAnsiTheme="minorHAnsi" w:cs="Arial"/>
          <w:b/>
          <w:sz w:val="20"/>
          <w:szCs w:val="20"/>
        </w:rPr>
        <w:t>Franszyzy i udziały własne</w:t>
      </w:r>
    </w:p>
    <w:p w14:paraId="652BAF91" w14:textId="77777777"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b/>
          <w:sz w:val="20"/>
          <w:szCs w:val="20"/>
        </w:rPr>
      </w:pPr>
      <w:r w:rsidRPr="009E7F1C">
        <w:rPr>
          <w:rFonts w:asciiTheme="minorHAnsi" w:hAnsiTheme="minorHAnsi" w:cs="Arial"/>
          <w:sz w:val="20"/>
          <w:szCs w:val="20"/>
        </w:rPr>
        <w:t xml:space="preserve">Franszyza </w:t>
      </w:r>
      <w:r w:rsidRPr="004F1B3E">
        <w:rPr>
          <w:rFonts w:asciiTheme="minorHAnsi" w:hAnsiTheme="minorHAnsi" w:cs="Arial"/>
          <w:sz w:val="20"/>
          <w:szCs w:val="20"/>
        </w:rPr>
        <w:t xml:space="preserve">integralna: </w:t>
      </w:r>
      <w:r w:rsidRPr="004F1B3E">
        <w:rPr>
          <w:rFonts w:asciiTheme="minorHAnsi" w:hAnsiTheme="minorHAnsi" w:cs="Arial"/>
          <w:b/>
          <w:sz w:val="20"/>
          <w:szCs w:val="20"/>
        </w:rPr>
        <w:t>zniesiona</w:t>
      </w:r>
      <w:r w:rsidRPr="004F1B3E">
        <w:rPr>
          <w:rFonts w:asciiTheme="minorHAnsi" w:hAnsiTheme="minorHAnsi" w:cs="Arial"/>
          <w:sz w:val="20"/>
          <w:szCs w:val="20"/>
        </w:rPr>
        <w:t>;</w:t>
      </w:r>
    </w:p>
    <w:p w14:paraId="59A63EEF" w14:textId="1A277FE2"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Franszyza redukcyjna:</w:t>
      </w:r>
      <w:r w:rsidR="00D70B9D" w:rsidRPr="004F1B3E">
        <w:rPr>
          <w:rFonts w:asciiTheme="minorHAnsi" w:hAnsiTheme="minorHAnsi" w:cs="Arial"/>
          <w:b/>
          <w:sz w:val="20"/>
          <w:szCs w:val="20"/>
        </w:rPr>
        <w:t xml:space="preserve"> 1.0</w:t>
      </w:r>
      <w:r w:rsidRPr="004F1B3E">
        <w:rPr>
          <w:rFonts w:asciiTheme="minorHAnsi" w:hAnsiTheme="minorHAnsi" w:cs="Arial"/>
          <w:b/>
          <w:sz w:val="20"/>
          <w:szCs w:val="20"/>
        </w:rPr>
        <w:t>00,00 PLN</w:t>
      </w:r>
      <w:r w:rsidRPr="004F1B3E">
        <w:rPr>
          <w:rFonts w:asciiTheme="minorHAnsi" w:hAnsiTheme="minorHAnsi" w:cs="Arial"/>
          <w:sz w:val="20"/>
          <w:szCs w:val="20"/>
        </w:rPr>
        <w:t>;</w:t>
      </w:r>
    </w:p>
    <w:p w14:paraId="59C93AB4" w14:textId="2CEB014E" w:rsidR="00444DA6" w:rsidRPr="00120414" w:rsidRDefault="00444DA6" w:rsidP="00A764DC">
      <w:pPr>
        <w:numPr>
          <w:ilvl w:val="1"/>
          <w:numId w:val="29"/>
        </w:numPr>
        <w:tabs>
          <w:tab w:val="clear" w:pos="1080"/>
        </w:tabs>
        <w:spacing w:line="360" w:lineRule="auto"/>
        <w:ind w:left="851" w:hanging="567"/>
        <w:jc w:val="both"/>
        <w:rPr>
          <w:rFonts w:asciiTheme="minorHAnsi" w:hAnsiTheme="minorHAnsi" w:cs="Arial"/>
          <w:b/>
          <w:sz w:val="20"/>
          <w:szCs w:val="20"/>
        </w:rPr>
      </w:pPr>
      <w:r w:rsidRPr="004F1B3E">
        <w:rPr>
          <w:rFonts w:asciiTheme="minorHAnsi" w:hAnsiTheme="minorHAnsi" w:cs="Arial"/>
          <w:sz w:val="20"/>
          <w:szCs w:val="20"/>
        </w:rPr>
        <w:t xml:space="preserve">Udział własny: </w:t>
      </w:r>
      <w:r w:rsidRPr="004F1B3E">
        <w:rPr>
          <w:rFonts w:asciiTheme="minorHAnsi" w:hAnsiTheme="minorHAnsi" w:cs="Arial"/>
          <w:b/>
          <w:sz w:val="20"/>
          <w:szCs w:val="20"/>
        </w:rPr>
        <w:t>zniesiony</w:t>
      </w:r>
      <w:r w:rsidRPr="004F1B3E">
        <w:rPr>
          <w:rFonts w:asciiTheme="minorHAnsi" w:hAnsiTheme="minorHAnsi" w:cs="Arial"/>
          <w:sz w:val="20"/>
          <w:szCs w:val="20"/>
        </w:rPr>
        <w:t>.</w:t>
      </w:r>
    </w:p>
    <w:p w14:paraId="376AB1B3" w14:textId="1EC66086" w:rsidR="00444DA6" w:rsidRPr="004F1B3E" w:rsidRDefault="00444DA6" w:rsidP="00A764DC">
      <w:pPr>
        <w:numPr>
          <w:ilvl w:val="0"/>
          <w:numId w:val="29"/>
        </w:numPr>
        <w:tabs>
          <w:tab w:val="clear" w:pos="540"/>
        </w:tabs>
        <w:spacing w:after="120" w:line="360" w:lineRule="auto"/>
        <w:ind w:left="284" w:hanging="357"/>
        <w:jc w:val="both"/>
        <w:rPr>
          <w:rFonts w:asciiTheme="minorHAnsi" w:hAnsiTheme="minorHAnsi" w:cs="Arial"/>
          <w:b/>
          <w:sz w:val="20"/>
          <w:szCs w:val="20"/>
        </w:rPr>
      </w:pPr>
      <w:r w:rsidRPr="004F1B3E">
        <w:rPr>
          <w:rFonts w:asciiTheme="minorHAnsi" w:hAnsiTheme="minorHAnsi" w:cs="Arial"/>
          <w:b/>
          <w:sz w:val="20"/>
          <w:szCs w:val="20"/>
        </w:rPr>
        <w:lastRenderedPageBreak/>
        <w:t>Składka i stawka</w:t>
      </w:r>
    </w:p>
    <w:p w14:paraId="132FFA18" w14:textId="77777777"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Należy podać wysokość stawki dla 12 miesięcznego okresu rozliczeniowego.</w:t>
      </w:r>
    </w:p>
    <w:p w14:paraId="329A2AEF" w14:textId="77777777" w:rsidR="00444DA6" w:rsidRPr="004F1B3E" w:rsidRDefault="00444DA6" w:rsidP="00A764DC">
      <w:pPr>
        <w:numPr>
          <w:ilvl w:val="1"/>
          <w:numId w:val="29"/>
        </w:numPr>
        <w:tabs>
          <w:tab w:val="clear" w:pos="1080"/>
        </w:tabs>
        <w:spacing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Składka winna zostać naliczona od wartości podanych sum ubezpieczenia dla poszczególnych rodzajów mienia stanowiącego przedmiot ubezpieczenia.</w:t>
      </w:r>
    </w:p>
    <w:p w14:paraId="5F6DDFD9" w14:textId="77777777" w:rsidR="00444DA6" w:rsidRPr="004F1B3E" w:rsidRDefault="00444DA6" w:rsidP="00DE45CD">
      <w:pPr>
        <w:spacing w:line="360" w:lineRule="auto"/>
        <w:rPr>
          <w:rFonts w:asciiTheme="minorHAnsi" w:hAnsiTheme="minorHAnsi" w:cs="Arial"/>
          <w:sz w:val="20"/>
          <w:szCs w:val="20"/>
        </w:rPr>
      </w:pPr>
    </w:p>
    <w:p w14:paraId="15317D8C" w14:textId="77777777" w:rsidR="00444DA6" w:rsidRPr="004F1B3E" w:rsidRDefault="00444DA6" w:rsidP="00A764DC">
      <w:pPr>
        <w:numPr>
          <w:ilvl w:val="0"/>
          <w:numId w:val="29"/>
        </w:numPr>
        <w:tabs>
          <w:tab w:val="clear" w:pos="540"/>
        </w:tabs>
        <w:spacing w:after="120" w:line="360" w:lineRule="auto"/>
        <w:ind w:left="284"/>
        <w:jc w:val="both"/>
        <w:rPr>
          <w:rFonts w:asciiTheme="minorHAnsi" w:hAnsiTheme="minorHAnsi" w:cs="Arial"/>
          <w:b/>
          <w:sz w:val="20"/>
          <w:szCs w:val="20"/>
        </w:rPr>
      </w:pPr>
      <w:r w:rsidRPr="004F1B3E">
        <w:rPr>
          <w:rFonts w:asciiTheme="minorHAnsi" w:hAnsiTheme="minorHAnsi" w:cs="Arial"/>
          <w:b/>
          <w:sz w:val="20"/>
          <w:szCs w:val="20"/>
        </w:rPr>
        <w:t>Postanowienia dodatkowe</w:t>
      </w:r>
    </w:p>
    <w:p w14:paraId="26AA250D" w14:textId="77777777" w:rsidR="00444DA6" w:rsidRPr="004F1B3E" w:rsidRDefault="00444DA6" w:rsidP="00356EDD">
      <w:pPr>
        <w:numPr>
          <w:ilvl w:val="1"/>
          <w:numId w:val="29"/>
        </w:numPr>
        <w:tabs>
          <w:tab w:val="clear" w:pos="1080"/>
        </w:tabs>
        <w:spacing w:after="120" w:line="360" w:lineRule="auto"/>
        <w:ind w:left="851" w:hanging="567"/>
        <w:jc w:val="both"/>
        <w:rPr>
          <w:rFonts w:asciiTheme="minorHAnsi" w:hAnsiTheme="minorHAnsi" w:cs="Arial"/>
          <w:sz w:val="20"/>
          <w:szCs w:val="20"/>
        </w:rPr>
      </w:pPr>
      <w:r w:rsidRPr="004F1B3E">
        <w:rPr>
          <w:rFonts w:asciiTheme="minorHAnsi" w:hAnsiTheme="minorHAnsi" w:cs="Arial"/>
          <w:sz w:val="20"/>
          <w:szCs w:val="20"/>
        </w:rPr>
        <w:t xml:space="preserve">Postanowienia dodatkowe Do ubezpieczenia sprzętu elektronicznego od wszystkich ryzyk będą miały zastosowanie, następujące klauzule dodatkowe o treści zgodnie z </w:t>
      </w:r>
      <w:r w:rsidRPr="004F1B3E">
        <w:rPr>
          <w:rFonts w:asciiTheme="minorHAnsi" w:hAnsiTheme="minorHAnsi" w:cs="Arial"/>
          <w:b/>
          <w:sz w:val="20"/>
          <w:szCs w:val="20"/>
        </w:rPr>
        <w:t>Załącznikiem nr 7 do SIWZ</w:t>
      </w:r>
      <w:r w:rsidRPr="004F1B3E">
        <w:rPr>
          <w:rFonts w:asciiTheme="minorHAnsi" w:hAnsiTheme="minorHAnsi" w:cs="Arial"/>
          <w:sz w:val="20"/>
          <w:szCs w:val="20"/>
        </w:rPr>
        <w:t>:</w:t>
      </w:r>
    </w:p>
    <w:p w14:paraId="685C183F" w14:textId="77777777" w:rsidR="00444DA6" w:rsidRPr="004F1B3E"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reprezentantów</w:t>
      </w:r>
    </w:p>
    <w:p w14:paraId="56193996" w14:textId="76A1E98F" w:rsidR="003D2D33" w:rsidRPr="004F1B3E" w:rsidRDefault="003D2D33"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zabezpieczeń przeciwpożarowych/przeciw kradzieżowych/przeciw przepięciowych</w:t>
      </w:r>
    </w:p>
    <w:p w14:paraId="301B0F64" w14:textId="77777777" w:rsidR="00444DA6" w:rsidRPr="004F1B3E"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przedłużenia ochrony ubezpieczeniowej</w:t>
      </w:r>
    </w:p>
    <w:p w14:paraId="192A3564"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4F1B3E">
        <w:rPr>
          <w:rFonts w:asciiTheme="minorHAnsi" w:hAnsiTheme="minorHAnsi" w:cs="Arial"/>
          <w:sz w:val="20"/>
          <w:szCs w:val="20"/>
        </w:rPr>
        <w:t>Klauzula pierwszej aktualizacji</w:t>
      </w:r>
      <w:r w:rsidRPr="009E7F1C">
        <w:rPr>
          <w:rFonts w:asciiTheme="minorHAnsi" w:hAnsiTheme="minorHAnsi" w:cs="Arial"/>
          <w:sz w:val="20"/>
          <w:szCs w:val="20"/>
        </w:rPr>
        <w:t xml:space="preserve"> sumy ubezpieczenia</w:t>
      </w:r>
    </w:p>
    <w:p w14:paraId="034EEA70"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czasu ochrony</w:t>
      </w:r>
    </w:p>
    <w:p w14:paraId="05848B81"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miejsca ubezpieczenia</w:t>
      </w:r>
    </w:p>
    <w:p w14:paraId="48E88BE9"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automatycznego pokrycia i zmniejszenia wartości</w:t>
      </w:r>
    </w:p>
    <w:p w14:paraId="1C4C5562"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rozliczenia składek</w:t>
      </w:r>
    </w:p>
    <w:p w14:paraId="377462CC"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warunków i taryf</w:t>
      </w:r>
    </w:p>
    <w:p w14:paraId="06FF0FEB"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ratalna</w:t>
      </w:r>
    </w:p>
    <w:p w14:paraId="02125BC1"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ustalenia okoliczności szkody</w:t>
      </w:r>
    </w:p>
    <w:p w14:paraId="37BCDC51"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rzeczoznawców</w:t>
      </w:r>
    </w:p>
    <w:p w14:paraId="635CEA2A"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Klauzula kosztów dodatkowych</w:t>
      </w:r>
    </w:p>
    <w:p w14:paraId="7E9025D2"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sidRPr="009E7F1C">
        <w:rPr>
          <w:rFonts w:asciiTheme="minorHAnsi" w:hAnsiTheme="minorHAnsi" w:cs="Arial"/>
          <w:sz w:val="20"/>
          <w:szCs w:val="20"/>
        </w:rPr>
        <w:t xml:space="preserve">Klauzula </w:t>
      </w:r>
      <w:proofErr w:type="spellStart"/>
      <w:r w:rsidRPr="009E7F1C">
        <w:rPr>
          <w:rFonts w:asciiTheme="minorHAnsi" w:hAnsiTheme="minorHAnsi" w:cs="Arial"/>
          <w:sz w:val="20"/>
          <w:szCs w:val="20"/>
        </w:rPr>
        <w:t>leeway</w:t>
      </w:r>
      <w:proofErr w:type="spellEnd"/>
    </w:p>
    <w:p w14:paraId="7B07DDF3"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wyłączenia regresu</w:t>
      </w:r>
    </w:p>
    <w:p w14:paraId="77DAAC6F"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48 godzin</w:t>
      </w:r>
    </w:p>
    <w:p w14:paraId="1B161397" w14:textId="77777777" w:rsidR="00444DA6"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wartości przezornych</w:t>
      </w:r>
    </w:p>
    <w:p w14:paraId="38FA45AC" w14:textId="77777777" w:rsidR="00444DA6" w:rsidRPr="009E7F1C" w:rsidRDefault="00444DA6" w:rsidP="00356EDD">
      <w:pPr>
        <w:numPr>
          <w:ilvl w:val="2"/>
          <w:numId w:val="29"/>
        </w:numPr>
        <w:tabs>
          <w:tab w:val="clear" w:pos="1080"/>
        </w:tabs>
        <w:spacing w:line="360" w:lineRule="auto"/>
        <w:ind w:left="1560" w:hanging="709"/>
        <w:jc w:val="both"/>
        <w:rPr>
          <w:rFonts w:asciiTheme="minorHAnsi" w:hAnsiTheme="minorHAnsi" w:cs="Arial"/>
          <w:sz w:val="20"/>
          <w:szCs w:val="20"/>
        </w:rPr>
      </w:pPr>
      <w:r>
        <w:rPr>
          <w:rFonts w:asciiTheme="minorHAnsi" w:hAnsiTheme="minorHAnsi" w:cs="Arial"/>
          <w:sz w:val="20"/>
          <w:szCs w:val="20"/>
        </w:rPr>
        <w:t>Klauzula tymczasowego magazynowania</w:t>
      </w:r>
    </w:p>
    <w:p w14:paraId="7869D94D" w14:textId="77777777" w:rsidR="00C6344D" w:rsidRPr="00D1027F" w:rsidRDefault="00C6344D" w:rsidP="00DE45CD">
      <w:pPr>
        <w:tabs>
          <w:tab w:val="num" w:pos="1843"/>
          <w:tab w:val="num" w:pos="2127"/>
          <w:tab w:val="num" w:pos="3402"/>
        </w:tabs>
        <w:spacing w:line="360" w:lineRule="auto"/>
        <w:ind w:left="1418"/>
        <w:jc w:val="both"/>
        <w:rPr>
          <w:rFonts w:ascii="Calibri" w:hAnsi="Calibri" w:cs="Arial"/>
          <w:sz w:val="20"/>
          <w:szCs w:val="20"/>
        </w:rPr>
      </w:pPr>
    </w:p>
    <w:p w14:paraId="0FC2622D" w14:textId="77777777" w:rsidR="00C6344D" w:rsidRDefault="00C6344D" w:rsidP="00DE45CD">
      <w:pPr>
        <w:spacing w:line="360" w:lineRule="auto"/>
      </w:pPr>
    </w:p>
    <w:p w14:paraId="0DC86CFF" w14:textId="77777777" w:rsidR="00C6344D" w:rsidRDefault="00C6344D" w:rsidP="00DE45CD">
      <w:pPr>
        <w:spacing w:line="360" w:lineRule="auto"/>
        <w:jc w:val="center"/>
        <w:rPr>
          <w:rFonts w:asciiTheme="minorHAnsi" w:hAnsiTheme="minorHAnsi" w:cs="Calibri"/>
          <w:b/>
          <w:sz w:val="20"/>
          <w:szCs w:val="20"/>
        </w:rPr>
      </w:pPr>
    </w:p>
    <w:p w14:paraId="21CB0CF1" w14:textId="77777777" w:rsidR="00C6344D" w:rsidRDefault="00C6344D" w:rsidP="00DE45CD">
      <w:pPr>
        <w:spacing w:line="360" w:lineRule="auto"/>
        <w:jc w:val="center"/>
        <w:rPr>
          <w:rFonts w:asciiTheme="minorHAnsi" w:hAnsiTheme="minorHAnsi" w:cs="Calibri"/>
          <w:b/>
          <w:sz w:val="20"/>
          <w:szCs w:val="20"/>
        </w:rPr>
      </w:pPr>
    </w:p>
    <w:p w14:paraId="05BC357F" w14:textId="77777777" w:rsidR="00C6344D" w:rsidRDefault="00C6344D" w:rsidP="00DE45CD">
      <w:pPr>
        <w:spacing w:line="360" w:lineRule="auto"/>
        <w:jc w:val="center"/>
        <w:rPr>
          <w:rFonts w:asciiTheme="minorHAnsi" w:hAnsiTheme="minorHAnsi" w:cs="Calibri"/>
          <w:b/>
          <w:sz w:val="20"/>
          <w:szCs w:val="20"/>
        </w:rPr>
      </w:pPr>
    </w:p>
    <w:p w14:paraId="205D089A" w14:textId="77777777" w:rsidR="00C6344D" w:rsidRDefault="00C6344D" w:rsidP="00DE45CD">
      <w:pPr>
        <w:spacing w:line="360" w:lineRule="auto"/>
        <w:jc w:val="center"/>
        <w:rPr>
          <w:rFonts w:asciiTheme="minorHAnsi" w:hAnsiTheme="minorHAnsi" w:cs="Calibri"/>
          <w:b/>
          <w:sz w:val="20"/>
          <w:szCs w:val="20"/>
        </w:rPr>
      </w:pPr>
    </w:p>
    <w:p w14:paraId="2C1FD004" w14:textId="03723043" w:rsidR="00C6344D" w:rsidRDefault="00C6344D" w:rsidP="00DE45CD">
      <w:pPr>
        <w:spacing w:line="360" w:lineRule="auto"/>
        <w:jc w:val="center"/>
        <w:rPr>
          <w:rFonts w:asciiTheme="minorHAnsi" w:hAnsiTheme="minorHAnsi" w:cs="Calibri"/>
          <w:b/>
          <w:sz w:val="20"/>
          <w:szCs w:val="20"/>
        </w:rPr>
      </w:pPr>
    </w:p>
    <w:p w14:paraId="4EB23F46" w14:textId="1E8FFBFE" w:rsidR="00120414" w:rsidRDefault="00120414" w:rsidP="00DE45CD">
      <w:pPr>
        <w:spacing w:line="360" w:lineRule="auto"/>
        <w:jc w:val="center"/>
        <w:rPr>
          <w:rFonts w:asciiTheme="minorHAnsi" w:hAnsiTheme="minorHAnsi" w:cs="Calibri"/>
          <w:b/>
          <w:sz w:val="20"/>
          <w:szCs w:val="20"/>
        </w:rPr>
      </w:pPr>
    </w:p>
    <w:p w14:paraId="14C30988" w14:textId="77777777" w:rsidR="00120414" w:rsidRDefault="00120414" w:rsidP="00DE45CD">
      <w:pPr>
        <w:spacing w:line="360" w:lineRule="auto"/>
        <w:jc w:val="center"/>
        <w:rPr>
          <w:rFonts w:asciiTheme="minorHAnsi" w:hAnsiTheme="minorHAnsi" w:cs="Calibri"/>
          <w:b/>
          <w:sz w:val="20"/>
          <w:szCs w:val="20"/>
        </w:rPr>
      </w:pPr>
    </w:p>
    <w:p w14:paraId="2267ECA2" w14:textId="648843BC" w:rsidR="001A4C46" w:rsidRDefault="001A4C46" w:rsidP="00120414">
      <w:pPr>
        <w:spacing w:after="120" w:line="360" w:lineRule="auto"/>
        <w:rPr>
          <w:rFonts w:asciiTheme="minorHAnsi" w:hAnsiTheme="minorHAnsi" w:cs="Calibri"/>
          <w:b/>
          <w:sz w:val="20"/>
          <w:szCs w:val="20"/>
        </w:rPr>
      </w:pPr>
    </w:p>
    <w:p w14:paraId="5A9B76E9" w14:textId="77777777" w:rsidR="00FD65C2" w:rsidRDefault="00FD65C2" w:rsidP="00120414">
      <w:pPr>
        <w:spacing w:after="120" w:line="360" w:lineRule="auto"/>
        <w:rPr>
          <w:rFonts w:asciiTheme="minorHAnsi" w:hAnsiTheme="minorHAnsi" w:cs="Calibri"/>
          <w:b/>
          <w:sz w:val="20"/>
          <w:szCs w:val="20"/>
        </w:rPr>
      </w:pPr>
    </w:p>
    <w:p w14:paraId="7A2208D0" w14:textId="4C5CE271" w:rsidR="00665919" w:rsidRPr="009E7F1C" w:rsidRDefault="00665919" w:rsidP="00624C20">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II</w:t>
      </w:r>
      <w:r w:rsidR="00444DA6">
        <w:rPr>
          <w:rFonts w:asciiTheme="minorHAnsi" w:hAnsiTheme="minorHAnsi" w:cs="Calibri"/>
          <w:b/>
          <w:sz w:val="20"/>
          <w:szCs w:val="20"/>
        </w:rPr>
        <w:t>I</w:t>
      </w:r>
    </w:p>
    <w:p w14:paraId="06B91DA9" w14:textId="77777777" w:rsidR="00665919" w:rsidRPr="009E7F1C" w:rsidRDefault="00665919" w:rsidP="00DE45CD">
      <w:pPr>
        <w:spacing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dróg od ognia i innych zdarzeń losowych</w:t>
      </w:r>
    </w:p>
    <w:p w14:paraId="06B386E2" w14:textId="77777777" w:rsidR="00665919" w:rsidRPr="009E7F1C" w:rsidRDefault="00665919" w:rsidP="00DE45CD">
      <w:pPr>
        <w:spacing w:line="360" w:lineRule="auto"/>
        <w:jc w:val="center"/>
        <w:rPr>
          <w:rFonts w:asciiTheme="minorHAnsi" w:hAnsiTheme="minorHAnsi" w:cs="Arial"/>
          <w:b/>
          <w:bCs/>
          <w:i/>
          <w:sz w:val="20"/>
          <w:szCs w:val="20"/>
        </w:rPr>
      </w:pPr>
    </w:p>
    <w:p w14:paraId="304A3F34" w14:textId="77777777" w:rsidR="00665919" w:rsidRPr="009E7F1C" w:rsidRDefault="00665919"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3D1CAAA0" w14:textId="30880435" w:rsidR="00B97C62" w:rsidRPr="00C6344D" w:rsidRDefault="00B97C62" w:rsidP="00624C20">
      <w:pPr>
        <w:spacing w:after="120"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od ognia i innych zdarzeń losowych</w:t>
      </w:r>
    </w:p>
    <w:p w14:paraId="0FCA887B" w14:textId="77777777" w:rsidR="00665919" w:rsidRPr="009E7F1C" w:rsidRDefault="00665919" w:rsidP="00DE45CD">
      <w:pPr>
        <w:spacing w:line="360" w:lineRule="auto"/>
        <w:rPr>
          <w:rFonts w:asciiTheme="minorHAnsi" w:hAnsiTheme="minorHAnsi" w:cs="Arial"/>
          <w:bCs/>
          <w:sz w:val="20"/>
          <w:szCs w:val="20"/>
        </w:rPr>
      </w:pPr>
    </w:p>
    <w:p w14:paraId="67E28DAE" w14:textId="77777777" w:rsidR="00665919" w:rsidRPr="009E7F1C" w:rsidRDefault="00757D79" w:rsidP="00624C20">
      <w:pPr>
        <w:numPr>
          <w:ilvl w:val="0"/>
          <w:numId w:val="13"/>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ubezpieczenia</w:t>
      </w:r>
    </w:p>
    <w:p w14:paraId="7962327C" w14:textId="77777777" w:rsidR="00665919" w:rsidRPr="009E7F1C" w:rsidRDefault="00665919" w:rsidP="00624C20">
      <w:pPr>
        <w:numPr>
          <w:ilvl w:val="1"/>
          <w:numId w:val="13"/>
        </w:numPr>
        <w:tabs>
          <w:tab w:val="clear" w:pos="747"/>
        </w:tabs>
        <w:spacing w:after="120" w:line="360" w:lineRule="auto"/>
        <w:ind w:left="851"/>
        <w:jc w:val="both"/>
        <w:rPr>
          <w:rFonts w:asciiTheme="minorHAnsi" w:hAnsiTheme="minorHAnsi" w:cs="Arial"/>
          <w:b/>
          <w:sz w:val="20"/>
          <w:szCs w:val="20"/>
        </w:rPr>
      </w:pPr>
      <w:r w:rsidRPr="009E7F1C">
        <w:rPr>
          <w:rFonts w:asciiTheme="minorHAnsi" w:hAnsiTheme="minorHAnsi" w:cs="Arial"/>
          <w:sz w:val="20"/>
          <w:szCs w:val="20"/>
        </w:rPr>
        <w:t xml:space="preserve">Ochroną ubezpieczeniową w ramach ubezpieczenia od ognia i innych zdarzeń losowych będą objęte: </w:t>
      </w:r>
    </w:p>
    <w:p w14:paraId="4737BCED"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drogi (w tym wewnętrzne);</w:t>
      </w:r>
    </w:p>
    <w:p w14:paraId="4057AFEE"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ulice;</w:t>
      </w:r>
    </w:p>
    <w:p w14:paraId="7F052382"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chodniki;</w:t>
      </w:r>
    </w:p>
    <w:p w14:paraId="03304192"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parkingi;</w:t>
      </w:r>
    </w:p>
    <w:p w14:paraId="6D501D95" w14:textId="77777777" w:rsidR="002F457C" w:rsidRPr="00300201" w:rsidRDefault="002F457C" w:rsidP="00624C20">
      <w:pPr>
        <w:numPr>
          <w:ilvl w:val="2"/>
          <w:numId w:val="13"/>
        </w:numPr>
        <w:tabs>
          <w:tab w:val="clear" w:pos="1560"/>
        </w:tabs>
        <w:spacing w:line="360" w:lineRule="auto"/>
        <w:ind w:hanging="709"/>
        <w:jc w:val="both"/>
        <w:rPr>
          <w:rFonts w:asciiTheme="minorHAnsi" w:hAnsiTheme="minorHAnsi" w:cs="Arial"/>
          <w:sz w:val="20"/>
          <w:szCs w:val="20"/>
        </w:rPr>
      </w:pPr>
      <w:r w:rsidRPr="00300201">
        <w:rPr>
          <w:rFonts w:asciiTheme="minorHAnsi" w:hAnsiTheme="minorHAnsi" w:cs="Arial"/>
          <w:sz w:val="20"/>
          <w:szCs w:val="20"/>
        </w:rPr>
        <w:t>wiadukty/mosty;</w:t>
      </w:r>
    </w:p>
    <w:p w14:paraId="358BC907" w14:textId="77777777" w:rsidR="00665919" w:rsidRPr="009E7F1C" w:rsidRDefault="00665919" w:rsidP="00624C20">
      <w:pPr>
        <w:numPr>
          <w:ilvl w:val="2"/>
          <w:numId w:val="13"/>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cs="Arial"/>
          <w:sz w:val="20"/>
          <w:szCs w:val="20"/>
        </w:rPr>
        <w:t>ścieżki rowerowe i dla pieszych.</w:t>
      </w:r>
    </w:p>
    <w:p w14:paraId="4EABF1AD" w14:textId="77777777" w:rsidR="00665919" w:rsidRPr="009E7F1C" w:rsidRDefault="00665919" w:rsidP="00DE45CD">
      <w:pPr>
        <w:spacing w:line="360" w:lineRule="auto"/>
        <w:ind w:left="1560"/>
        <w:jc w:val="both"/>
        <w:rPr>
          <w:rFonts w:asciiTheme="minorHAnsi" w:hAnsiTheme="minorHAnsi" w:cs="Arial"/>
          <w:sz w:val="20"/>
          <w:szCs w:val="20"/>
        </w:rPr>
      </w:pPr>
    </w:p>
    <w:p w14:paraId="35635569" w14:textId="77777777" w:rsidR="00665919" w:rsidRPr="009E7F1C" w:rsidRDefault="00665919" w:rsidP="00624C20">
      <w:pPr>
        <w:numPr>
          <w:ilvl w:val="0"/>
          <w:numId w:val="13"/>
        </w:numPr>
        <w:tabs>
          <w:tab w:val="clear" w:pos="482"/>
        </w:tabs>
        <w:spacing w:after="120" w:line="360" w:lineRule="auto"/>
        <w:ind w:left="283"/>
        <w:jc w:val="both"/>
        <w:rPr>
          <w:rFonts w:asciiTheme="minorHAnsi" w:hAnsiTheme="minorHAnsi" w:cs="Arial"/>
          <w:b/>
          <w:sz w:val="20"/>
          <w:szCs w:val="20"/>
        </w:rPr>
      </w:pPr>
      <w:r w:rsidRPr="009E7F1C">
        <w:rPr>
          <w:rFonts w:asciiTheme="minorHAnsi" w:hAnsiTheme="minorHAnsi" w:cs="Arial"/>
          <w:b/>
          <w:sz w:val="20"/>
          <w:szCs w:val="20"/>
        </w:rPr>
        <w:t>Zakres ubezpieczenia</w:t>
      </w:r>
    </w:p>
    <w:p w14:paraId="3ED075A3" w14:textId="77777777" w:rsidR="00665919" w:rsidRPr="009E7F1C" w:rsidRDefault="002F457C" w:rsidP="00624C20">
      <w:pPr>
        <w:numPr>
          <w:ilvl w:val="1"/>
          <w:numId w:val="13"/>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Z</w:t>
      </w:r>
      <w:r w:rsidR="00665919" w:rsidRPr="009E7F1C">
        <w:rPr>
          <w:rFonts w:asciiTheme="minorHAnsi" w:hAnsiTheme="minorHAnsi" w:cs="Arial"/>
          <w:sz w:val="20"/>
          <w:szCs w:val="20"/>
        </w:rPr>
        <w:t>akres ubezpieczenia będzie obejmował w szczególności:</w:t>
      </w:r>
    </w:p>
    <w:p w14:paraId="5E3DB58C" w14:textId="77777777"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ryzyka podstawowe: ogień, wybuch (eksplozja), upadek statku powietrznego, bezpośrednie uderzenie pioruna;</w:t>
      </w:r>
    </w:p>
    <w:p w14:paraId="006A92B5" w14:textId="39DD97C9"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ryzyka dodatkowe: huragan, powódź (w tym spływ wód po zboczach), zalanie, lawina, śnieg, grad, trzęsienie ziemi, zapadanie lub osuwanie się ziemi; szkody wodociągowe, dym; sadza, przypalenie i osmalenie bez widocznego ognia; uderzenie pojazdu (za uderzenie pojazdu uważa się uderzenie w ubezpieczone mienie przez pojazd drogowy należący do osoby trzeciej lub ubezpieczonego lub przez przewożony tymi pojazdami  ładunek również w sytuacji, gdy pojazd był kierowany lub eksploatowany przez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albo osobę, za którą  ponosi odpowiedzialność),  huk ponaddźwiękowy, upadek drzew, masztów </w:t>
      </w:r>
      <w:r w:rsidR="007624B2">
        <w:rPr>
          <w:rFonts w:asciiTheme="minorHAnsi" w:hAnsiTheme="minorHAnsi" w:cs="Arial"/>
          <w:sz w:val="20"/>
          <w:szCs w:val="20"/>
        </w:rPr>
        <w:br/>
      </w:r>
      <w:r w:rsidRPr="009E7F1C">
        <w:rPr>
          <w:rFonts w:asciiTheme="minorHAnsi" w:hAnsiTheme="minorHAnsi" w:cs="Arial"/>
          <w:sz w:val="20"/>
          <w:szCs w:val="20"/>
        </w:rPr>
        <w:t>i budowli, katastrofa budowlana samoistna, pośrednie uderzenie pioruna, dewastacja, przepięcia, działanie mrozu.</w:t>
      </w:r>
    </w:p>
    <w:p w14:paraId="138ACAE0" w14:textId="77777777" w:rsidR="00665919" w:rsidRPr="00120414" w:rsidRDefault="00665919" w:rsidP="00624C20">
      <w:pPr>
        <w:numPr>
          <w:ilvl w:val="1"/>
          <w:numId w:val="13"/>
        </w:numPr>
        <w:tabs>
          <w:tab w:val="clear" w:pos="747"/>
        </w:tabs>
        <w:spacing w:after="120" w:line="360" w:lineRule="auto"/>
        <w:ind w:left="851"/>
        <w:jc w:val="both"/>
        <w:rPr>
          <w:rFonts w:asciiTheme="minorHAnsi" w:hAnsiTheme="minorHAnsi" w:cs="Arial"/>
          <w:sz w:val="20"/>
          <w:szCs w:val="20"/>
        </w:rPr>
      </w:pPr>
      <w:r w:rsidRPr="00120414">
        <w:rPr>
          <w:rFonts w:asciiTheme="minorHAnsi" w:hAnsiTheme="minorHAnsi" w:cs="Arial"/>
          <w:sz w:val="20"/>
          <w:szCs w:val="20"/>
        </w:rPr>
        <w:t>Definicje niektórych ryzyk:</w:t>
      </w:r>
    </w:p>
    <w:p w14:paraId="4E95B1CA" w14:textId="77777777"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pod pojęciem </w:t>
      </w:r>
      <w:r w:rsidRPr="009E7F1C">
        <w:rPr>
          <w:rFonts w:asciiTheme="minorHAnsi" w:hAnsiTheme="minorHAnsi" w:cs="Arial"/>
          <w:b/>
          <w:sz w:val="20"/>
          <w:szCs w:val="20"/>
        </w:rPr>
        <w:t>huraganu</w:t>
      </w:r>
      <w:r w:rsidRPr="009E7F1C">
        <w:rPr>
          <w:rFonts w:asciiTheme="minorHAnsi" w:hAnsiTheme="minorHAnsi" w:cs="Arial"/>
          <w:sz w:val="20"/>
          <w:szCs w:val="20"/>
        </w:rPr>
        <w:t xml:space="preserve"> należy  rozumieć wiatr o prędkości nie mniejszej niż 13,9 m/sek., ustalonej w oparciu o dane </w:t>
      </w:r>
      <w:proofErr w:type="spellStart"/>
      <w:r w:rsidRPr="009E7F1C">
        <w:rPr>
          <w:rFonts w:asciiTheme="minorHAnsi" w:hAnsiTheme="minorHAnsi" w:cs="Arial"/>
          <w:sz w:val="20"/>
          <w:szCs w:val="20"/>
        </w:rPr>
        <w:t>IMiGW</w:t>
      </w:r>
      <w:proofErr w:type="spellEnd"/>
      <w:r w:rsidRPr="009E7F1C">
        <w:rPr>
          <w:rFonts w:asciiTheme="minorHAnsi" w:hAnsiTheme="minorHAnsi" w:cs="Arial"/>
          <w:sz w:val="20"/>
          <w:szCs w:val="20"/>
        </w:rPr>
        <w:t xml:space="preserve"> lub innych akredytowanych jednostek badawczych. Za szkody spowodowane huraganem uważa się również szkody powstałe wskutek uderzenia przedmiotu przenoszonego przez huragan w ubezpieczone mienie.</w:t>
      </w:r>
    </w:p>
    <w:p w14:paraId="5FD2837C" w14:textId="6481EB08"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za </w:t>
      </w:r>
      <w:r w:rsidRPr="009E7F1C">
        <w:rPr>
          <w:rFonts w:asciiTheme="minorHAnsi" w:hAnsiTheme="minorHAnsi" w:cs="Arial"/>
          <w:b/>
          <w:sz w:val="20"/>
          <w:szCs w:val="20"/>
        </w:rPr>
        <w:t>powódź</w:t>
      </w:r>
      <w:r w:rsidRPr="009E7F1C">
        <w:rPr>
          <w:rFonts w:asciiTheme="minorHAnsi" w:hAnsiTheme="minorHAnsi" w:cs="Arial"/>
          <w:sz w:val="20"/>
          <w:szCs w:val="20"/>
        </w:rPr>
        <w:t xml:space="preserve"> uważa się zalanie ubezpieczonego mienia, niezależnie od miejsca położenia, w szczególności w następstwie podniesienia się wody w korytach wód płynących lub stojących. </w:t>
      </w:r>
      <w:r w:rsidRPr="009E7F1C">
        <w:rPr>
          <w:rFonts w:asciiTheme="minorHAnsi" w:hAnsiTheme="minorHAnsi" w:cs="Arial"/>
          <w:sz w:val="20"/>
          <w:szCs w:val="20"/>
        </w:rPr>
        <w:lastRenderedPageBreak/>
        <w:t xml:space="preserve">Zakres ubezpieczenia obejmuje także odpowiedzialność za szkody wyrządzone wskutek powodzi w mieniu znajdującym się na obszarach bezpośredniego zagrożenia powodzią </w:t>
      </w:r>
      <w:r w:rsidR="007624B2">
        <w:rPr>
          <w:rFonts w:asciiTheme="minorHAnsi" w:hAnsiTheme="minorHAnsi" w:cs="Arial"/>
          <w:sz w:val="20"/>
          <w:szCs w:val="20"/>
        </w:rPr>
        <w:br/>
      </w:r>
      <w:r w:rsidRPr="009E7F1C">
        <w:rPr>
          <w:rFonts w:asciiTheme="minorHAnsi" w:hAnsiTheme="minorHAnsi" w:cs="Arial"/>
          <w:sz w:val="20"/>
          <w:szCs w:val="20"/>
        </w:rPr>
        <w:t xml:space="preserve">w rozumieniu ustawy Prawo wodne. </w:t>
      </w:r>
    </w:p>
    <w:p w14:paraId="2A0B2030" w14:textId="77777777"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za </w:t>
      </w:r>
      <w:r w:rsidRPr="009E7F1C">
        <w:rPr>
          <w:rFonts w:asciiTheme="minorHAnsi" w:hAnsiTheme="minorHAnsi" w:cs="Arial"/>
          <w:b/>
          <w:sz w:val="20"/>
          <w:szCs w:val="20"/>
        </w:rPr>
        <w:t>ryzyko śniegu</w:t>
      </w:r>
      <w:r w:rsidRPr="009E7F1C">
        <w:rPr>
          <w:rFonts w:asciiTheme="minorHAnsi" w:hAnsiTheme="minorHAnsi" w:cs="Arial"/>
          <w:sz w:val="20"/>
          <w:szCs w:val="20"/>
        </w:rPr>
        <w:t xml:space="preserve"> uważa się działanie ciężaru śniegu lub lodu na ubezpieczone mienie oraz przewrócenie się mienia sąsiedniego wskutek działania śniegu lub lodu na ubezpieczone mienie. Za ryzyko śniegu uważa się również szkody spowodowane zalaniem w wyniku gwałtownego topnienia mas śniegu lub lodu.</w:t>
      </w:r>
    </w:p>
    <w:p w14:paraId="07DE99BF" w14:textId="519095E4" w:rsidR="00665919" w:rsidRPr="009E7F1C" w:rsidRDefault="00665919" w:rsidP="00624C20">
      <w:pPr>
        <w:numPr>
          <w:ilvl w:val="2"/>
          <w:numId w:val="13"/>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cs="Arial"/>
          <w:sz w:val="20"/>
          <w:szCs w:val="20"/>
        </w:rPr>
        <w:t xml:space="preserve">Przez </w:t>
      </w:r>
      <w:r w:rsidRPr="009E7F1C">
        <w:rPr>
          <w:rFonts w:asciiTheme="minorHAnsi" w:hAnsiTheme="minorHAnsi" w:cs="Arial"/>
          <w:b/>
          <w:sz w:val="20"/>
          <w:szCs w:val="20"/>
        </w:rPr>
        <w:t>dewastację</w:t>
      </w:r>
      <w:r w:rsidRPr="009E7F1C">
        <w:rPr>
          <w:rFonts w:asciiTheme="minorHAnsi" w:hAnsiTheme="minorHAnsi" w:cs="Arial"/>
          <w:sz w:val="20"/>
          <w:szCs w:val="20"/>
        </w:rPr>
        <w:t xml:space="preserve"> rozumie się szkody powstałe na skutek działania znanego, bądź nieznanego sprawcy powodujące z</w:t>
      </w:r>
      <w:r w:rsidR="005D3A3C">
        <w:rPr>
          <w:rFonts w:asciiTheme="minorHAnsi" w:hAnsiTheme="minorHAnsi" w:cs="Arial"/>
          <w:sz w:val="20"/>
          <w:szCs w:val="20"/>
        </w:rPr>
        <w:t xml:space="preserve">niszczenie, uszkodzenie mienia. </w:t>
      </w:r>
    </w:p>
    <w:p w14:paraId="01BCF2BB" w14:textId="0E118635" w:rsidR="00665919" w:rsidRPr="009E7F1C" w:rsidRDefault="00665919"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Za szkodę uważa się utratę, uszkodzenie lub zniszczenie ubezpieczonego mienia wskutek działania jednego lub kilku zdarzeń losowych objętych zakresem umowy ubezpieczenia o charakterze nagłym, niespodziewanym i niezależnym od woli Ubezpieczającego</w:t>
      </w:r>
      <w:r w:rsidR="004468C9">
        <w:rPr>
          <w:rFonts w:asciiTheme="minorHAnsi" w:hAnsiTheme="minorHAnsi" w:cs="Arial"/>
          <w:sz w:val="20"/>
          <w:szCs w:val="20"/>
        </w:rPr>
        <w:t>/Ubezpieczonego</w:t>
      </w:r>
      <w:r w:rsidRPr="009E7F1C">
        <w:rPr>
          <w:rFonts w:asciiTheme="minorHAnsi" w:hAnsiTheme="minorHAnsi" w:cs="Arial"/>
          <w:sz w:val="20"/>
          <w:szCs w:val="20"/>
        </w:rPr>
        <w:t>. Za szkodę rozumie się także zanieczyszczenie lub skażenie ubezpieczonego mienia, powstałe na skutek jednego lub kilku zdarzeń losowych objętych umową ubezpieczenia, jeżeli w wyniku skażenia lub zanieczyszczenia nie może ono spełniać swoich funkcji i być prawidłowo eksploatowane, bez względu na to czy miało miejsce fizyczne uszkodzenie lub zniszczenie.</w:t>
      </w:r>
    </w:p>
    <w:p w14:paraId="6F19BC8A" w14:textId="77777777" w:rsidR="00665919" w:rsidRPr="009E7F1C" w:rsidRDefault="00665919" w:rsidP="00DE45CD">
      <w:pPr>
        <w:spacing w:line="360" w:lineRule="auto"/>
        <w:jc w:val="both"/>
        <w:rPr>
          <w:rFonts w:asciiTheme="minorHAnsi" w:hAnsiTheme="minorHAnsi" w:cs="Arial"/>
          <w:sz w:val="20"/>
          <w:szCs w:val="20"/>
        </w:rPr>
      </w:pPr>
    </w:p>
    <w:p w14:paraId="4962EF52" w14:textId="77777777" w:rsidR="00665919" w:rsidRPr="009E7F1C" w:rsidRDefault="00665919" w:rsidP="00624C20">
      <w:pPr>
        <w:numPr>
          <w:ilvl w:val="0"/>
          <w:numId w:val="13"/>
        </w:numPr>
        <w:tabs>
          <w:tab w:val="clear" w:pos="482"/>
        </w:tabs>
        <w:spacing w:after="120" w:line="360" w:lineRule="auto"/>
        <w:ind w:left="283"/>
        <w:jc w:val="both"/>
        <w:rPr>
          <w:rFonts w:asciiTheme="minorHAnsi" w:hAnsiTheme="minorHAnsi" w:cs="Arial"/>
          <w:b/>
          <w:sz w:val="20"/>
          <w:szCs w:val="20"/>
        </w:rPr>
      </w:pPr>
      <w:r w:rsidRPr="009E7F1C">
        <w:rPr>
          <w:rFonts w:asciiTheme="minorHAnsi" w:hAnsiTheme="minorHAnsi" w:cs="Arial"/>
          <w:b/>
          <w:sz w:val="20"/>
          <w:szCs w:val="20"/>
        </w:rPr>
        <w:t>Ochrona ubezpieczeniowa będzie również obejmowała:</w:t>
      </w:r>
    </w:p>
    <w:p w14:paraId="7383F9EC" w14:textId="7A55749B" w:rsidR="00665919" w:rsidRPr="009E7F1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Szkody</w:t>
      </w:r>
      <w:r w:rsidRPr="009E7F1C">
        <w:rPr>
          <w:rFonts w:asciiTheme="minorHAnsi" w:hAnsiTheme="minorHAnsi" w:cs="Arial"/>
          <w:b/>
          <w:sz w:val="20"/>
          <w:szCs w:val="20"/>
        </w:rPr>
        <w:t xml:space="preserve"> </w:t>
      </w:r>
      <w:r w:rsidR="00665919" w:rsidRPr="009E7F1C">
        <w:rPr>
          <w:rFonts w:asciiTheme="minorHAnsi" w:hAnsiTheme="minorHAnsi" w:cs="Arial"/>
          <w:sz w:val="20"/>
          <w:szCs w:val="20"/>
        </w:rPr>
        <w:t xml:space="preserve">w ubezpieczonym mieniu powstałe wskutek: akcji ratowniczej, wyburzania, odgruzowywania prowadzonych w związku ze zdarzeniami objętymi zakresem ubezpieczenia, a także szkody polegające na zanieczyszczeniu lub skażeniu spowodowanym zdarzeniami objętymi zakresem ubezpieczenia. Jeżeli ogólne/szczególne warunki ubezpieczyciela nie przewidują  odpowiedzialności  za szkody </w:t>
      </w:r>
      <w:r w:rsidR="007624B2">
        <w:rPr>
          <w:rFonts w:asciiTheme="minorHAnsi" w:hAnsiTheme="minorHAnsi" w:cs="Arial"/>
          <w:sz w:val="20"/>
          <w:szCs w:val="20"/>
        </w:rPr>
        <w:br/>
      </w:r>
      <w:r w:rsidR="00665919" w:rsidRPr="009E7F1C">
        <w:rPr>
          <w:rFonts w:asciiTheme="minorHAnsi" w:hAnsiTheme="minorHAnsi" w:cs="Arial"/>
          <w:sz w:val="20"/>
          <w:szCs w:val="20"/>
        </w:rPr>
        <w:t xml:space="preserve">w mieniu na skutek odgruzowywania to ustala się że odpowiedzialność ubezpieczyciela istnieje do limitu </w:t>
      </w:r>
      <w:r w:rsidR="005D3A3C">
        <w:rPr>
          <w:rFonts w:asciiTheme="minorHAnsi" w:hAnsiTheme="minorHAnsi" w:cs="Arial"/>
          <w:b/>
          <w:sz w:val="20"/>
          <w:szCs w:val="20"/>
        </w:rPr>
        <w:t>5</w:t>
      </w:r>
      <w:r w:rsidR="00665919" w:rsidRPr="009E7F1C">
        <w:rPr>
          <w:rFonts w:asciiTheme="minorHAnsi" w:hAnsiTheme="minorHAnsi" w:cs="Arial"/>
          <w:b/>
          <w:sz w:val="20"/>
          <w:szCs w:val="20"/>
        </w:rPr>
        <w:t>00.000,00 PLN</w:t>
      </w:r>
      <w:r w:rsidR="00665919" w:rsidRPr="009E7F1C">
        <w:rPr>
          <w:rFonts w:asciiTheme="minorHAnsi" w:hAnsiTheme="minorHAnsi" w:cs="Arial"/>
          <w:sz w:val="20"/>
          <w:szCs w:val="20"/>
        </w:rPr>
        <w:t xml:space="preserve"> na jedno i wszystkie zdarzenia w okresie ubezpieczenia. </w:t>
      </w:r>
    </w:p>
    <w:p w14:paraId="2917CA79" w14:textId="77777777" w:rsidR="002F457C" w:rsidRPr="009E7F1C" w:rsidRDefault="002F457C" w:rsidP="00DE45CD">
      <w:pPr>
        <w:spacing w:line="360" w:lineRule="auto"/>
        <w:ind w:left="482"/>
        <w:jc w:val="both"/>
        <w:rPr>
          <w:rFonts w:asciiTheme="minorHAnsi" w:hAnsiTheme="minorHAnsi" w:cs="Arial"/>
          <w:sz w:val="20"/>
          <w:szCs w:val="20"/>
        </w:rPr>
      </w:pPr>
    </w:p>
    <w:p w14:paraId="10BF41A0" w14:textId="77777777" w:rsidR="002F457C" w:rsidRPr="004F1B3E" w:rsidRDefault="002F457C" w:rsidP="00624C20">
      <w:pPr>
        <w:numPr>
          <w:ilvl w:val="0"/>
          <w:numId w:val="13"/>
        </w:numPr>
        <w:tabs>
          <w:tab w:val="clear" w:pos="482"/>
        </w:tabs>
        <w:spacing w:after="120" w:line="360" w:lineRule="auto"/>
        <w:ind w:left="283"/>
        <w:jc w:val="both"/>
        <w:rPr>
          <w:rFonts w:asciiTheme="minorHAnsi" w:hAnsiTheme="minorHAnsi" w:cs="Arial"/>
          <w:sz w:val="20"/>
          <w:szCs w:val="20"/>
        </w:rPr>
      </w:pPr>
      <w:r w:rsidRPr="009E7F1C">
        <w:rPr>
          <w:rFonts w:asciiTheme="minorHAnsi" w:hAnsiTheme="minorHAnsi" w:cs="Arial"/>
          <w:b/>
          <w:sz w:val="20"/>
          <w:szCs w:val="20"/>
        </w:rPr>
        <w:t>Sumy ubezpieczenia i limity odpowiedzialności/system ubezpieczenia</w:t>
      </w:r>
      <w:r w:rsidRPr="009E7F1C">
        <w:rPr>
          <w:rFonts w:asciiTheme="minorHAnsi" w:hAnsiTheme="minorHAnsi" w:cs="Arial"/>
          <w:sz w:val="20"/>
          <w:szCs w:val="20"/>
        </w:rPr>
        <w:t xml:space="preserve"> – w </w:t>
      </w:r>
      <w:r w:rsidRPr="009E7F1C">
        <w:rPr>
          <w:rFonts w:asciiTheme="minorHAnsi" w:hAnsiTheme="minorHAnsi"/>
          <w:sz w:val="20"/>
          <w:szCs w:val="20"/>
        </w:rPr>
        <w:t xml:space="preserve">umowie ubezpieczenia nie będą miały zastosowania inne limity odpowiedzialności poza przewidzianymi w niniejszych </w:t>
      </w:r>
      <w:r w:rsidRPr="004F1B3E">
        <w:rPr>
          <w:rFonts w:asciiTheme="minorHAnsi" w:hAnsiTheme="minorHAnsi"/>
          <w:sz w:val="20"/>
          <w:szCs w:val="20"/>
        </w:rPr>
        <w:t>postanowieniach</w:t>
      </w:r>
      <w:r w:rsidRPr="004F1B3E">
        <w:rPr>
          <w:rFonts w:asciiTheme="minorHAnsi" w:hAnsiTheme="minorHAnsi" w:cs="Arial"/>
          <w:sz w:val="20"/>
          <w:szCs w:val="20"/>
        </w:rPr>
        <w:t>:</w:t>
      </w:r>
    </w:p>
    <w:p w14:paraId="14455D69" w14:textId="7342EE10" w:rsidR="002F457C" w:rsidRPr="004F1B3E" w:rsidRDefault="002F457C" w:rsidP="00624C20">
      <w:pPr>
        <w:numPr>
          <w:ilvl w:val="1"/>
          <w:numId w:val="13"/>
        </w:numPr>
        <w:tabs>
          <w:tab w:val="clear" w:pos="747"/>
        </w:tabs>
        <w:spacing w:after="120" w:line="360" w:lineRule="auto"/>
        <w:ind w:left="851"/>
        <w:jc w:val="both"/>
        <w:rPr>
          <w:rFonts w:asciiTheme="minorHAnsi" w:hAnsiTheme="minorHAnsi" w:cs="Arial"/>
          <w:sz w:val="20"/>
          <w:szCs w:val="20"/>
        </w:rPr>
      </w:pPr>
      <w:r w:rsidRPr="004F1B3E">
        <w:rPr>
          <w:rFonts w:asciiTheme="minorHAnsi" w:hAnsiTheme="minorHAnsi" w:cs="Arial"/>
          <w:sz w:val="20"/>
          <w:szCs w:val="20"/>
        </w:rPr>
        <w:t>Suma ubezpieczenia dla wszystkich elementów infrastruktury</w:t>
      </w:r>
      <w:r w:rsidR="00757D79" w:rsidRPr="004F1B3E">
        <w:rPr>
          <w:rFonts w:asciiTheme="minorHAnsi" w:hAnsiTheme="minorHAnsi" w:cs="Arial"/>
          <w:sz w:val="20"/>
          <w:szCs w:val="20"/>
        </w:rPr>
        <w:t xml:space="preserve"> (ubezpieczenie w systemie I ryzyka)</w:t>
      </w:r>
      <w:r w:rsidRPr="004F1B3E">
        <w:rPr>
          <w:rFonts w:asciiTheme="minorHAnsi" w:hAnsiTheme="minorHAnsi" w:cs="Arial"/>
          <w:sz w:val="20"/>
          <w:szCs w:val="20"/>
        </w:rPr>
        <w:t xml:space="preserve"> – </w:t>
      </w:r>
      <w:r w:rsidR="004343AE" w:rsidRPr="004F1B3E">
        <w:rPr>
          <w:rFonts w:asciiTheme="minorHAnsi" w:hAnsiTheme="minorHAnsi" w:cs="Arial"/>
          <w:b/>
          <w:sz w:val="20"/>
          <w:szCs w:val="20"/>
        </w:rPr>
        <w:t>3</w:t>
      </w:r>
      <w:r w:rsidRPr="004F1B3E">
        <w:rPr>
          <w:rFonts w:asciiTheme="minorHAnsi" w:hAnsiTheme="minorHAnsi" w:cs="Arial"/>
          <w:b/>
          <w:sz w:val="20"/>
          <w:szCs w:val="20"/>
        </w:rPr>
        <w:t>.000.000,00 PLN</w:t>
      </w:r>
      <w:r w:rsidR="00757D79" w:rsidRPr="004F1B3E">
        <w:rPr>
          <w:rFonts w:asciiTheme="minorHAnsi" w:hAnsiTheme="minorHAnsi" w:cs="Arial"/>
          <w:sz w:val="20"/>
          <w:szCs w:val="20"/>
        </w:rPr>
        <w:t xml:space="preserve"> na jedno i wszystkie zdarzenia w okresie ubezpieczenia</w:t>
      </w:r>
      <w:r w:rsidRPr="004F1B3E">
        <w:rPr>
          <w:rFonts w:asciiTheme="minorHAnsi" w:hAnsiTheme="minorHAnsi" w:cs="Arial"/>
          <w:sz w:val="20"/>
          <w:szCs w:val="20"/>
        </w:rPr>
        <w:t>;</w:t>
      </w:r>
    </w:p>
    <w:p w14:paraId="441D4728" w14:textId="2FF3267B" w:rsidR="00757D79" w:rsidRPr="009E7F1C" w:rsidRDefault="00757D79" w:rsidP="00624C20">
      <w:pPr>
        <w:numPr>
          <w:ilvl w:val="1"/>
          <w:numId w:val="13"/>
        </w:numPr>
        <w:tabs>
          <w:tab w:val="clear" w:pos="747"/>
        </w:tabs>
        <w:spacing w:line="360" w:lineRule="auto"/>
        <w:ind w:left="851"/>
        <w:jc w:val="both"/>
        <w:rPr>
          <w:rFonts w:asciiTheme="minorHAnsi" w:hAnsiTheme="minorHAnsi" w:cs="Arial"/>
          <w:sz w:val="20"/>
          <w:szCs w:val="20"/>
        </w:rPr>
      </w:pPr>
      <w:r w:rsidRPr="004F1B3E">
        <w:rPr>
          <w:rFonts w:asciiTheme="minorHAnsi" w:hAnsiTheme="minorHAnsi"/>
          <w:sz w:val="20"/>
          <w:szCs w:val="20"/>
        </w:rPr>
        <w:t>Dla ryzyka dewastacji</w:t>
      </w:r>
      <w:r w:rsidRPr="009E7F1C">
        <w:rPr>
          <w:rFonts w:asciiTheme="minorHAnsi" w:hAnsiTheme="minorHAnsi"/>
          <w:sz w:val="20"/>
          <w:szCs w:val="20"/>
        </w:rPr>
        <w:t xml:space="preserve"> (pkt. 2.2.4.) zastosowanie będzie mieć limit odpowiedzialności w wysokości </w:t>
      </w:r>
      <w:r w:rsidRPr="004343AE">
        <w:rPr>
          <w:rFonts w:asciiTheme="minorHAnsi" w:hAnsiTheme="minorHAnsi"/>
          <w:b/>
          <w:sz w:val="20"/>
          <w:szCs w:val="20"/>
        </w:rPr>
        <w:t>50.000,00 PLN</w:t>
      </w:r>
      <w:r w:rsidRPr="009E7F1C">
        <w:rPr>
          <w:rFonts w:asciiTheme="minorHAnsi" w:hAnsiTheme="minorHAnsi"/>
          <w:b/>
          <w:sz w:val="20"/>
          <w:szCs w:val="20"/>
        </w:rPr>
        <w:t xml:space="preserve"> </w:t>
      </w:r>
      <w:r w:rsidRPr="009E7F1C">
        <w:rPr>
          <w:rFonts w:asciiTheme="minorHAnsi" w:hAnsiTheme="minorHAnsi"/>
          <w:sz w:val="20"/>
          <w:szCs w:val="20"/>
        </w:rPr>
        <w:t>na jedno i wszystkie zdarzenia w okresie ubezpieczenia.</w:t>
      </w:r>
    </w:p>
    <w:p w14:paraId="323FA458" w14:textId="77777777" w:rsidR="00757D79" w:rsidRPr="009E7F1C" w:rsidRDefault="00757D79" w:rsidP="00DE45CD">
      <w:pPr>
        <w:tabs>
          <w:tab w:val="left" w:pos="709"/>
        </w:tabs>
        <w:spacing w:line="360" w:lineRule="auto"/>
        <w:ind w:left="851"/>
        <w:jc w:val="both"/>
        <w:rPr>
          <w:rFonts w:asciiTheme="minorHAnsi" w:hAnsiTheme="minorHAnsi" w:cs="Arial"/>
          <w:sz w:val="20"/>
          <w:szCs w:val="20"/>
        </w:rPr>
      </w:pPr>
    </w:p>
    <w:p w14:paraId="4E90A380" w14:textId="01EDAFC3" w:rsidR="002F457C" w:rsidRPr="009E7F1C" w:rsidRDefault="00120414" w:rsidP="00624C20">
      <w:pPr>
        <w:numPr>
          <w:ilvl w:val="0"/>
          <w:numId w:val="13"/>
        </w:numPr>
        <w:tabs>
          <w:tab w:val="clear" w:pos="482"/>
        </w:tabs>
        <w:spacing w:after="120" w:line="360" w:lineRule="auto"/>
        <w:ind w:left="283"/>
        <w:jc w:val="both"/>
        <w:rPr>
          <w:rFonts w:asciiTheme="minorHAnsi" w:hAnsiTheme="minorHAnsi" w:cs="Arial"/>
          <w:sz w:val="20"/>
          <w:szCs w:val="20"/>
        </w:rPr>
      </w:pPr>
      <w:r>
        <w:rPr>
          <w:rFonts w:asciiTheme="minorHAnsi" w:hAnsiTheme="minorHAnsi" w:cs="Arial"/>
          <w:b/>
          <w:sz w:val="20"/>
          <w:szCs w:val="20"/>
        </w:rPr>
        <w:t>Franszyzy i udziały własne</w:t>
      </w:r>
    </w:p>
    <w:p w14:paraId="1DDD560B" w14:textId="77777777" w:rsidR="002F457C" w:rsidRPr="009E7F1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00757D79" w:rsidRPr="009E7F1C">
        <w:rPr>
          <w:rFonts w:asciiTheme="minorHAnsi" w:hAnsiTheme="minorHAnsi" w:cs="Arial"/>
          <w:b/>
          <w:sz w:val="20"/>
          <w:szCs w:val="20"/>
        </w:rPr>
        <w:t>zniesiona</w:t>
      </w:r>
      <w:r w:rsidR="00757D79" w:rsidRPr="009E7F1C">
        <w:rPr>
          <w:rFonts w:asciiTheme="minorHAnsi" w:hAnsiTheme="minorHAnsi" w:cs="Arial"/>
          <w:sz w:val="20"/>
          <w:szCs w:val="20"/>
        </w:rPr>
        <w:t>;</w:t>
      </w:r>
    </w:p>
    <w:p w14:paraId="4F3AB717" w14:textId="77777777" w:rsidR="00757D79" w:rsidRPr="009E7F1C" w:rsidRDefault="00757D79"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integralna: </w:t>
      </w:r>
      <w:r w:rsidRPr="009E7F1C">
        <w:rPr>
          <w:rFonts w:asciiTheme="minorHAnsi" w:hAnsiTheme="minorHAnsi" w:cs="Arial"/>
          <w:b/>
          <w:sz w:val="20"/>
          <w:szCs w:val="20"/>
        </w:rPr>
        <w:t>zniesiona</w:t>
      </w:r>
      <w:r w:rsidRPr="009E7F1C">
        <w:rPr>
          <w:rFonts w:asciiTheme="minorHAnsi" w:hAnsiTheme="minorHAnsi" w:cs="Arial"/>
          <w:sz w:val="20"/>
          <w:szCs w:val="20"/>
        </w:rPr>
        <w:t>;</w:t>
      </w:r>
    </w:p>
    <w:p w14:paraId="1A8ED80E" w14:textId="77777777" w:rsidR="00757D79" w:rsidRPr="009E7F1C" w:rsidRDefault="00757D79" w:rsidP="00624C20">
      <w:pPr>
        <w:numPr>
          <w:ilvl w:val="1"/>
          <w:numId w:val="13"/>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Udział własny: </w:t>
      </w:r>
      <w:r w:rsidRPr="009E7F1C">
        <w:rPr>
          <w:rFonts w:asciiTheme="minorHAnsi" w:hAnsiTheme="minorHAnsi" w:cs="Arial"/>
          <w:b/>
          <w:sz w:val="20"/>
          <w:szCs w:val="20"/>
        </w:rPr>
        <w:t>10% szkody</w:t>
      </w:r>
      <w:r w:rsidRPr="009E7F1C">
        <w:rPr>
          <w:rFonts w:asciiTheme="minorHAnsi" w:hAnsiTheme="minorHAnsi" w:cs="Arial"/>
          <w:sz w:val="20"/>
          <w:szCs w:val="20"/>
        </w:rPr>
        <w:t>.</w:t>
      </w:r>
    </w:p>
    <w:p w14:paraId="75035DBC" w14:textId="4278EB14" w:rsidR="00FE71CA" w:rsidRDefault="00FE71CA" w:rsidP="00DE45CD">
      <w:pPr>
        <w:tabs>
          <w:tab w:val="left" w:pos="709"/>
        </w:tabs>
        <w:spacing w:line="360" w:lineRule="auto"/>
        <w:ind w:left="851"/>
        <w:jc w:val="both"/>
        <w:rPr>
          <w:rFonts w:asciiTheme="minorHAnsi" w:hAnsiTheme="minorHAnsi" w:cs="Arial"/>
          <w:sz w:val="20"/>
          <w:szCs w:val="20"/>
        </w:rPr>
      </w:pPr>
    </w:p>
    <w:p w14:paraId="1D2FEE89" w14:textId="77777777" w:rsidR="002F457C" w:rsidRPr="008A65C6" w:rsidRDefault="00FE71CA" w:rsidP="00624C20">
      <w:pPr>
        <w:numPr>
          <w:ilvl w:val="0"/>
          <w:numId w:val="13"/>
        </w:numPr>
        <w:tabs>
          <w:tab w:val="clear" w:pos="482"/>
        </w:tabs>
        <w:spacing w:after="120" w:line="360" w:lineRule="auto"/>
        <w:ind w:left="283"/>
        <w:jc w:val="both"/>
        <w:rPr>
          <w:rFonts w:asciiTheme="minorHAnsi" w:hAnsiTheme="minorHAnsi" w:cs="Arial"/>
          <w:sz w:val="20"/>
          <w:szCs w:val="20"/>
        </w:rPr>
      </w:pPr>
      <w:r w:rsidRPr="009E7F1C">
        <w:rPr>
          <w:rFonts w:asciiTheme="minorHAnsi" w:hAnsiTheme="minorHAnsi" w:cs="Arial"/>
          <w:b/>
          <w:sz w:val="20"/>
          <w:szCs w:val="20"/>
        </w:rPr>
        <w:lastRenderedPageBreak/>
        <w:t>Postanowienia dodatkowe</w:t>
      </w:r>
    </w:p>
    <w:p w14:paraId="5A12E3A6" w14:textId="26D63CC2" w:rsidR="008A65C6" w:rsidRPr="008A65C6" w:rsidRDefault="008A65C6" w:rsidP="00624C20">
      <w:pPr>
        <w:pStyle w:val="Akapitzlist"/>
        <w:spacing w:after="120" w:line="360" w:lineRule="auto"/>
        <w:ind w:left="284"/>
        <w:jc w:val="both"/>
        <w:rPr>
          <w:rFonts w:asciiTheme="minorHAnsi" w:hAnsiTheme="minorHAnsi" w:cs="Arial"/>
          <w:sz w:val="20"/>
          <w:szCs w:val="20"/>
        </w:rPr>
      </w:pPr>
      <w:r w:rsidRPr="008A65C6">
        <w:rPr>
          <w:rFonts w:asciiTheme="minorHAnsi" w:hAnsiTheme="minorHAnsi" w:cs="Arial"/>
          <w:sz w:val="20"/>
          <w:szCs w:val="20"/>
        </w:rPr>
        <w:t xml:space="preserve">Do umowy ubezpieczenia dróg od ognia i innych zdarzeń losowych, zastosowanie będą miały następujące klauzule szczególne (treść klauzul stanowi </w:t>
      </w:r>
      <w:r w:rsidRPr="008A65C6">
        <w:rPr>
          <w:rFonts w:asciiTheme="minorHAnsi" w:hAnsiTheme="minorHAnsi" w:cs="Arial"/>
          <w:b/>
          <w:sz w:val="20"/>
          <w:szCs w:val="20"/>
        </w:rPr>
        <w:t>Załącznik nr 7 do SIWZ</w:t>
      </w:r>
      <w:r w:rsidRPr="008A65C6">
        <w:rPr>
          <w:rFonts w:asciiTheme="minorHAnsi" w:hAnsiTheme="minorHAnsi" w:cs="Arial"/>
          <w:sz w:val="20"/>
          <w:szCs w:val="20"/>
        </w:rPr>
        <w:t>):</w:t>
      </w:r>
    </w:p>
    <w:p w14:paraId="43AD1649"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czasu ochrony;</w:t>
      </w:r>
    </w:p>
    <w:p w14:paraId="623CB806"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reprezentantów;</w:t>
      </w:r>
    </w:p>
    <w:p w14:paraId="4E6C9F49"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rozliczenia składek;</w:t>
      </w:r>
    </w:p>
    <w:p w14:paraId="38279CF2"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warunków i taryf;</w:t>
      </w:r>
    </w:p>
    <w:p w14:paraId="62BCB931"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ratalna;</w:t>
      </w:r>
    </w:p>
    <w:p w14:paraId="7D197F5D"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miejsca ubezpieczenia;</w:t>
      </w:r>
    </w:p>
    <w:p w14:paraId="56380892"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ustalenia okoliczności szkody;</w:t>
      </w:r>
    </w:p>
    <w:p w14:paraId="3EADB78F" w14:textId="77777777" w:rsidR="002F457C"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kosztów dodatkowych;</w:t>
      </w:r>
    </w:p>
    <w:p w14:paraId="2967BFB8" w14:textId="0F8EF742" w:rsidR="002F457C" w:rsidRPr="008A65C6" w:rsidRDefault="002F457C" w:rsidP="00624C20">
      <w:pPr>
        <w:numPr>
          <w:ilvl w:val="1"/>
          <w:numId w:val="13"/>
        </w:numPr>
        <w:tabs>
          <w:tab w:val="clear" w:pos="747"/>
        </w:tabs>
        <w:spacing w:line="360" w:lineRule="auto"/>
        <w:ind w:left="851"/>
        <w:jc w:val="both"/>
        <w:rPr>
          <w:rFonts w:asciiTheme="minorHAnsi" w:hAnsiTheme="minorHAnsi" w:cs="Arial"/>
          <w:sz w:val="20"/>
          <w:szCs w:val="20"/>
        </w:rPr>
      </w:pPr>
      <w:r w:rsidRPr="008A65C6">
        <w:rPr>
          <w:rFonts w:asciiTheme="minorHAnsi" w:hAnsiTheme="minorHAnsi" w:cs="Arial"/>
          <w:sz w:val="20"/>
          <w:szCs w:val="20"/>
        </w:rPr>
        <w:t>klauzula przedłużenia ochrony ubezpieczeniowej</w:t>
      </w:r>
      <w:r w:rsidR="008A65C6">
        <w:rPr>
          <w:rFonts w:asciiTheme="minorHAnsi" w:hAnsiTheme="minorHAnsi" w:cs="Arial"/>
          <w:sz w:val="20"/>
          <w:szCs w:val="20"/>
        </w:rPr>
        <w:t>.</w:t>
      </w:r>
    </w:p>
    <w:p w14:paraId="7D637953" w14:textId="77777777" w:rsidR="00DE75C7" w:rsidRPr="009E7F1C" w:rsidRDefault="00DE75C7" w:rsidP="00DE45CD">
      <w:pPr>
        <w:tabs>
          <w:tab w:val="num" w:pos="2160"/>
        </w:tabs>
        <w:spacing w:line="360" w:lineRule="auto"/>
        <w:jc w:val="both"/>
        <w:rPr>
          <w:rFonts w:asciiTheme="minorHAnsi" w:hAnsiTheme="minorHAnsi" w:cs="Arial"/>
          <w:sz w:val="20"/>
          <w:szCs w:val="20"/>
        </w:rPr>
      </w:pPr>
    </w:p>
    <w:p w14:paraId="6C3268B9" w14:textId="77777777" w:rsidR="00DE75C7" w:rsidRPr="009E7F1C" w:rsidRDefault="00DE75C7" w:rsidP="00DE45CD">
      <w:pPr>
        <w:tabs>
          <w:tab w:val="num" w:pos="2160"/>
        </w:tabs>
        <w:spacing w:line="360" w:lineRule="auto"/>
        <w:jc w:val="both"/>
        <w:rPr>
          <w:rFonts w:asciiTheme="minorHAnsi" w:hAnsiTheme="minorHAnsi" w:cs="Arial"/>
          <w:sz w:val="20"/>
          <w:szCs w:val="20"/>
        </w:rPr>
      </w:pPr>
    </w:p>
    <w:p w14:paraId="64E87FE9" w14:textId="77777777" w:rsidR="00DE75C7" w:rsidRDefault="00DE75C7" w:rsidP="00DE45CD">
      <w:pPr>
        <w:tabs>
          <w:tab w:val="num" w:pos="2160"/>
        </w:tabs>
        <w:spacing w:line="360" w:lineRule="auto"/>
        <w:jc w:val="both"/>
        <w:rPr>
          <w:rFonts w:asciiTheme="minorHAnsi" w:hAnsiTheme="minorHAnsi" w:cs="Arial"/>
          <w:sz w:val="20"/>
          <w:szCs w:val="20"/>
        </w:rPr>
      </w:pPr>
    </w:p>
    <w:p w14:paraId="1CD79736" w14:textId="77777777" w:rsidR="00300201" w:rsidRDefault="00300201" w:rsidP="00DE45CD">
      <w:pPr>
        <w:tabs>
          <w:tab w:val="num" w:pos="2160"/>
        </w:tabs>
        <w:spacing w:line="360" w:lineRule="auto"/>
        <w:jc w:val="both"/>
        <w:rPr>
          <w:rFonts w:asciiTheme="minorHAnsi" w:hAnsiTheme="minorHAnsi" w:cs="Arial"/>
          <w:sz w:val="20"/>
          <w:szCs w:val="20"/>
        </w:rPr>
      </w:pPr>
    </w:p>
    <w:p w14:paraId="15D0AC3D" w14:textId="77777777" w:rsidR="00300201" w:rsidRDefault="00300201" w:rsidP="00DE45CD">
      <w:pPr>
        <w:tabs>
          <w:tab w:val="num" w:pos="2160"/>
        </w:tabs>
        <w:spacing w:line="360" w:lineRule="auto"/>
        <w:jc w:val="both"/>
        <w:rPr>
          <w:rFonts w:asciiTheme="minorHAnsi" w:hAnsiTheme="minorHAnsi" w:cs="Arial"/>
          <w:sz w:val="20"/>
          <w:szCs w:val="20"/>
        </w:rPr>
      </w:pPr>
    </w:p>
    <w:p w14:paraId="016C6DCA" w14:textId="77777777" w:rsidR="00300201" w:rsidRDefault="00300201" w:rsidP="00DE45CD">
      <w:pPr>
        <w:tabs>
          <w:tab w:val="num" w:pos="2160"/>
        </w:tabs>
        <w:spacing w:line="360" w:lineRule="auto"/>
        <w:jc w:val="both"/>
        <w:rPr>
          <w:rFonts w:asciiTheme="minorHAnsi" w:hAnsiTheme="minorHAnsi" w:cs="Arial"/>
          <w:sz w:val="20"/>
          <w:szCs w:val="20"/>
        </w:rPr>
      </w:pPr>
    </w:p>
    <w:p w14:paraId="37BC98C1" w14:textId="77777777" w:rsidR="00300201" w:rsidRDefault="00300201" w:rsidP="00DE45CD">
      <w:pPr>
        <w:tabs>
          <w:tab w:val="num" w:pos="2160"/>
        </w:tabs>
        <w:spacing w:line="360" w:lineRule="auto"/>
        <w:jc w:val="both"/>
        <w:rPr>
          <w:rFonts w:asciiTheme="minorHAnsi" w:hAnsiTheme="minorHAnsi" w:cs="Arial"/>
          <w:sz w:val="20"/>
          <w:szCs w:val="20"/>
        </w:rPr>
      </w:pPr>
    </w:p>
    <w:p w14:paraId="593CEAB2" w14:textId="77777777" w:rsidR="00300201" w:rsidRDefault="00300201" w:rsidP="00DE45CD">
      <w:pPr>
        <w:tabs>
          <w:tab w:val="num" w:pos="2160"/>
        </w:tabs>
        <w:spacing w:line="360" w:lineRule="auto"/>
        <w:jc w:val="both"/>
        <w:rPr>
          <w:rFonts w:asciiTheme="minorHAnsi" w:hAnsiTheme="minorHAnsi" w:cs="Arial"/>
          <w:sz w:val="20"/>
          <w:szCs w:val="20"/>
        </w:rPr>
      </w:pPr>
    </w:p>
    <w:p w14:paraId="11049804" w14:textId="77777777" w:rsidR="00300201" w:rsidRDefault="00300201" w:rsidP="00DE45CD">
      <w:pPr>
        <w:tabs>
          <w:tab w:val="num" w:pos="2160"/>
        </w:tabs>
        <w:spacing w:line="360" w:lineRule="auto"/>
        <w:jc w:val="both"/>
        <w:rPr>
          <w:rFonts w:asciiTheme="minorHAnsi" w:hAnsiTheme="minorHAnsi" w:cs="Arial"/>
          <w:sz w:val="20"/>
          <w:szCs w:val="20"/>
        </w:rPr>
      </w:pPr>
    </w:p>
    <w:p w14:paraId="784893C3" w14:textId="77777777" w:rsidR="00300201" w:rsidRDefault="00300201" w:rsidP="00DE45CD">
      <w:pPr>
        <w:tabs>
          <w:tab w:val="num" w:pos="2160"/>
        </w:tabs>
        <w:spacing w:line="360" w:lineRule="auto"/>
        <w:jc w:val="both"/>
        <w:rPr>
          <w:rFonts w:asciiTheme="minorHAnsi" w:hAnsiTheme="minorHAnsi" w:cs="Arial"/>
          <w:sz w:val="20"/>
          <w:szCs w:val="20"/>
        </w:rPr>
      </w:pPr>
    </w:p>
    <w:p w14:paraId="13599688" w14:textId="77777777" w:rsidR="00300201" w:rsidRDefault="00300201" w:rsidP="00DE45CD">
      <w:pPr>
        <w:tabs>
          <w:tab w:val="num" w:pos="2160"/>
        </w:tabs>
        <w:spacing w:line="360" w:lineRule="auto"/>
        <w:jc w:val="both"/>
        <w:rPr>
          <w:rFonts w:asciiTheme="minorHAnsi" w:hAnsiTheme="minorHAnsi" w:cs="Arial"/>
          <w:sz w:val="20"/>
          <w:szCs w:val="20"/>
        </w:rPr>
      </w:pPr>
    </w:p>
    <w:p w14:paraId="6EF08817" w14:textId="77777777" w:rsidR="00300201" w:rsidRDefault="00300201" w:rsidP="00DE45CD">
      <w:pPr>
        <w:tabs>
          <w:tab w:val="num" w:pos="2160"/>
        </w:tabs>
        <w:spacing w:line="360" w:lineRule="auto"/>
        <w:jc w:val="both"/>
        <w:rPr>
          <w:rFonts w:asciiTheme="minorHAnsi" w:hAnsiTheme="minorHAnsi" w:cs="Arial"/>
          <w:sz w:val="20"/>
          <w:szCs w:val="20"/>
        </w:rPr>
      </w:pPr>
    </w:p>
    <w:p w14:paraId="1CA1CC66" w14:textId="77777777" w:rsidR="00300201" w:rsidRDefault="00300201" w:rsidP="00DE45CD">
      <w:pPr>
        <w:tabs>
          <w:tab w:val="num" w:pos="2160"/>
        </w:tabs>
        <w:spacing w:line="360" w:lineRule="auto"/>
        <w:jc w:val="both"/>
        <w:rPr>
          <w:rFonts w:asciiTheme="minorHAnsi" w:hAnsiTheme="minorHAnsi" w:cs="Arial"/>
          <w:sz w:val="20"/>
          <w:szCs w:val="20"/>
        </w:rPr>
      </w:pPr>
    </w:p>
    <w:p w14:paraId="74BF5388" w14:textId="77777777" w:rsidR="005D3A3C" w:rsidRDefault="005D3A3C" w:rsidP="00DE45CD">
      <w:pPr>
        <w:tabs>
          <w:tab w:val="num" w:pos="2160"/>
        </w:tabs>
        <w:spacing w:line="360" w:lineRule="auto"/>
        <w:jc w:val="both"/>
        <w:rPr>
          <w:rFonts w:asciiTheme="minorHAnsi" w:hAnsiTheme="minorHAnsi" w:cs="Arial"/>
          <w:sz w:val="20"/>
          <w:szCs w:val="20"/>
        </w:rPr>
      </w:pPr>
    </w:p>
    <w:p w14:paraId="6AF49186" w14:textId="77777777" w:rsidR="005D3A3C" w:rsidRDefault="005D3A3C" w:rsidP="00DE45CD">
      <w:pPr>
        <w:tabs>
          <w:tab w:val="num" w:pos="2160"/>
        </w:tabs>
        <w:spacing w:line="360" w:lineRule="auto"/>
        <w:jc w:val="both"/>
        <w:rPr>
          <w:rFonts w:asciiTheme="minorHAnsi" w:hAnsiTheme="minorHAnsi" w:cs="Arial"/>
          <w:sz w:val="20"/>
          <w:szCs w:val="20"/>
        </w:rPr>
      </w:pPr>
    </w:p>
    <w:p w14:paraId="437FAB1B" w14:textId="77777777" w:rsidR="005D3A3C" w:rsidRDefault="005D3A3C" w:rsidP="00DE45CD">
      <w:pPr>
        <w:tabs>
          <w:tab w:val="num" w:pos="2160"/>
        </w:tabs>
        <w:spacing w:line="360" w:lineRule="auto"/>
        <w:jc w:val="both"/>
        <w:rPr>
          <w:rFonts w:asciiTheme="minorHAnsi" w:hAnsiTheme="minorHAnsi" w:cs="Arial"/>
          <w:sz w:val="20"/>
          <w:szCs w:val="20"/>
        </w:rPr>
      </w:pPr>
    </w:p>
    <w:p w14:paraId="13D3F42B" w14:textId="77777777" w:rsidR="005D3A3C" w:rsidRDefault="005D3A3C" w:rsidP="00DE45CD">
      <w:pPr>
        <w:tabs>
          <w:tab w:val="num" w:pos="2160"/>
        </w:tabs>
        <w:spacing w:line="360" w:lineRule="auto"/>
        <w:jc w:val="both"/>
        <w:rPr>
          <w:rFonts w:asciiTheme="minorHAnsi" w:hAnsiTheme="minorHAnsi" w:cs="Arial"/>
          <w:sz w:val="20"/>
          <w:szCs w:val="20"/>
        </w:rPr>
      </w:pPr>
    </w:p>
    <w:p w14:paraId="454AC26E" w14:textId="77777777" w:rsidR="005D3A3C" w:rsidRDefault="005D3A3C" w:rsidP="00DE45CD">
      <w:pPr>
        <w:tabs>
          <w:tab w:val="num" w:pos="2160"/>
        </w:tabs>
        <w:spacing w:line="360" w:lineRule="auto"/>
        <w:jc w:val="both"/>
        <w:rPr>
          <w:rFonts w:asciiTheme="minorHAnsi" w:hAnsiTheme="minorHAnsi" w:cs="Arial"/>
          <w:sz w:val="20"/>
          <w:szCs w:val="20"/>
        </w:rPr>
      </w:pPr>
    </w:p>
    <w:p w14:paraId="6011C143" w14:textId="77777777" w:rsidR="005D3A3C" w:rsidRDefault="005D3A3C" w:rsidP="00DE45CD">
      <w:pPr>
        <w:tabs>
          <w:tab w:val="num" w:pos="2160"/>
        </w:tabs>
        <w:spacing w:line="360" w:lineRule="auto"/>
        <w:jc w:val="both"/>
        <w:rPr>
          <w:rFonts w:asciiTheme="minorHAnsi" w:hAnsiTheme="minorHAnsi" w:cs="Arial"/>
          <w:sz w:val="20"/>
          <w:szCs w:val="20"/>
        </w:rPr>
      </w:pPr>
    </w:p>
    <w:p w14:paraId="2430163C" w14:textId="77777777" w:rsidR="005D3A3C" w:rsidRDefault="005D3A3C" w:rsidP="00DE45CD">
      <w:pPr>
        <w:tabs>
          <w:tab w:val="num" w:pos="2160"/>
        </w:tabs>
        <w:spacing w:line="360" w:lineRule="auto"/>
        <w:jc w:val="both"/>
        <w:rPr>
          <w:rFonts w:asciiTheme="minorHAnsi" w:hAnsiTheme="minorHAnsi" w:cs="Arial"/>
          <w:sz w:val="20"/>
          <w:szCs w:val="20"/>
        </w:rPr>
      </w:pPr>
    </w:p>
    <w:p w14:paraId="63D1CF0A" w14:textId="77777777" w:rsidR="005D3A3C" w:rsidRDefault="005D3A3C" w:rsidP="00DE45CD">
      <w:pPr>
        <w:tabs>
          <w:tab w:val="num" w:pos="2160"/>
        </w:tabs>
        <w:spacing w:line="360" w:lineRule="auto"/>
        <w:jc w:val="both"/>
        <w:rPr>
          <w:rFonts w:asciiTheme="minorHAnsi" w:hAnsiTheme="minorHAnsi" w:cs="Arial"/>
          <w:sz w:val="20"/>
          <w:szCs w:val="20"/>
        </w:rPr>
      </w:pPr>
    </w:p>
    <w:p w14:paraId="0300AB45" w14:textId="77777777" w:rsidR="005D3A3C" w:rsidRDefault="005D3A3C" w:rsidP="00DE45CD">
      <w:pPr>
        <w:tabs>
          <w:tab w:val="num" w:pos="2160"/>
        </w:tabs>
        <w:spacing w:line="360" w:lineRule="auto"/>
        <w:jc w:val="both"/>
        <w:rPr>
          <w:rFonts w:asciiTheme="minorHAnsi" w:hAnsiTheme="minorHAnsi" w:cs="Arial"/>
          <w:sz w:val="20"/>
          <w:szCs w:val="20"/>
        </w:rPr>
      </w:pPr>
    </w:p>
    <w:p w14:paraId="062B2A38" w14:textId="77777777" w:rsidR="00300201" w:rsidRDefault="00300201" w:rsidP="00DE45CD">
      <w:pPr>
        <w:tabs>
          <w:tab w:val="num" w:pos="2160"/>
        </w:tabs>
        <w:spacing w:line="360" w:lineRule="auto"/>
        <w:jc w:val="both"/>
        <w:rPr>
          <w:rFonts w:asciiTheme="minorHAnsi" w:hAnsiTheme="minorHAnsi" w:cs="Arial"/>
          <w:sz w:val="20"/>
          <w:szCs w:val="20"/>
        </w:rPr>
      </w:pPr>
    </w:p>
    <w:p w14:paraId="40FF4C8F" w14:textId="77777777" w:rsidR="00300201" w:rsidRPr="009E7F1C" w:rsidRDefault="00300201" w:rsidP="00DE45CD">
      <w:pPr>
        <w:tabs>
          <w:tab w:val="num" w:pos="2160"/>
        </w:tabs>
        <w:spacing w:line="360" w:lineRule="auto"/>
        <w:jc w:val="both"/>
        <w:rPr>
          <w:rFonts w:asciiTheme="minorHAnsi" w:hAnsiTheme="minorHAnsi" w:cs="Arial"/>
          <w:sz w:val="20"/>
          <w:szCs w:val="20"/>
        </w:rPr>
      </w:pPr>
    </w:p>
    <w:p w14:paraId="108AA9F6" w14:textId="08E1CC48" w:rsidR="00B0755B" w:rsidRDefault="00B0755B" w:rsidP="00DE45CD">
      <w:pPr>
        <w:spacing w:line="360" w:lineRule="auto"/>
        <w:rPr>
          <w:rFonts w:asciiTheme="minorHAnsi" w:hAnsiTheme="minorHAnsi"/>
          <w:sz w:val="20"/>
          <w:szCs w:val="20"/>
        </w:rPr>
      </w:pPr>
    </w:p>
    <w:p w14:paraId="59668CF8" w14:textId="77777777" w:rsidR="00624C20" w:rsidRPr="009E7F1C" w:rsidRDefault="00624C20" w:rsidP="00DE45CD">
      <w:pPr>
        <w:spacing w:line="360" w:lineRule="auto"/>
        <w:rPr>
          <w:rFonts w:asciiTheme="minorHAnsi" w:hAnsiTheme="minorHAnsi"/>
          <w:sz w:val="20"/>
          <w:szCs w:val="20"/>
        </w:rPr>
      </w:pPr>
    </w:p>
    <w:p w14:paraId="628FE022" w14:textId="1CFA0701" w:rsidR="00CB107D" w:rsidRPr="009E7F1C" w:rsidRDefault="00444DA6" w:rsidP="00624C20">
      <w:pPr>
        <w:spacing w:after="120" w:line="360" w:lineRule="auto"/>
        <w:jc w:val="center"/>
        <w:rPr>
          <w:rFonts w:asciiTheme="minorHAnsi" w:hAnsiTheme="minorHAnsi" w:cs="Calibri"/>
          <w:b/>
          <w:sz w:val="20"/>
          <w:szCs w:val="20"/>
        </w:rPr>
      </w:pPr>
      <w:r>
        <w:rPr>
          <w:rFonts w:asciiTheme="minorHAnsi" w:hAnsiTheme="minorHAnsi" w:cs="Calibri"/>
          <w:b/>
          <w:sz w:val="20"/>
          <w:szCs w:val="20"/>
        </w:rPr>
        <w:lastRenderedPageBreak/>
        <w:t>CZĘŚĆ IV</w:t>
      </w:r>
    </w:p>
    <w:p w14:paraId="44966BAB" w14:textId="77777777" w:rsidR="00CB107D" w:rsidRPr="009E7F1C" w:rsidRDefault="00CB107D" w:rsidP="00DE45CD">
      <w:pPr>
        <w:spacing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następstw nieszczęśliwych wypadków członków OSP i Młodzieżowych Drużyn Pożarniczych</w:t>
      </w:r>
    </w:p>
    <w:p w14:paraId="59AD4780" w14:textId="77777777" w:rsidR="00CB107D" w:rsidRPr="009E7F1C" w:rsidRDefault="00CB107D" w:rsidP="00DE45CD">
      <w:pPr>
        <w:spacing w:line="360" w:lineRule="auto"/>
        <w:jc w:val="center"/>
        <w:rPr>
          <w:rFonts w:asciiTheme="minorHAnsi" w:hAnsiTheme="minorHAnsi" w:cs="Arial"/>
          <w:b/>
          <w:bCs/>
          <w:i/>
          <w:sz w:val="20"/>
          <w:szCs w:val="20"/>
        </w:rPr>
      </w:pPr>
    </w:p>
    <w:p w14:paraId="679CE52B" w14:textId="77777777" w:rsidR="00CB107D" w:rsidRPr="009E7F1C" w:rsidRDefault="00CB107D"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0910A380" w14:textId="77777777" w:rsidR="00CB107D" w:rsidRPr="009E7F1C" w:rsidRDefault="00CB107D" w:rsidP="00624C20">
      <w:pPr>
        <w:spacing w:after="120" w:line="360" w:lineRule="auto"/>
        <w:jc w:val="center"/>
        <w:rPr>
          <w:rFonts w:asciiTheme="minorHAnsi" w:hAnsiTheme="minorHAnsi" w:cs="Calibri"/>
          <w:b/>
          <w:i/>
          <w:sz w:val="20"/>
          <w:szCs w:val="20"/>
        </w:rPr>
      </w:pPr>
      <w:r w:rsidRPr="009E7F1C">
        <w:rPr>
          <w:rFonts w:asciiTheme="minorHAnsi" w:hAnsiTheme="minorHAnsi" w:cs="Calibri"/>
          <w:b/>
          <w:i/>
          <w:sz w:val="20"/>
          <w:szCs w:val="20"/>
        </w:rPr>
        <w:t>Ubezpieczenie NNW</w:t>
      </w:r>
    </w:p>
    <w:p w14:paraId="5E5D2929" w14:textId="77777777" w:rsidR="00CB107D" w:rsidRPr="009E7F1C" w:rsidRDefault="00CB107D" w:rsidP="00DE45CD">
      <w:pPr>
        <w:spacing w:line="360" w:lineRule="auto"/>
        <w:jc w:val="center"/>
        <w:rPr>
          <w:rFonts w:asciiTheme="minorHAnsi" w:hAnsiTheme="minorHAnsi" w:cs="Arial"/>
          <w:b/>
          <w:bCs/>
          <w:i/>
          <w:sz w:val="20"/>
          <w:szCs w:val="20"/>
        </w:rPr>
      </w:pPr>
    </w:p>
    <w:p w14:paraId="384D138C" w14:textId="77777777" w:rsidR="00CB107D" w:rsidRPr="009E7F1C" w:rsidRDefault="00CB107D" w:rsidP="00624C20">
      <w:pPr>
        <w:numPr>
          <w:ilvl w:val="0"/>
          <w:numId w:val="15"/>
        </w:numPr>
        <w:tabs>
          <w:tab w:val="clear" w:pos="482"/>
        </w:tabs>
        <w:spacing w:after="120" w:line="360" w:lineRule="auto"/>
        <w:ind w:left="284"/>
        <w:jc w:val="both"/>
        <w:rPr>
          <w:rFonts w:asciiTheme="minorHAnsi" w:hAnsiTheme="minorHAnsi" w:cs="Arial"/>
          <w:b/>
          <w:sz w:val="20"/>
          <w:szCs w:val="20"/>
        </w:rPr>
      </w:pPr>
      <w:r w:rsidRPr="009E7F1C">
        <w:rPr>
          <w:rFonts w:asciiTheme="minorHAnsi" w:hAnsiTheme="minorHAnsi" w:cs="Arial"/>
          <w:b/>
          <w:sz w:val="20"/>
          <w:szCs w:val="20"/>
        </w:rPr>
        <w:t>Przedmiot ubezpieczenia i zakres ubezpieczenia</w:t>
      </w:r>
    </w:p>
    <w:p w14:paraId="7FF3B447" w14:textId="77777777" w:rsidR="00CB107D" w:rsidRPr="009E7F1C" w:rsidRDefault="00CB107D" w:rsidP="00624C20">
      <w:pPr>
        <w:numPr>
          <w:ilvl w:val="1"/>
          <w:numId w:val="15"/>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Ochroną w ramach niniejszego ubezpieczenia objęte są szkody osobowe powstałe w trakcie wykonywania przez członków Ochotniczych Straży Pożarnych oraz Młodzieżowych Drużyn Pożarniczych obowiązków statutowych, między innymi: ćwiczenia, działania ratownicze, zawody, pokazy etc. (ochrona obejmuje również dotarcie na miejsce oraz powrót do domu).</w:t>
      </w:r>
    </w:p>
    <w:p w14:paraId="43580081" w14:textId="322931AB" w:rsidR="00CB107D" w:rsidRPr="009E7F1C" w:rsidRDefault="00CB107D" w:rsidP="00624C20">
      <w:pPr>
        <w:numPr>
          <w:ilvl w:val="1"/>
          <w:numId w:val="15"/>
        </w:numPr>
        <w:tabs>
          <w:tab w:val="clear" w:pos="747"/>
        </w:tabs>
        <w:spacing w:after="120" w:line="360" w:lineRule="auto"/>
        <w:ind w:left="851"/>
        <w:jc w:val="both"/>
        <w:rPr>
          <w:rFonts w:asciiTheme="minorHAnsi" w:hAnsiTheme="minorHAnsi" w:cs="Arial"/>
          <w:sz w:val="20"/>
          <w:szCs w:val="20"/>
        </w:rPr>
      </w:pPr>
      <w:r w:rsidRPr="009E7F1C">
        <w:rPr>
          <w:rFonts w:asciiTheme="minorHAnsi" w:hAnsiTheme="minorHAnsi" w:cs="Arial"/>
          <w:sz w:val="20"/>
          <w:szCs w:val="20"/>
        </w:rPr>
        <w:t>Wykaz świadczeń:</w:t>
      </w:r>
    </w:p>
    <w:p w14:paraId="22182051" w14:textId="2E528DDA"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bCs/>
          <w:color w:val="000000"/>
          <w:sz w:val="20"/>
          <w:szCs w:val="20"/>
        </w:rPr>
        <w:t>Świadczenie z tytułu śmierci powstałej w wyniku nieszczęśliwego wypadku (</w:t>
      </w:r>
      <w:r w:rsidRPr="009E7F1C">
        <w:rPr>
          <w:rFonts w:asciiTheme="minorHAnsi" w:hAnsiTheme="minorHAnsi"/>
          <w:bCs/>
          <w:sz w:val="20"/>
          <w:szCs w:val="20"/>
        </w:rPr>
        <w:t>w tym zawał serca, udar mózgu lub krwotok śródmózgowy)</w:t>
      </w:r>
      <w:r w:rsidRPr="009E7F1C">
        <w:rPr>
          <w:rFonts w:asciiTheme="minorHAnsi" w:hAnsiTheme="minorHAnsi"/>
          <w:color w:val="000000"/>
          <w:sz w:val="20"/>
          <w:szCs w:val="20"/>
        </w:rPr>
        <w:t xml:space="preserve"> Suma ubezpieczen</w:t>
      </w:r>
      <w:r w:rsidR="005C37E0">
        <w:rPr>
          <w:rFonts w:asciiTheme="minorHAnsi" w:hAnsiTheme="minorHAnsi"/>
          <w:color w:val="000000"/>
          <w:sz w:val="20"/>
          <w:szCs w:val="20"/>
        </w:rPr>
        <w:t xml:space="preserve">ia dla każdej osoby </w:t>
      </w:r>
      <w:r w:rsidR="005C37E0" w:rsidRPr="005C37E0">
        <w:rPr>
          <w:rFonts w:asciiTheme="minorHAnsi" w:hAnsiTheme="minorHAnsi"/>
          <w:b/>
          <w:color w:val="000000"/>
          <w:sz w:val="20"/>
          <w:szCs w:val="20"/>
        </w:rPr>
        <w:t>10.000,00 PLN</w:t>
      </w:r>
      <w:r w:rsidRPr="009E7F1C">
        <w:rPr>
          <w:rFonts w:asciiTheme="minorHAnsi" w:hAnsiTheme="minorHAnsi"/>
          <w:color w:val="000000"/>
          <w:sz w:val="20"/>
          <w:szCs w:val="20"/>
        </w:rPr>
        <w:t xml:space="preserve"> (Ubezpieczyciel wypłaca 100% sumy </w:t>
      </w:r>
      <w:r w:rsidRPr="009E7F1C">
        <w:rPr>
          <w:rFonts w:asciiTheme="minorHAnsi" w:hAnsiTheme="minorHAnsi"/>
          <w:sz w:val="20"/>
          <w:szCs w:val="20"/>
        </w:rPr>
        <w:t>ubezpieczenia);</w:t>
      </w:r>
    </w:p>
    <w:p w14:paraId="129C99E5"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bCs/>
          <w:sz w:val="20"/>
          <w:szCs w:val="20"/>
        </w:rPr>
        <w:t>Świadczenie z tytułu trwałego uszczerbku na zdrowiu w następstwie nieszczęśliwego wypadku: 1% sumy ubezpieczenia za 1% uszczerbku na zdrowiu (w przypadku 100% trwałego uszczerbku na zdrowiu ubezpieczyciel wypłaca 100% sumy ubezpieczenia);</w:t>
      </w:r>
    </w:p>
    <w:p w14:paraId="1CC8B132"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bCs/>
          <w:sz w:val="20"/>
          <w:szCs w:val="20"/>
        </w:rPr>
        <w:t>Jednorazowe świadczenie za pobyt w szpitalu trwający nieprzerwanie co najmniej 96 godzin: 5% sumy ubezpieczenia;</w:t>
      </w:r>
    </w:p>
    <w:p w14:paraId="5A429E2F"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Koszty nabycia wyrobów ortopedycznych i środków pomocniczych: do 15% sumy ubezpieczenia;</w:t>
      </w:r>
    </w:p>
    <w:p w14:paraId="48BB54CE"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eastAsia="Calibri" w:hAnsiTheme="minorHAnsi"/>
          <w:sz w:val="20"/>
          <w:szCs w:val="20"/>
          <w:lang w:eastAsia="en-US"/>
        </w:rPr>
        <w:t>Koszty przeszkolenia zawodowego inwalidów</w:t>
      </w:r>
      <w:r w:rsidRPr="009E7F1C">
        <w:rPr>
          <w:rFonts w:asciiTheme="minorHAnsi" w:hAnsiTheme="minorHAnsi"/>
          <w:sz w:val="20"/>
          <w:szCs w:val="20"/>
        </w:rPr>
        <w:t xml:space="preserve">: do 15% sumy ubezpieczenia; </w:t>
      </w:r>
    </w:p>
    <w:p w14:paraId="55B1339C" w14:textId="77777777" w:rsidR="00CB107D" w:rsidRPr="009E7F1C" w:rsidRDefault="00CB107D" w:rsidP="00624C20">
      <w:pPr>
        <w:numPr>
          <w:ilvl w:val="2"/>
          <w:numId w:val="15"/>
        </w:numPr>
        <w:tabs>
          <w:tab w:val="clear" w:pos="1560"/>
        </w:tabs>
        <w:spacing w:after="120" w:line="360" w:lineRule="auto"/>
        <w:ind w:hanging="709"/>
        <w:jc w:val="both"/>
        <w:rPr>
          <w:rFonts w:asciiTheme="minorHAnsi" w:hAnsiTheme="minorHAnsi" w:cs="Arial"/>
          <w:sz w:val="20"/>
          <w:szCs w:val="20"/>
        </w:rPr>
      </w:pPr>
      <w:r w:rsidRPr="009E7F1C">
        <w:rPr>
          <w:rFonts w:asciiTheme="minorHAnsi" w:hAnsiTheme="minorHAnsi"/>
          <w:sz w:val="20"/>
          <w:szCs w:val="20"/>
        </w:rPr>
        <w:t>Koszty leczenia poniesione na terenie RP: do 10 % sumy ubezpieczenia;</w:t>
      </w:r>
    </w:p>
    <w:p w14:paraId="0A15BA2C" w14:textId="77777777" w:rsidR="00CB107D" w:rsidRPr="009E7F1C" w:rsidRDefault="00CB107D" w:rsidP="00624C20">
      <w:pPr>
        <w:numPr>
          <w:ilvl w:val="2"/>
          <w:numId w:val="15"/>
        </w:numPr>
        <w:tabs>
          <w:tab w:val="clear" w:pos="1560"/>
        </w:tabs>
        <w:spacing w:line="360" w:lineRule="auto"/>
        <w:ind w:hanging="709"/>
        <w:jc w:val="both"/>
        <w:rPr>
          <w:rFonts w:asciiTheme="minorHAnsi" w:hAnsiTheme="minorHAnsi" w:cs="Arial"/>
          <w:sz w:val="20"/>
          <w:szCs w:val="20"/>
        </w:rPr>
      </w:pPr>
      <w:r w:rsidRPr="009E7F1C">
        <w:rPr>
          <w:rFonts w:asciiTheme="minorHAnsi" w:hAnsiTheme="minorHAnsi"/>
          <w:sz w:val="20"/>
          <w:szCs w:val="20"/>
        </w:rPr>
        <w:t>Oparzenia lub odmrożenia: 20% sumy ubezpieczenia.</w:t>
      </w:r>
    </w:p>
    <w:p w14:paraId="098FAA73" w14:textId="77777777" w:rsidR="00CB107D" w:rsidRPr="009E7F1C" w:rsidRDefault="00CB107D" w:rsidP="00DE45CD">
      <w:pPr>
        <w:spacing w:line="360" w:lineRule="auto"/>
        <w:jc w:val="both"/>
        <w:rPr>
          <w:rFonts w:asciiTheme="minorHAnsi" w:hAnsiTheme="minorHAnsi" w:cs="Arial"/>
          <w:sz w:val="20"/>
          <w:szCs w:val="20"/>
        </w:rPr>
      </w:pPr>
    </w:p>
    <w:p w14:paraId="678AA75C" w14:textId="77777777" w:rsidR="00CB107D" w:rsidRPr="009E7F1C" w:rsidRDefault="00CB107D" w:rsidP="00624C20">
      <w:pPr>
        <w:numPr>
          <w:ilvl w:val="0"/>
          <w:numId w:val="15"/>
        </w:numPr>
        <w:tabs>
          <w:tab w:val="clear" w:pos="482"/>
        </w:tabs>
        <w:spacing w:after="160" w:line="360" w:lineRule="auto"/>
        <w:ind w:left="284"/>
        <w:jc w:val="both"/>
        <w:rPr>
          <w:rFonts w:asciiTheme="minorHAnsi" w:hAnsiTheme="minorHAnsi" w:cs="Arial"/>
          <w:sz w:val="20"/>
          <w:szCs w:val="20"/>
        </w:rPr>
      </w:pPr>
      <w:r w:rsidRPr="009E7F1C">
        <w:rPr>
          <w:rFonts w:asciiTheme="minorHAnsi" w:hAnsiTheme="minorHAnsi" w:cs="Arial"/>
          <w:b/>
          <w:sz w:val="20"/>
          <w:szCs w:val="20"/>
        </w:rPr>
        <w:t>Sumy ubezpieczenia – 10.000,00 PLN</w:t>
      </w:r>
    </w:p>
    <w:p w14:paraId="2EC71C58" w14:textId="77777777" w:rsidR="00CB107D" w:rsidRPr="009E7F1C" w:rsidRDefault="00CB107D" w:rsidP="00624C20">
      <w:pPr>
        <w:numPr>
          <w:ilvl w:val="0"/>
          <w:numId w:val="15"/>
        </w:numPr>
        <w:tabs>
          <w:tab w:val="clear" w:pos="482"/>
        </w:tabs>
        <w:spacing w:after="160" w:line="360" w:lineRule="auto"/>
        <w:ind w:left="284"/>
        <w:jc w:val="both"/>
        <w:rPr>
          <w:rFonts w:asciiTheme="minorHAnsi" w:hAnsiTheme="minorHAnsi" w:cs="Arial"/>
          <w:sz w:val="20"/>
          <w:szCs w:val="20"/>
        </w:rPr>
      </w:pPr>
      <w:r w:rsidRPr="009E7F1C">
        <w:rPr>
          <w:rFonts w:asciiTheme="minorHAnsi" w:hAnsiTheme="minorHAnsi" w:cs="Arial"/>
          <w:b/>
          <w:sz w:val="20"/>
          <w:szCs w:val="20"/>
        </w:rPr>
        <w:t>Wariant ubezpieczenia</w:t>
      </w:r>
      <w:r w:rsidRPr="009E7F1C">
        <w:rPr>
          <w:rFonts w:asciiTheme="minorHAnsi" w:hAnsiTheme="minorHAnsi" w:cs="Arial"/>
          <w:sz w:val="20"/>
          <w:szCs w:val="20"/>
        </w:rPr>
        <w:t xml:space="preserve"> – „bezimienny” </w:t>
      </w:r>
    </w:p>
    <w:p w14:paraId="0B05D9CD" w14:textId="3D3A374E" w:rsidR="008711C3" w:rsidRPr="009E7F1C" w:rsidRDefault="008711C3" w:rsidP="00624C20">
      <w:pPr>
        <w:numPr>
          <w:ilvl w:val="0"/>
          <w:numId w:val="15"/>
        </w:numPr>
        <w:tabs>
          <w:tab w:val="clear" w:pos="482"/>
        </w:tabs>
        <w:spacing w:after="160" w:line="360" w:lineRule="auto"/>
        <w:ind w:left="284"/>
        <w:jc w:val="both"/>
        <w:rPr>
          <w:rFonts w:asciiTheme="minorHAnsi" w:hAnsiTheme="minorHAnsi" w:cs="Arial"/>
          <w:sz w:val="20"/>
          <w:szCs w:val="20"/>
        </w:rPr>
      </w:pPr>
      <w:r w:rsidRPr="009E7F1C">
        <w:rPr>
          <w:rFonts w:asciiTheme="minorHAnsi" w:hAnsiTheme="minorHAnsi" w:cs="Arial"/>
          <w:b/>
          <w:sz w:val="20"/>
          <w:szCs w:val="20"/>
        </w:rPr>
        <w:t>Ubezpieczeni</w:t>
      </w:r>
      <w:r w:rsidRPr="009E7F1C">
        <w:rPr>
          <w:rFonts w:asciiTheme="minorHAnsi" w:hAnsiTheme="minorHAnsi" w:cs="Arial"/>
          <w:sz w:val="20"/>
          <w:szCs w:val="20"/>
        </w:rPr>
        <w:t xml:space="preserve"> – informacja dot. liczby członków OSP znajduje się w </w:t>
      </w:r>
      <w:r w:rsidRPr="009E7F1C">
        <w:rPr>
          <w:rFonts w:asciiTheme="minorHAnsi" w:hAnsiTheme="minorHAnsi" w:cs="Arial"/>
          <w:b/>
          <w:sz w:val="20"/>
          <w:szCs w:val="20"/>
        </w:rPr>
        <w:t>Załączniku nr 8 do SIWZ, Zakładka K</w:t>
      </w:r>
      <w:r w:rsidRPr="009E7F1C">
        <w:rPr>
          <w:rFonts w:asciiTheme="minorHAnsi" w:hAnsiTheme="minorHAnsi" w:cs="Arial"/>
          <w:sz w:val="20"/>
          <w:szCs w:val="20"/>
        </w:rPr>
        <w:t>.</w:t>
      </w:r>
    </w:p>
    <w:p w14:paraId="6B911F0E" w14:textId="69F7F414" w:rsidR="00CB107D" w:rsidRPr="009E7F1C" w:rsidRDefault="00120414" w:rsidP="00624C20">
      <w:pPr>
        <w:numPr>
          <w:ilvl w:val="0"/>
          <w:numId w:val="15"/>
        </w:numPr>
        <w:tabs>
          <w:tab w:val="clear" w:pos="482"/>
          <w:tab w:val="left" w:pos="709"/>
        </w:tabs>
        <w:spacing w:after="120" w:line="360" w:lineRule="auto"/>
        <w:ind w:left="284"/>
        <w:jc w:val="both"/>
        <w:rPr>
          <w:rFonts w:asciiTheme="minorHAnsi" w:hAnsiTheme="minorHAnsi" w:cs="Arial"/>
          <w:sz w:val="20"/>
          <w:szCs w:val="20"/>
        </w:rPr>
      </w:pPr>
      <w:r>
        <w:rPr>
          <w:rFonts w:asciiTheme="minorHAnsi" w:hAnsiTheme="minorHAnsi" w:cs="Arial"/>
          <w:b/>
          <w:sz w:val="20"/>
          <w:szCs w:val="20"/>
        </w:rPr>
        <w:t>Franszyzy i udziały własne</w:t>
      </w:r>
    </w:p>
    <w:p w14:paraId="39614A88"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redukcyjna: </w:t>
      </w:r>
      <w:r w:rsidRPr="009E7F1C">
        <w:rPr>
          <w:rFonts w:asciiTheme="minorHAnsi" w:hAnsiTheme="minorHAnsi" w:cs="Arial"/>
          <w:b/>
          <w:sz w:val="20"/>
          <w:szCs w:val="20"/>
        </w:rPr>
        <w:t>zniesiona</w:t>
      </w:r>
      <w:r w:rsidRPr="009E7F1C">
        <w:rPr>
          <w:rFonts w:asciiTheme="minorHAnsi" w:hAnsiTheme="minorHAnsi" w:cs="Arial"/>
          <w:sz w:val="20"/>
          <w:szCs w:val="20"/>
        </w:rPr>
        <w:t>;</w:t>
      </w:r>
    </w:p>
    <w:p w14:paraId="6475135A" w14:textId="560E0EA2" w:rsidR="00CB107D"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 xml:space="preserve">Franszyza integralna: </w:t>
      </w:r>
      <w:r w:rsidR="00120414">
        <w:rPr>
          <w:rFonts w:asciiTheme="minorHAnsi" w:hAnsiTheme="minorHAnsi" w:cs="Arial"/>
          <w:b/>
          <w:sz w:val="20"/>
          <w:szCs w:val="20"/>
        </w:rPr>
        <w:t>zniesione;</w:t>
      </w:r>
      <w:r w:rsidRPr="009E7F1C">
        <w:rPr>
          <w:rFonts w:asciiTheme="minorHAnsi" w:hAnsiTheme="minorHAnsi" w:cs="Arial"/>
          <w:sz w:val="20"/>
          <w:szCs w:val="20"/>
        </w:rPr>
        <w:t>.</w:t>
      </w:r>
    </w:p>
    <w:p w14:paraId="5D5B9664" w14:textId="503A9AEE" w:rsidR="00120414" w:rsidRPr="009E7F1C" w:rsidRDefault="00120414" w:rsidP="00624C20">
      <w:pPr>
        <w:numPr>
          <w:ilvl w:val="1"/>
          <w:numId w:val="15"/>
        </w:numPr>
        <w:tabs>
          <w:tab w:val="clear" w:pos="747"/>
        </w:tabs>
        <w:spacing w:line="360" w:lineRule="auto"/>
        <w:ind w:left="851"/>
        <w:jc w:val="both"/>
        <w:rPr>
          <w:rFonts w:asciiTheme="minorHAnsi" w:hAnsiTheme="minorHAnsi" w:cs="Arial"/>
          <w:sz w:val="20"/>
          <w:szCs w:val="20"/>
        </w:rPr>
      </w:pPr>
      <w:r>
        <w:rPr>
          <w:rFonts w:asciiTheme="minorHAnsi" w:hAnsiTheme="minorHAnsi" w:cs="Arial"/>
          <w:sz w:val="20"/>
          <w:szCs w:val="20"/>
        </w:rPr>
        <w:t xml:space="preserve">Udziały własne: </w:t>
      </w:r>
      <w:r w:rsidRPr="00120414">
        <w:rPr>
          <w:rFonts w:asciiTheme="minorHAnsi" w:hAnsiTheme="minorHAnsi" w:cs="Arial"/>
          <w:b/>
          <w:sz w:val="20"/>
          <w:szCs w:val="20"/>
        </w:rPr>
        <w:t>zniesione</w:t>
      </w:r>
      <w:r>
        <w:rPr>
          <w:rFonts w:asciiTheme="minorHAnsi" w:hAnsiTheme="minorHAnsi" w:cs="Arial"/>
          <w:b/>
          <w:sz w:val="20"/>
          <w:szCs w:val="20"/>
        </w:rPr>
        <w:t>.</w:t>
      </w:r>
    </w:p>
    <w:p w14:paraId="5D126CC5" w14:textId="77777777" w:rsidR="00CB107D" w:rsidRPr="009E7F1C" w:rsidRDefault="00CB107D" w:rsidP="00DE45CD">
      <w:pPr>
        <w:tabs>
          <w:tab w:val="left" w:pos="709"/>
        </w:tabs>
        <w:spacing w:line="360" w:lineRule="auto"/>
        <w:jc w:val="both"/>
        <w:rPr>
          <w:rFonts w:asciiTheme="minorHAnsi" w:hAnsiTheme="minorHAnsi" w:cs="Arial"/>
          <w:sz w:val="20"/>
          <w:szCs w:val="20"/>
        </w:rPr>
      </w:pPr>
    </w:p>
    <w:p w14:paraId="26E3AB24" w14:textId="77777777" w:rsidR="00CB107D" w:rsidRPr="009E7F1C" w:rsidRDefault="00CB107D" w:rsidP="00624C20">
      <w:pPr>
        <w:numPr>
          <w:ilvl w:val="0"/>
          <w:numId w:val="15"/>
        </w:numPr>
        <w:tabs>
          <w:tab w:val="clear" w:pos="482"/>
        </w:tabs>
        <w:spacing w:after="120" w:line="360" w:lineRule="auto"/>
        <w:ind w:left="284"/>
        <w:jc w:val="both"/>
        <w:rPr>
          <w:rFonts w:asciiTheme="minorHAnsi" w:hAnsiTheme="minorHAnsi" w:cs="Arial"/>
          <w:sz w:val="20"/>
          <w:szCs w:val="20"/>
        </w:rPr>
      </w:pPr>
      <w:r w:rsidRPr="009E7F1C">
        <w:rPr>
          <w:rFonts w:asciiTheme="minorHAnsi" w:hAnsiTheme="minorHAnsi" w:cs="Arial"/>
          <w:b/>
          <w:sz w:val="20"/>
          <w:szCs w:val="20"/>
        </w:rPr>
        <w:t>Postanowienia dodatkowe</w:t>
      </w:r>
    </w:p>
    <w:p w14:paraId="2DC52883" w14:textId="77777777" w:rsidR="00D22C08" w:rsidRPr="009E7F1C" w:rsidRDefault="00D22C08" w:rsidP="00624C20">
      <w:pPr>
        <w:pStyle w:val="Akapitzlist"/>
        <w:spacing w:after="120" w:line="360" w:lineRule="auto"/>
        <w:ind w:left="284"/>
        <w:jc w:val="both"/>
        <w:rPr>
          <w:rFonts w:asciiTheme="minorHAnsi" w:hAnsiTheme="minorHAnsi" w:cs="Arial"/>
          <w:sz w:val="20"/>
          <w:szCs w:val="20"/>
        </w:rPr>
      </w:pPr>
      <w:r w:rsidRPr="009E7F1C">
        <w:rPr>
          <w:rFonts w:asciiTheme="minorHAnsi" w:hAnsiTheme="minorHAnsi" w:cs="Arial"/>
          <w:sz w:val="20"/>
          <w:szCs w:val="20"/>
        </w:rPr>
        <w:t xml:space="preserve">Do umowy ubezpieczenia dróg od ognia i innych zdarzeń losowych, zastosowanie będą miały następujące klauzule szczególne (treść klauzul stanowi </w:t>
      </w:r>
      <w:r w:rsidRPr="009E7F1C">
        <w:rPr>
          <w:rFonts w:asciiTheme="minorHAnsi" w:hAnsiTheme="minorHAnsi" w:cs="Arial"/>
          <w:b/>
          <w:sz w:val="20"/>
          <w:szCs w:val="20"/>
        </w:rPr>
        <w:t>Załącznik nr 7 do SIWZ</w:t>
      </w:r>
      <w:r w:rsidRPr="009E7F1C">
        <w:rPr>
          <w:rFonts w:asciiTheme="minorHAnsi" w:hAnsiTheme="minorHAnsi" w:cs="Arial"/>
          <w:sz w:val="20"/>
          <w:szCs w:val="20"/>
        </w:rPr>
        <w:t>):</w:t>
      </w:r>
    </w:p>
    <w:p w14:paraId="58A03691"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czasu ochrony;</w:t>
      </w:r>
    </w:p>
    <w:p w14:paraId="155A4F37"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rozliczenia składek;</w:t>
      </w:r>
    </w:p>
    <w:p w14:paraId="449DB218"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warunków i taryf;</w:t>
      </w:r>
    </w:p>
    <w:p w14:paraId="70C616A3" w14:textId="77777777"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ratalna;</w:t>
      </w:r>
    </w:p>
    <w:p w14:paraId="7A5F55D6" w14:textId="36AA8A31" w:rsidR="00CB107D" w:rsidRPr="009E7F1C" w:rsidRDefault="00CB107D" w:rsidP="00624C20">
      <w:pPr>
        <w:numPr>
          <w:ilvl w:val="1"/>
          <w:numId w:val="15"/>
        </w:numPr>
        <w:tabs>
          <w:tab w:val="clear" w:pos="747"/>
        </w:tabs>
        <w:spacing w:line="360" w:lineRule="auto"/>
        <w:ind w:left="851"/>
        <w:jc w:val="both"/>
        <w:rPr>
          <w:rFonts w:asciiTheme="minorHAnsi" w:hAnsiTheme="minorHAnsi" w:cs="Arial"/>
          <w:sz w:val="20"/>
          <w:szCs w:val="20"/>
        </w:rPr>
      </w:pPr>
      <w:r w:rsidRPr="009E7F1C">
        <w:rPr>
          <w:rFonts w:asciiTheme="minorHAnsi" w:hAnsiTheme="minorHAnsi" w:cs="Arial"/>
          <w:sz w:val="20"/>
          <w:szCs w:val="20"/>
        </w:rPr>
        <w:t>klauzula przedłużenia ochrony ubezpieczeniowej</w:t>
      </w:r>
      <w:r w:rsidR="00C83533">
        <w:rPr>
          <w:rFonts w:asciiTheme="minorHAnsi" w:hAnsiTheme="minorHAnsi" w:cs="Arial"/>
          <w:sz w:val="20"/>
          <w:szCs w:val="20"/>
        </w:rPr>
        <w:t>.</w:t>
      </w:r>
    </w:p>
    <w:p w14:paraId="49A10172" w14:textId="77777777" w:rsidR="00CB107D" w:rsidRPr="009E7F1C" w:rsidRDefault="00CB107D" w:rsidP="00DE45CD">
      <w:pPr>
        <w:spacing w:line="360" w:lineRule="auto"/>
        <w:jc w:val="center"/>
        <w:rPr>
          <w:rFonts w:asciiTheme="minorHAnsi" w:hAnsiTheme="minorHAnsi" w:cs="Calibri"/>
          <w:b/>
          <w:sz w:val="20"/>
          <w:szCs w:val="20"/>
        </w:rPr>
      </w:pPr>
    </w:p>
    <w:p w14:paraId="40C15A57" w14:textId="77777777" w:rsidR="00CB107D" w:rsidRPr="009E7F1C" w:rsidRDefault="00CB107D" w:rsidP="00DE45CD">
      <w:pPr>
        <w:spacing w:line="360" w:lineRule="auto"/>
        <w:jc w:val="center"/>
        <w:rPr>
          <w:rFonts w:asciiTheme="minorHAnsi" w:hAnsiTheme="minorHAnsi" w:cs="Calibri"/>
          <w:b/>
          <w:sz w:val="20"/>
          <w:szCs w:val="20"/>
        </w:rPr>
      </w:pPr>
    </w:p>
    <w:p w14:paraId="54B392F9" w14:textId="77777777" w:rsidR="00CB107D" w:rsidRPr="009E7F1C" w:rsidRDefault="00CB107D" w:rsidP="00DE45CD">
      <w:pPr>
        <w:spacing w:line="360" w:lineRule="auto"/>
        <w:jc w:val="center"/>
        <w:rPr>
          <w:rFonts w:asciiTheme="minorHAnsi" w:hAnsiTheme="minorHAnsi" w:cs="Calibri"/>
          <w:b/>
          <w:sz w:val="20"/>
          <w:szCs w:val="20"/>
        </w:rPr>
      </w:pPr>
    </w:p>
    <w:p w14:paraId="081A2C5B" w14:textId="77777777" w:rsidR="00CB107D" w:rsidRPr="009E7F1C" w:rsidRDefault="00CB107D" w:rsidP="00DE45CD">
      <w:pPr>
        <w:spacing w:line="360" w:lineRule="auto"/>
        <w:jc w:val="center"/>
        <w:rPr>
          <w:rFonts w:asciiTheme="minorHAnsi" w:hAnsiTheme="minorHAnsi" w:cs="Calibri"/>
          <w:b/>
          <w:sz w:val="20"/>
          <w:szCs w:val="20"/>
        </w:rPr>
      </w:pPr>
    </w:p>
    <w:p w14:paraId="366CDEDD" w14:textId="77777777" w:rsidR="00CB107D" w:rsidRPr="009E7F1C" w:rsidRDefault="00CB107D" w:rsidP="00DE45CD">
      <w:pPr>
        <w:spacing w:line="360" w:lineRule="auto"/>
        <w:jc w:val="center"/>
        <w:rPr>
          <w:rFonts w:asciiTheme="minorHAnsi" w:hAnsiTheme="minorHAnsi" w:cs="Calibri"/>
          <w:b/>
          <w:sz w:val="20"/>
          <w:szCs w:val="20"/>
        </w:rPr>
      </w:pPr>
    </w:p>
    <w:p w14:paraId="09AEA253" w14:textId="77777777" w:rsidR="00CB107D" w:rsidRPr="009E7F1C" w:rsidRDefault="00CB107D" w:rsidP="00DE45CD">
      <w:pPr>
        <w:spacing w:line="360" w:lineRule="auto"/>
        <w:jc w:val="center"/>
        <w:rPr>
          <w:rFonts w:asciiTheme="minorHAnsi" w:hAnsiTheme="minorHAnsi" w:cs="Calibri"/>
          <w:b/>
          <w:sz w:val="20"/>
          <w:szCs w:val="20"/>
        </w:rPr>
      </w:pPr>
    </w:p>
    <w:p w14:paraId="0B95FC0F" w14:textId="77777777" w:rsidR="00CB107D" w:rsidRPr="009E7F1C" w:rsidRDefault="00CB107D" w:rsidP="00DE45CD">
      <w:pPr>
        <w:spacing w:line="360" w:lineRule="auto"/>
        <w:jc w:val="center"/>
        <w:rPr>
          <w:rFonts w:asciiTheme="minorHAnsi" w:hAnsiTheme="minorHAnsi" w:cs="Calibri"/>
          <w:b/>
          <w:sz w:val="20"/>
          <w:szCs w:val="20"/>
        </w:rPr>
      </w:pPr>
    </w:p>
    <w:p w14:paraId="77E3511A" w14:textId="7B315E84" w:rsidR="007F1B69" w:rsidRDefault="007F1B69" w:rsidP="00DE45CD">
      <w:pPr>
        <w:spacing w:line="360" w:lineRule="auto"/>
        <w:rPr>
          <w:rFonts w:asciiTheme="minorHAnsi" w:hAnsiTheme="minorHAnsi"/>
          <w:sz w:val="20"/>
          <w:szCs w:val="20"/>
        </w:rPr>
      </w:pPr>
    </w:p>
    <w:p w14:paraId="3003F9D8" w14:textId="740F6BE7" w:rsidR="00624C20" w:rsidRDefault="00624C20" w:rsidP="00DE45CD">
      <w:pPr>
        <w:spacing w:line="360" w:lineRule="auto"/>
        <w:rPr>
          <w:rFonts w:asciiTheme="minorHAnsi" w:hAnsiTheme="minorHAnsi"/>
          <w:sz w:val="20"/>
          <w:szCs w:val="20"/>
        </w:rPr>
      </w:pPr>
    </w:p>
    <w:p w14:paraId="0EAB6320" w14:textId="2979BE0B" w:rsidR="00624C20" w:rsidRDefault="00624C20" w:rsidP="00DE45CD">
      <w:pPr>
        <w:spacing w:line="360" w:lineRule="auto"/>
        <w:rPr>
          <w:rFonts w:asciiTheme="minorHAnsi" w:hAnsiTheme="minorHAnsi"/>
          <w:sz w:val="20"/>
          <w:szCs w:val="20"/>
        </w:rPr>
      </w:pPr>
    </w:p>
    <w:p w14:paraId="3E7C6491" w14:textId="7631EEC0" w:rsidR="00624C20" w:rsidRDefault="00624C20" w:rsidP="00DE45CD">
      <w:pPr>
        <w:spacing w:line="360" w:lineRule="auto"/>
        <w:rPr>
          <w:rFonts w:asciiTheme="minorHAnsi" w:hAnsiTheme="minorHAnsi"/>
          <w:sz w:val="20"/>
          <w:szCs w:val="20"/>
        </w:rPr>
      </w:pPr>
    </w:p>
    <w:p w14:paraId="74A12492" w14:textId="3FCB42A8" w:rsidR="00624C20" w:rsidRDefault="00624C20" w:rsidP="00DE45CD">
      <w:pPr>
        <w:spacing w:line="360" w:lineRule="auto"/>
        <w:rPr>
          <w:rFonts w:asciiTheme="minorHAnsi" w:hAnsiTheme="minorHAnsi"/>
          <w:sz w:val="20"/>
          <w:szCs w:val="20"/>
        </w:rPr>
      </w:pPr>
    </w:p>
    <w:p w14:paraId="73C90D28" w14:textId="550DA0F5" w:rsidR="00624C20" w:rsidRDefault="00624C20" w:rsidP="00DE45CD">
      <w:pPr>
        <w:spacing w:line="360" w:lineRule="auto"/>
        <w:rPr>
          <w:rFonts w:asciiTheme="minorHAnsi" w:hAnsiTheme="minorHAnsi"/>
          <w:sz w:val="20"/>
          <w:szCs w:val="20"/>
        </w:rPr>
      </w:pPr>
    </w:p>
    <w:p w14:paraId="06E4ADB3" w14:textId="2D991637" w:rsidR="00624C20" w:rsidRDefault="00624C20" w:rsidP="00DE45CD">
      <w:pPr>
        <w:spacing w:line="360" w:lineRule="auto"/>
        <w:rPr>
          <w:rFonts w:asciiTheme="minorHAnsi" w:hAnsiTheme="minorHAnsi"/>
          <w:sz w:val="20"/>
          <w:szCs w:val="20"/>
        </w:rPr>
      </w:pPr>
    </w:p>
    <w:p w14:paraId="64F5F825" w14:textId="4A11A868" w:rsidR="00624C20" w:rsidRDefault="00624C20" w:rsidP="00DE45CD">
      <w:pPr>
        <w:spacing w:line="360" w:lineRule="auto"/>
        <w:rPr>
          <w:rFonts w:asciiTheme="minorHAnsi" w:hAnsiTheme="minorHAnsi"/>
          <w:sz w:val="20"/>
          <w:szCs w:val="20"/>
        </w:rPr>
      </w:pPr>
    </w:p>
    <w:p w14:paraId="22767706" w14:textId="22001AF4" w:rsidR="00624C20" w:rsidRDefault="00624C20" w:rsidP="00DE45CD">
      <w:pPr>
        <w:spacing w:line="360" w:lineRule="auto"/>
        <w:rPr>
          <w:rFonts w:asciiTheme="minorHAnsi" w:hAnsiTheme="minorHAnsi"/>
          <w:sz w:val="20"/>
          <w:szCs w:val="20"/>
        </w:rPr>
      </w:pPr>
    </w:p>
    <w:p w14:paraId="7916C95F" w14:textId="2BC07BD4" w:rsidR="00624C20" w:rsidRDefault="00624C20" w:rsidP="00DE45CD">
      <w:pPr>
        <w:spacing w:line="360" w:lineRule="auto"/>
        <w:rPr>
          <w:rFonts w:asciiTheme="minorHAnsi" w:hAnsiTheme="minorHAnsi"/>
          <w:sz w:val="20"/>
          <w:szCs w:val="20"/>
        </w:rPr>
      </w:pPr>
    </w:p>
    <w:p w14:paraId="125B4072" w14:textId="4F69147F" w:rsidR="00624C20" w:rsidRDefault="00624C20" w:rsidP="00DE45CD">
      <w:pPr>
        <w:spacing w:line="360" w:lineRule="auto"/>
        <w:rPr>
          <w:rFonts w:asciiTheme="minorHAnsi" w:hAnsiTheme="minorHAnsi"/>
          <w:sz w:val="20"/>
          <w:szCs w:val="20"/>
        </w:rPr>
      </w:pPr>
    </w:p>
    <w:p w14:paraId="0D4436FD" w14:textId="2DF00937" w:rsidR="00624C20" w:rsidRDefault="00624C20" w:rsidP="00DE45CD">
      <w:pPr>
        <w:spacing w:line="360" w:lineRule="auto"/>
        <w:rPr>
          <w:rFonts w:asciiTheme="minorHAnsi" w:hAnsiTheme="minorHAnsi"/>
          <w:sz w:val="20"/>
          <w:szCs w:val="20"/>
        </w:rPr>
      </w:pPr>
    </w:p>
    <w:p w14:paraId="6C9E40CB" w14:textId="37F79D6A" w:rsidR="00624C20" w:rsidRDefault="00624C20" w:rsidP="00DE45CD">
      <w:pPr>
        <w:spacing w:line="360" w:lineRule="auto"/>
        <w:rPr>
          <w:rFonts w:asciiTheme="minorHAnsi" w:hAnsiTheme="minorHAnsi"/>
          <w:sz w:val="20"/>
          <w:szCs w:val="20"/>
        </w:rPr>
      </w:pPr>
    </w:p>
    <w:p w14:paraId="315EAAAC" w14:textId="37A04C04" w:rsidR="00624C20" w:rsidRDefault="00624C20" w:rsidP="00DE45CD">
      <w:pPr>
        <w:spacing w:line="360" w:lineRule="auto"/>
        <w:rPr>
          <w:rFonts w:asciiTheme="minorHAnsi" w:hAnsiTheme="minorHAnsi"/>
          <w:sz w:val="20"/>
          <w:szCs w:val="20"/>
        </w:rPr>
      </w:pPr>
    </w:p>
    <w:p w14:paraId="1B910195" w14:textId="18C25D90" w:rsidR="00624C20" w:rsidRDefault="00624C20" w:rsidP="00DE45CD">
      <w:pPr>
        <w:spacing w:line="360" w:lineRule="auto"/>
        <w:rPr>
          <w:rFonts w:asciiTheme="minorHAnsi" w:hAnsiTheme="minorHAnsi"/>
          <w:sz w:val="20"/>
          <w:szCs w:val="20"/>
        </w:rPr>
      </w:pPr>
    </w:p>
    <w:p w14:paraId="738C1A4D" w14:textId="2CAFBC2F" w:rsidR="00624C20" w:rsidRDefault="00624C20" w:rsidP="00DE45CD">
      <w:pPr>
        <w:spacing w:line="360" w:lineRule="auto"/>
        <w:rPr>
          <w:rFonts w:asciiTheme="minorHAnsi" w:hAnsiTheme="minorHAnsi"/>
          <w:sz w:val="20"/>
          <w:szCs w:val="20"/>
        </w:rPr>
      </w:pPr>
    </w:p>
    <w:p w14:paraId="6CD3138A" w14:textId="7620AC9B" w:rsidR="00624C20" w:rsidRDefault="00624C20" w:rsidP="00DE45CD">
      <w:pPr>
        <w:spacing w:line="360" w:lineRule="auto"/>
        <w:rPr>
          <w:rFonts w:asciiTheme="minorHAnsi" w:hAnsiTheme="minorHAnsi"/>
          <w:sz w:val="20"/>
          <w:szCs w:val="20"/>
        </w:rPr>
      </w:pPr>
    </w:p>
    <w:p w14:paraId="5E8AB17D" w14:textId="3691B6CA" w:rsidR="00624C20" w:rsidRDefault="00624C20" w:rsidP="00DE45CD">
      <w:pPr>
        <w:spacing w:line="360" w:lineRule="auto"/>
        <w:rPr>
          <w:rFonts w:asciiTheme="minorHAnsi" w:hAnsiTheme="minorHAnsi"/>
          <w:sz w:val="20"/>
          <w:szCs w:val="20"/>
        </w:rPr>
      </w:pPr>
    </w:p>
    <w:p w14:paraId="0F1E3F9F" w14:textId="3C4F76F7" w:rsidR="00624C20" w:rsidRDefault="00624C20" w:rsidP="00DE45CD">
      <w:pPr>
        <w:spacing w:line="360" w:lineRule="auto"/>
        <w:rPr>
          <w:rFonts w:asciiTheme="minorHAnsi" w:hAnsiTheme="minorHAnsi"/>
          <w:sz w:val="20"/>
          <w:szCs w:val="20"/>
        </w:rPr>
      </w:pPr>
    </w:p>
    <w:p w14:paraId="4F93B413" w14:textId="4DD2930A" w:rsidR="00624C20" w:rsidRDefault="00624C20" w:rsidP="00DE45CD">
      <w:pPr>
        <w:spacing w:line="360" w:lineRule="auto"/>
        <w:rPr>
          <w:rFonts w:asciiTheme="minorHAnsi" w:hAnsiTheme="minorHAnsi"/>
          <w:sz w:val="20"/>
          <w:szCs w:val="20"/>
        </w:rPr>
      </w:pPr>
    </w:p>
    <w:p w14:paraId="225FD7C7" w14:textId="77777777" w:rsidR="00624C20" w:rsidRPr="009E7F1C" w:rsidRDefault="00624C20" w:rsidP="00DE45CD">
      <w:pPr>
        <w:spacing w:line="360" w:lineRule="auto"/>
        <w:rPr>
          <w:rFonts w:asciiTheme="minorHAnsi" w:hAnsiTheme="minorHAnsi"/>
          <w:sz w:val="20"/>
          <w:szCs w:val="20"/>
        </w:rPr>
      </w:pPr>
    </w:p>
    <w:p w14:paraId="33B06CB7" w14:textId="77777777" w:rsidR="003E5706" w:rsidRPr="009E7F1C" w:rsidRDefault="003E5706" w:rsidP="00DE45CD">
      <w:pPr>
        <w:spacing w:line="360" w:lineRule="auto"/>
        <w:rPr>
          <w:rFonts w:asciiTheme="minorHAnsi" w:hAnsiTheme="minorHAnsi"/>
          <w:sz w:val="20"/>
          <w:szCs w:val="20"/>
        </w:rPr>
      </w:pPr>
    </w:p>
    <w:p w14:paraId="26FFB5AE" w14:textId="6930C5B4" w:rsidR="009E7F1C" w:rsidRPr="00DF035B" w:rsidRDefault="009E7F1C" w:rsidP="00624C20">
      <w:pPr>
        <w:spacing w:after="120" w:line="360" w:lineRule="auto"/>
        <w:jc w:val="center"/>
        <w:rPr>
          <w:rFonts w:asciiTheme="minorHAnsi" w:hAnsiTheme="minorHAnsi" w:cs="Calibri"/>
          <w:b/>
          <w:sz w:val="20"/>
          <w:szCs w:val="20"/>
        </w:rPr>
      </w:pPr>
      <w:r w:rsidRPr="00DF035B">
        <w:rPr>
          <w:rFonts w:asciiTheme="minorHAnsi" w:hAnsiTheme="minorHAnsi" w:cs="Calibri"/>
          <w:b/>
          <w:sz w:val="20"/>
          <w:szCs w:val="20"/>
        </w:rPr>
        <w:lastRenderedPageBreak/>
        <w:t xml:space="preserve">CZĘŚĆ </w:t>
      </w:r>
      <w:r w:rsidR="00444DA6" w:rsidRPr="00DF035B">
        <w:rPr>
          <w:rFonts w:asciiTheme="minorHAnsi" w:hAnsiTheme="minorHAnsi" w:cs="Calibri"/>
          <w:b/>
          <w:sz w:val="20"/>
          <w:szCs w:val="20"/>
        </w:rPr>
        <w:t>V</w:t>
      </w:r>
    </w:p>
    <w:p w14:paraId="272B9C58" w14:textId="7687173D" w:rsidR="009E7F1C" w:rsidRPr="00DF035B" w:rsidRDefault="009E7F1C" w:rsidP="00624C20">
      <w:pPr>
        <w:spacing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 przez Kopalnie Siarki „Machów” SA w likwidacji</w:t>
      </w:r>
    </w:p>
    <w:p w14:paraId="0D013D7E" w14:textId="77777777" w:rsidR="009E7F1C" w:rsidRPr="00DF035B" w:rsidRDefault="009E7F1C" w:rsidP="00624C20">
      <w:pPr>
        <w:spacing w:after="120" w:line="360" w:lineRule="auto"/>
        <w:jc w:val="center"/>
        <w:rPr>
          <w:rFonts w:asciiTheme="minorHAnsi" w:hAnsiTheme="minorHAnsi" w:cs="Calibri"/>
          <w:b/>
          <w:bCs/>
          <w:i/>
          <w:sz w:val="20"/>
          <w:szCs w:val="20"/>
        </w:rPr>
      </w:pPr>
    </w:p>
    <w:p w14:paraId="4A223E3D" w14:textId="77777777" w:rsidR="009E7F1C" w:rsidRPr="00DF035B" w:rsidRDefault="009E7F1C" w:rsidP="00624C20">
      <w:pPr>
        <w:spacing w:after="120" w:line="360" w:lineRule="auto"/>
        <w:jc w:val="center"/>
        <w:rPr>
          <w:rFonts w:asciiTheme="minorHAnsi" w:hAnsiTheme="minorHAnsi" w:cs="Arial"/>
          <w:b/>
          <w:bCs/>
          <w:i/>
          <w:sz w:val="20"/>
          <w:szCs w:val="20"/>
        </w:rPr>
      </w:pPr>
      <w:r w:rsidRPr="00DF035B">
        <w:rPr>
          <w:rFonts w:asciiTheme="minorHAnsi" w:hAnsiTheme="minorHAnsi" w:cs="Arial"/>
          <w:b/>
          <w:bCs/>
          <w:i/>
          <w:sz w:val="20"/>
          <w:szCs w:val="20"/>
        </w:rPr>
        <w:t>§1</w:t>
      </w:r>
    </w:p>
    <w:p w14:paraId="4F19A1BA" w14:textId="3180D088" w:rsidR="009E7F1C" w:rsidRPr="00DF035B" w:rsidRDefault="009E7F1C" w:rsidP="00624C20">
      <w:pPr>
        <w:spacing w:after="120"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p>
    <w:p w14:paraId="487B71D8" w14:textId="77777777" w:rsidR="00624C20" w:rsidRPr="009E7F1C" w:rsidRDefault="00624C20" w:rsidP="00624C20">
      <w:pPr>
        <w:spacing w:after="120" w:line="360" w:lineRule="auto"/>
        <w:jc w:val="center"/>
        <w:rPr>
          <w:rFonts w:asciiTheme="minorHAnsi" w:hAnsiTheme="minorHAnsi" w:cs="Calibri"/>
          <w:b/>
          <w:i/>
          <w:sz w:val="20"/>
          <w:szCs w:val="20"/>
        </w:rPr>
      </w:pPr>
    </w:p>
    <w:p w14:paraId="255E3A88" w14:textId="77777777" w:rsidR="009E7F1C" w:rsidRPr="009E7F1C" w:rsidRDefault="009E7F1C" w:rsidP="00624C20">
      <w:pPr>
        <w:keepNext/>
        <w:numPr>
          <w:ilvl w:val="0"/>
          <w:numId w:val="19"/>
        </w:numPr>
        <w:tabs>
          <w:tab w:val="clear" w:pos="482"/>
        </w:tabs>
        <w:spacing w:before="120" w:after="120" w:line="360" w:lineRule="auto"/>
        <w:ind w:left="284"/>
        <w:jc w:val="both"/>
        <w:outlineLvl w:val="0"/>
        <w:rPr>
          <w:rFonts w:asciiTheme="minorHAnsi" w:hAnsiTheme="minorHAnsi" w:cs="Arial"/>
          <w:b/>
          <w:bCs/>
          <w:kern w:val="32"/>
          <w:sz w:val="20"/>
          <w:szCs w:val="20"/>
        </w:rPr>
      </w:pPr>
      <w:r w:rsidRPr="009E7F1C">
        <w:rPr>
          <w:rFonts w:asciiTheme="minorHAnsi" w:hAnsiTheme="minorHAnsi" w:cs="Calibri"/>
          <w:b/>
          <w:bCs/>
          <w:kern w:val="32"/>
          <w:sz w:val="20"/>
          <w:szCs w:val="20"/>
        </w:rPr>
        <w:t xml:space="preserve">Przedmiot i zakres Ubezpieczenia </w:t>
      </w:r>
    </w:p>
    <w:p w14:paraId="2AF844B4" w14:textId="0227E78D" w:rsidR="009E7F1C" w:rsidRPr="009E7F1C" w:rsidRDefault="009E7F1C" w:rsidP="00624C20">
      <w:pPr>
        <w:keepNext/>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Ubezpieczony: </w:t>
      </w:r>
      <w:r w:rsidRPr="00300201">
        <w:rPr>
          <w:rFonts w:asciiTheme="minorHAnsi" w:hAnsiTheme="minorHAnsi" w:cs="Calibri"/>
          <w:b/>
          <w:bCs/>
          <w:kern w:val="32"/>
          <w:sz w:val="20"/>
          <w:szCs w:val="20"/>
        </w:rPr>
        <w:t>Kopalnia Siarki „Machów” SA w likwidacji</w:t>
      </w:r>
    </w:p>
    <w:p w14:paraId="11708A4E" w14:textId="1CD80832" w:rsidR="009E7F1C" w:rsidRPr="009E7F1C" w:rsidRDefault="009E7F1C" w:rsidP="00624C20">
      <w:pPr>
        <w:keepNext/>
        <w:numPr>
          <w:ilvl w:val="1"/>
          <w:numId w:val="19"/>
        </w:numPr>
        <w:tabs>
          <w:tab w:val="clear" w:pos="747"/>
          <w:tab w:val="left" w:pos="851"/>
          <w:tab w:val="left" w:pos="1080"/>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deliktowej  za szkody wyrządzone w związku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z prowadzoną działalnością oraz posiadaniem i/lub użytkowaniem  mienia oraz odpowiedzialności kontraktowej wynikającej z niewykonania lub nienależytego wykonania zobowiązań.</w:t>
      </w:r>
    </w:p>
    <w:p w14:paraId="25768ECE" w14:textId="2730FF64" w:rsidR="009E7F1C" w:rsidRPr="009E7F1C" w:rsidRDefault="009E7F1C" w:rsidP="00624C20">
      <w:pPr>
        <w:pStyle w:val="Akapitzlist"/>
        <w:numPr>
          <w:ilvl w:val="1"/>
          <w:numId w:val="19"/>
        </w:numPr>
        <w:tabs>
          <w:tab w:val="clear" w:pos="747"/>
        </w:tabs>
        <w:spacing w:after="160" w:line="360" w:lineRule="auto"/>
        <w:ind w:left="851"/>
        <w:contextualSpacing/>
        <w:rPr>
          <w:rFonts w:asciiTheme="minorHAnsi" w:hAnsiTheme="minorHAnsi" w:cs="Calibri"/>
          <w:bCs/>
          <w:kern w:val="32"/>
          <w:sz w:val="20"/>
          <w:szCs w:val="20"/>
        </w:rPr>
      </w:pPr>
      <w:r w:rsidRPr="009E7F1C">
        <w:rPr>
          <w:rFonts w:asciiTheme="minorHAnsi" w:hAnsiTheme="minorHAnsi" w:cs="Calibri"/>
          <w:bCs/>
          <w:kern w:val="32"/>
          <w:sz w:val="20"/>
          <w:szCs w:val="20"/>
        </w:rPr>
        <w:t xml:space="preserve">Ochrona ubezpieczeniowa obejmuje całą działalność Ubezpieczonego rzeczywiście wykonywaną ujętą w KRS ubezpieczonego a w szczególności prowadzenie rekultywacji terenów </w:t>
      </w:r>
      <w:proofErr w:type="spellStart"/>
      <w:r w:rsidRPr="009E7F1C">
        <w:rPr>
          <w:rFonts w:asciiTheme="minorHAnsi" w:hAnsiTheme="minorHAnsi" w:cs="Calibri"/>
          <w:bCs/>
          <w:kern w:val="32"/>
          <w:sz w:val="20"/>
          <w:szCs w:val="20"/>
        </w:rPr>
        <w:t>pogórniczych</w:t>
      </w:r>
      <w:proofErr w:type="spellEnd"/>
      <w:r w:rsidRPr="009E7F1C">
        <w:rPr>
          <w:rFonts w:asciiTheme="minorHAnsi" w:hAnsiTheme="minorHAnsi" w:cs="Calibri"/>
          <w:bCs/>
          <w:kern w:val="32"/>
          <w:sz w:val="20"/>
          <w:szCs w:val="20"/>
        </w:rPr>
        <w:t xml:space="preserve"> „Machów”, „</w:t>
      </w:r>
      <w:r w:rsidR="00A45A6C">
        <w:rPr>
          <w:rFonts w:asciiTheme="minorHAnsi" w:hAnsiTheme="minorHAnsi" w:cs="Calibri"/>
          <w:bCs/>
          <w:kern w:val="32"/>
          <w:sz w:val="20"/>
          <w:szCs w:val="20"/>
        </w:rPr>
        <w:t>Piaseczno</w:t>
      </w:r>
      <w:r w:rsidRPr="009E7F1C">
        <w:rPr>
          <w:rFonts w:asciiTheme="minorHAnsi" w:hAnsiTheme="minorHAnsi" w:cs="Calibri"/>
          <w:bCs/>
          <w:kern w:val="32"/>
          <w:sz w:val="20"/>
          <w:szCs w:val="20"/>
        </w:rPr>
        <w:t>”, „Jeziórko” oraz likwidację i zagospodarowanie zbędnego majątku.</w:t>
      </w:r>
    </w:p>
    <w:p w14:paraId="50513EB7"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Ochrona obejmuje szkody powstałe również wskutek rażącego niedbalstwa.</w:t>
      </w:r>
    </w:p>
    <w:p w14:paraId="57DFD011"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Zakres ubezpieczenia obejmuje odpowiedzialność za szkody w postaci zarówno strat rzeczywistych (</w:t>
      </w:r>
      <w:proofErr w:type="spellStart"/>
      <w:r w:rsidRPr="009E7F1C">
        <w:rPr>
          <w:rFonts w:asciiTheme="minorHAnsi" w:hAnsiTheme="minorHAnsi" w:cs="Calibri"/>
          <w:bCs/>
          <w:i/>
          <w:kern w:val="32"/>
          <w:sz w:val="20"/>
          <w:szCs w:val="20"/>
        </w:rPr>
        <w:t>damnum</w:t>
      </w:r>
      <w:proofErr w:type="spellEnd"/>
      <w:r w:rsidRPr="009E7F1C">
        <w:rPr>
          <w:rFonts w:asciiTheme="minorHAnsi" w:hAnsiTheme="minorHAnsi" w:cs="Calibri"/>
          <w:bCs/>
          <w:i/>
          <w:kern w:val="32"/>
          <w:sz w:val="20"/>
          <w:szCs w:val="20"/>
        </w:rPr>
        <w:t xml:space="preserve"> </w:t>
      </w:r>
      <w:proofErr w:type="spellStart"/>
      <w:r w:rsidRPr="009E7F1C">
        <w:rPr>
          <w:rFonts w:asciiTheme="minorHAnsi" w:hAnsiTheme="minorHAnsi" w:cs="Calibri"/>
          <w:bCs/>
          <w:i/>
          <w:kern w:val="32"/>
          <w:sz w:val="20"/>
          <w:szCs w:val="20"/>
        </w:rPr>
        <w:t>emergens</w:t>
      </w:r>
      <w:proofErr w:type="spellEnd"/>
      <w:r w:rsidRPr="009E7F1C">
        <w:rPr>
          <w:rFonts w:asciiTheme="minorHAnsi" w:hAnsiTheme="minorHAnsi" w:cs="Calibri"/>
          <w:bCs/>
          <w:kern w:val="32"/>
          <w:sz w:val="20"/>
          <w:szCs w:val="20"/>
        </w:rPr>
        <w:t>), utraconych korzyści jakie poszkodowany odniósłby gdyby mu szkody nie wyrządzono (</w:t>
      </w:r>
      <w:proofErr w:type="spellStart"/>
      <w:r w:rsidRPr="009E7F1C">
        <w:rPr>
          <w:rFonts w:asciiTheme="minorHAnsi" w:hAnsiTheme="minorHAnsi" w:cs="Calibri"/>
          <w:bCs/>
          <w:i/>
          <w:kern w:val="32"/>
          <w:sz w:val="20"/>
          <w:szCs w:val="20"/>
        </w:rPr>
        <w:t>lucrum</w:t>
      </w:r>
      <w:proofErr w:type="spellEnd"/>
      <w:r w:rsidRPr="009E7F1C">
        <w:rPr>
          <w:rFonts w:asciiTheme="minorHAnsi" w:hAnsiTheme="minorHAnsi" w:cs="Calibri"/>
          <w:bCs/>
          <w:i/>
          <w:kern w:val="32"/>
          <w:sz w:val="20"/>
          <w:szCs w:val="20"/>
        </w:rPr>
        <w:t xml:space="preserve"> </w:t>
      </w:r>
      <w:proofErr w:type="spellStart"/>
      <w:r w:rsidRPr="009E7F1C">
        <w:rPr>
          <w:rFonts w:asciiTheme="minorHAnsi" w:hAnsiTheme="minorHAnsi" w:cs="Calibri"/>
          <w:bCs/>
          <w:i/>
          <w:kern w:val="32"/>
          <w:sz w:val="20"/>
          <w:szCs w:val="20"/>
        </w:rPr>
        <w:t>cessans</w:t>
      </w:r>
      <w:proofErr w:type="spellEnd"/>
      <w:r w:rsidRPr="009E7F1C">
        <w:rPr>
          <w:rFonts w:asciiTheme="minorHAnsi" w:hAnsiTheme="minorHAnsi" w:cs="Calibri"/>
          <w:bCs/>
          <w:kern w:val="32"/>
          <w:sz w:val="20"/>
          <w:szCs w:val="20"/>
        </w:rPr>
        <w:t>), a także należne zadośćuczynienie o ile wynika ze szkody osobowej, bez względu na odmienne postanowienia OWU.</w:t>
      </w:r>
    </w:p>
    <w:p w14:paraId="403DF0FF"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235331CB" w14:textId="77777777" w:rsidR="009E7F1C" w:rsidRPr="009E7F1C" w:rsidRDefault="009E7F1C" w:rsidP="00624C20">
      <w:pPr>
        <w:numPr>
          <w:ilvl w:val="1"/>
          <w:numId w:val="19"/>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Arial"/>
          <w:bCs/>
          <w:kern w:val="32"/>
          <w:sz w:val="20"/>
          <w:szCs w:val="20"/>
        </w:rPr>
        <w:t>Ponadto Ubezpieczyciel będzie pokrywał:</w:t>
      </w:r>
    </w:p>
    <w:p w14:paraId="49A9F357" w14:textId="18A6A207" w:rsidR="009E7F1C" w:rsidRPr="009E7F1C" w:rsidRDefault="009E7F1C" w:rsidP="00624C20">
      <w:pPr>
        <w:numPr>
          <w:ilvl w:val="0"/>
          <w:numId w:val="24"/>
        </w:numPr>
        <w:spacing w:before="120" w:after="120" w:line="360" w:lineRule="auto"/>
        <w:ind w:left="1276" w:hanging="425"/>
        <w:jc w:val="both"/>
        <w:rPr>
          <w:rFonts w:asciiTheme="minorHAnsi" w:hAnsiTheme="minorHAnsi" w:cs="Arial"/>
          <w:sz w:val="20"/>
          <w:szCs w:val="20"/>
        </w:rPr>
      </w:pPr>
      <w:r w:rsidRPr="009E7F1C">
        <w:rPr>
          <w:rFonts w:asciiTheme="minorHAnsi" w:hAnsiTheme="minorHAnsi" w:cs="Arial"/>
          <w:sz w:val="20"/>
          <w:szCs w:val="20"/>
        </w:rPr>
        <w:t>koszty sądowe oraz koszty zastępstwa procesowego (ochrona prawna), w tym również koszty obrony w postępowaniu karnym – przygotowawczym oraz sądowym, nawet w przypadku braku odpowiedzialności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za szkodę;</w:t>
      </w:r>
    </w:p>
    <w:p w14:paraId="17E92C18" w14:textId="77777777" w:rsidR="009E7F1C" w:rsidRPr="009E7F1C" w:rsidRDefault="009E7F1C" w:rsidP="00624C20">
      <w:pPr>
        <w:numPr>
          <w:ilvl w:val="0"/>
          <w:numId w:val="24"/>
        </w:numPr>
        <w:spacing w:before="120" w:after="120" w:line="360" w:lineRule="auto"/>
        <w:ind w:left="1276" w:hanging="425"/>
        <w:jc w:val="both"/>
        <w:rPr>
          <w:rFonts w:asciiTheme="minorHAnsi" w:hAnsiTheme="minorHAnsi" w:cs="Arial"/>
          <w:sz w:val="20"/>
          <w:szCs w:val="20"/>
        </w:rPr>
      </w:pPr>
      <w:r w:rsidRPr="009E7F1C">
        <w:rPr>
          <w:rFonts w:asciiTheme="minorHAnsi" w:hAnsiTheme="minorHAnsi" w:cs="Arial"/>
          <w:sz w:val="20"/>
          <w:szCs w:val="20"/>
        </w:rPr>
        <w:t>koszty wynagrodzenia rzeczoznawców;</w:t>
      </w:r>
    </w:p>
    <w:p w14:paraId="674D663D" w14:textId="052B217A" w:rsidR="009E7F1C" w:rsidRPr="009E7F1C" w:rsidRDefault="009E7F1C" w:rsidP="00624C20">
      <w:pPr>
        <w:numPr>
          <w:ilvl w:val="0"/>
          <w:numId w:val="24"/>
        </w:numPr>
        <w:spacing w:before="120" w:after="120" w:line="360" w:lineRule="auto"/>
        <w:ind w:left="1276" w:hanging="425"/>
        <w:jc w:val="both"/>
        <w:rPr>
          <w:rFonts w:asciiTheme="minorHAnsi" w:hAnsiTheme="minorHAnsi" w:cs="Arial"/>
          <w:sz w:val="20"/>
          <w:szCs w:val="20"/>
        </w:rPr>
      </w:pPr>
      <w:r w:rsidRPr="009E7F1C">
        <w:rPr>
          <w:rFonts w:asciiTheme="minorHAnsi" w:hAnsiTheme="minorHAnsi" w:cs="Arial"/>
          <w:sz w:val="20"/>
          <w:szCs w:val="20"/>
        </w:rPr>
        <w:t>koszty poniesione przez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w celu zmniejszenia rozmiaru szkody </w:t>
      </w:r>
      <w:r w:rsidRPr="009E7F1C">
        <w:rPr>
          <w:rFonts w:asciiTheme="minorHAnsi" w:hAnsiTheme="minorHAnsi" w:cs="Arial"/>
          <w:sz w:val="20"/>
          <w:szCs w:val="20"/>
        </w:rPr>
        <w:br/>
        <w:t>i zabezpieczenia zagrożonego mienia lub osób przed szkodą.</w:t>
      </w:r>
    </w:p>
    <w:p w14:paraId="1F5823FB" w14:textId="77777777"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Arial"/>
          <w:bCs/>
          <w:kern w:val="32"/>
          <w:sz w:val="20"/>
          <w:szCs w:val="20"/>
        </w:rPr>
      </w:pPr>
      <w:r w:rsidRPr="009E7F1C">
        <w:rPr>
          <w:rFonts w:asciiTheme="minorHAnsi" w:hAnsiTheme="minorHAnsi" w:cs="Arial"/>
          <w:bCs/>
          <w:kern w:val="32"/>
          <w:sz w:val="20"/>
          <w:szCs w:val="20"/>
        </w:rPr>
        <w:lastRenderedPageBreak/>
        <w:t>Gdziekolwiek w ogólnych/szczególnych warunkach ubezpieczenia znajduje się ograniczenie odpowiedzialności Ubezpieczyciela związane z wprowadzeniem tzw. daty początkowej, to nie będzie ono miało zastosowania.</w:t>
      </w:r>
    </w:p>
    <w:p w14:paraId="1369044A" w14:textId="77777777" w:rsid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Arial"/>
          <w:b/>
          <w:bCs/>
          <w:kern w:val="32"/>
          <w:sz w:val="20"/>
          <w:szCs w:val="20"/>
        </w:rPr>
      </w:pPr>
      <w:r w:rsidRPr="009E7F1C">
        <w:rPr>
          <w:rFonts w:asciiTheme="minorHAnsi" w:hAnsiTheme="minorHAnsi" w:cs="Arial"/>
          <w:b/>
          <w:bCs/>
          <w:kern w:val="32"/>
          <w:sz w:val="20"/>
          <w:szCs w:val="20"/>
        </w:rPr>
        <w:t>Definicje:</w:t>
      </w:r>
    </w:p>
    <w:p w14:paraId="3ED655E3" w14:textId="77777777"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Szkoda osobowa/szkoda na osobie – straty rzeczywiste i ich następstwa oraz utracone korzyści jakie poszkodowany odniósłby gdyby mu szkody nie wyrządzono, a także szkody niemajątkowe, których naprawienie polega na zapłacie zadośćuczynienia - powstałe wskutek śmierci, uszkodzenia ciała i/lub rozstroju zdrowia.</w:t>
      </w:r>
    </w:p>
    <w:p w14:paraId="3FA9B87C" w14:textId="77777777"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Szkoda rzeczowa/szkoda w mieniu – straty rzeczywiste i ich następstwa oraz utracone korzyści jakie poszkodowany odniósłby gdyby mu szkody nie wyrządzono- powstałe wskutek utraty, zniszczenia i/lub uszkodzenia rzeczy.</w:t>
      </w:r>
    </w:p>
    <w:p w14:paraId="6D1750C6" w14:textId="77777777"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Czysta strata finansowa – szkody nie będące następstwem szkód rzeczowych lub osobowych.</w:t>
      </w:r>
    </w:p>
    <w:p w14:paraId="3282B311" w14:textId="77777777" w:rsidR="009E7F1C" w:rsidRPr="000024B6"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0024B6">
        <w:rPr>
          <w:rFonts w:asciiTheme="minorHAnsi" w:hAnsiTheme="minorHAnsi" w:cs="Calibri"/>
          <w:bCs/>
          <w:kern w:val="32"/>
          <w:sz w:val="20"/>
          <w:szCs w:val="20"/>
        </w:rPr>
        <w:t>Wypadek (ubezpieczeniowy) – śmierć, uszkodzenia ciała, doznanie rozstroju zdrowia, utrata, uszkodzenie, zniszczenia rzeczy, powstanie czystej straty finansowej.</w:t>
      </w:r>
    </w:p>
    <w:p w14:paraId="5B1C65D2" w14:textId="77777777"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Arial"/>
          <w:b/>
          <w:bCs/>
          <w:kern w:val="32"/>
          <w:sz w:val="20"/>
          <w:szCs w:val="20"/>
        </w:rPr>
      </w:pPr>
      <w:r w:rsidRPr="009E7F1C">
        <w:rPr>
          <w:rFonts w:asciiTheme="minorHAnsi" w:hAnsiTheme="minorHAnsi" w:cs="Arial"/>
          <w:b/>
          <w:bCs/>
          <w:kern w:val="32"/>
          <w:sz w:val="20"/>
          <w:szCs w:val="20"/>
        </w:rPr>
        <w:t>Odpowiedzialność</w:t>
      </w:r>
    </w:p>
    <w:p w14:paraId="6B7B108A"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ubezpieczyciela powstaje w razie zajścia </w:t>
      </w:r>
      <w:r w:rsidRPr="009E7F1C">
        <w:rPr>
          <w:rFonts w:asciiTheme="minorHAnsi" w:hAnsiTheme="minorHAnsi" w:cs="Calibri"/>
          <w:b/>
          <w:bCs/>
          <w:kern w:val="32"/>
          <w:sz w:val="20"/>
          <w:szCs w:val="20"/>
        </w:rPr>
        <w:t>wypadku ubezpieczeniowego</w:t>
      </w:r>
      <w:r w:rsidRPr="009E7F1C">
        <w:rPr>
          <w:rFonts w:asciiTheme="minorHAnsi" w:hAnsiTheme="minorHAnsi" w:cs="Calibri"/>
          <w:bCs/>
          <w:kern w:val="32"/>
          <w:sz w:val="20"/>
          <w:szCs w:val="20"/>
        </w:rPr>
        <w:t xml:space="preserve"> </w:t>
      </w:r>
      <w:r w:rsidRPr="009E7F1C">
        <w:rPr>
          <w:rFonts w:asciiTheme="minorHAnsi" w:hAnsiTheme="minorHAnsi" w:cs="Calibri"/>
          <w:bCs/>
          <w:kern w:val="32"/>
          <w:sz w:val="20"/>
          <w:szCs w:val="20"/>
        </w:rPr>
        <w:br/>
        <w:t>w okresie ubezpieczenia oraz zgłoszenia roszczenia z tego tytułu przed upływem terminu przedawnienia przewidzianego przepisami prawa.</w:t>
      </w:r>
    </w:p>
    <w:p w14:paraId="6B366382" w14:textId="77777777"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Terytorialny</w:t>
      </w:r>
    </w:p>
    <w:p w14:paraId="2094694A"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Wypadki ubezpieczeniowe, których przyczyna miała miejsce na obszarze RP.</w:t>
      </w:r>
    </w:p>
    <w:p w14:paraId="7B640473" w14:textId="77777777" w:rsidR="009E7F1C" w:rsidRPr="009E7F1C" w:rsidRDefault="009E7F1C" w:rsidP="00624C20">
      <w:pPr>
        <w:keepNext/>
        <w:numPr>
          <w:ilvl w:val="1"/>
          <w:numId w:val="19"/>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ubezpieczenia obejmuje</w:t>
      </w:r>
      <w:r w:rsidRPr="009E7F1C">
        <w:rPr>
          <w:rFonts w:asciiTheme="minorHAnsi" w:hAnsiTheme="minorHAnsi" w:cs="Calibri"/>
          <w:bCs/>
          <w:kern w:val="32"/>
          <w:sz w:val="20"/>
          <w:szCs w:val="20"/>
        </w:rPr>
        <w:t>:</w:t>
      </w:r>
    </w:p>
    <w:p w14:paraId="470B98E7" w14:textId="77777777" w:rsidR="009E7F1C" w:rsidRPr="009E7F1C" w:rsidRDefault="009E7F1C" w:rsidP="00624C20">
      <w:pPr>
        <w:numPr>
          <w:ilvl w:val="2"/>
          <w:numId w:val="19"/>
        </w:numPr>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cywilną deliktową – do pełnej wysokości sumy gwarancyjnej;</w:t>
      </w:r>
    </w:p>
    <w:p w14:paraId="22F5A9C4"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cywilną z tytułu niewykonania bądź nienależytego wykonania zobowiązania (odpowiedzialność kontraktowa)-  do pełnej wysokości sumy gwarancyjnej;</w:t>
      </w:r>
    </w:p>
    <w:p w14:paraId="457E817F" w14:textId="5066D769"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cywilną za szkody wyrządzone w związku z wykonywaniem usługi</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 xml:space="preserve">produktem – do pełnej wysokości sumy gwarancyjnej; </w:t>
      </w:r>
    </w:p>
    <w:p w14:paraId="213AAEF1" w14:textId="77777777"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cywilna za szkody powstałe w nieruchomościach będących przedmiotem najmu/leasingu/dzierżawy/użyczenia etc. - do pełnej wysokości sumy gwarancyjnej</w:t>
      </w:r>
    </w:p>
    <w:p w14:paraId="63562A2B" w14:textId="77777777"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cywilna pracodawcy z tytułu wypadków przy pracy. Definicja pracownika powinna obejmować osoby zatrudnione na umowy o pracę oraz na podstawie umów cywilnoprawnych oraz stażystów, praktykantów - do pełnej wysokości sumy gwarancyjnej</w:t>
      </w:r>
    </w:p>
    <w:p w14:paraId="3FC93B17" w14:textId="6A608C09" w:rsidR="009E7F1C" w:rsidRPr="00624C20"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624C20">
        <w:rPr>
          <w:rFonts w:asciiTheme="minorHAnsi" w:hAnsiTheme="minorHAnsi" w:cs="Calibri"/>
          <w:bCs/>
          <w:kern w:val="32"/>
          <w:sz w:val="20"/>
          <w:szCs w:val="20"/>
        </w:rPr>
        <w:t xml:space="preserve">Odpowiedzialność cywilna za szkody powstałe w mieniu będącym przedmiotem obróbki </w:t>
      </w:r>
      <w:r w:rsidR="007624B2">
        <w:rPr>
          <w:rFonts w:asciiTheme="minorHAnsi" w:hAnsiTheme="minorHAnsi" w:cs="Calibri"/>
          <w:bCs/>
          <w:kern w:val="32"/>
          <w:sz w:val="20"/>
          <w:szCs w:val="20"/>
        </w:rPr>
        <w:br/>
      </w:r>
      <w:r w:rsidRPr="00624C20">
        <w:rPr>
          <w:rFonts w:asciiTheme="minorHAnsi" w:hAnsiTheme="minorHAnsi" w:cs="Calibri"/>
          <w:bCs/>
          <w:kern w:val="32"/>
          <w:sz w:val="20"/>
          <w:szCs w:val="20"/>
        </w:rPr>
        <w:t>i naprawy</w:t>
      </w:r>
      <w:r w:rsidR="00624C20" w:rsidRPr="00624C20">
        <w:rPr>
          <w:rFonts w:asciiTheme="minorHAnsi" w:hAnsiTheme="minorHAnsi" w:cs="Calibri"/>
          <w:bCs/>
          <w:kern w:val="32"/>
          <w:sz w:val="20"/>
          <w:szCs w:val="20"/>
        </w:rPr>
        <w:t>.</w:t>
      </w:r>
      <w:r w:rsidRPr="00624C20">
        <w:rPr>
          <w:rFonts w:asciiTheme="minorHAnsi" w:hAnsiTheme="minorHAnsi" w:cs="Calibri"/>
          <w:bCs/>
          <w:kern w:val="32"/>
          <w:sz w:val="20"/>
          <w:szCs w:val="20"/>
        </w:rPr>
        <w:t xml:space="preserve"> Limit odpowiedzialności Ubezpieczyciela </w:t>
      </w:r>
      <w:r w:rsidRPr="005C37E0">
        <w:rPr>
          <w:rFonts w:asciiTheme="minorHAnsi" w:hAnsiTheme="minorHAnsi" w:cs="Calibri"/>
          <w:b/>
          <w:bCs/>
          <w:kern w:val="32"/>
          <w:sz w:val="20"/>
          <w:szCs w:val="20"/>
        </w:rPr>
        <w:t>200.000,00 PLN</w:t>
      </w:r>
      <w:r w:rsidRPr="00624C20">
        <w:rPr>
          <w:rFonts w:asciiTheme="minorHAnsi" w:hAnsiTheme="minorHAnsi" w:cs="Calibri"/>
          <w:bCs/>
          <w:kern w:val="32"/>
          <w:sz w:val="20"/>
          <w:szCs w:val="20"/>
        </w:rPr>
        <w:t xml:space="preserve"> na jedno i wszystkie zdarzenia w okresie ubezpieczenia.</w:t>
      </w:r>
    </w:p>
    <w:p w14:paraId="07742C37" w14:textId="32E1189C" w:rsidR="009E7F1C" w:rsidRPr="00624C20"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624C20">
        <w:rPr>
          <w:rFonts w:asciiTheme="minorHAnsi" w:hAnsiTheme="minorHAnsi" w:cs="Calibri"/>
          <w:bCs/>
          <w:kern w:val="32"/>
          <w:sz w:val="20"/>
          <w:szCs w:val="20"/>
        </w:rPr>
        <w:lastRenderedPageBreak/>
        <w:t>Odpowiedzialność cywilna za szkody powstałe w mieniu będącym w pieczy, pod dozorem, kontrolą ubezpieczonego.</w:t>
      </w:r>
      <w:r w:rsidR="00624C20">
        <w:rPr>
          <w:rFonts w:asciiTheme="minorHAnsi" w:hAnsiTheme="minorHAnsi" w:cs="Calibri"/>
          <w:bCs/>
          <w:kern w:val="32"/>
          <w:sz w:val="20"/>
          <w:szCs w:val="20"/>
        </w:rPr>
        <w:t xml:space="preserve"> </w:t>
      </w:r>
      <w:r w:rsidRPr="00624C20">
        <w:rPr>
          <w:rFonts w:asciiTheme="minorHAnsi" w:hAnsiTheme="minorHAnsi" w:cs="Calibri"/>
          <w:bCs/>
          <w:kern w:val="32"/>
          <w:sz w:val="20"/>
          <w:szCs w:val="20"/>
        </w:rPr>
        <w:t xml:space="preserve">Limit odpowiedzialności Ubezpieczyciela </w:t>
      </w:r>
      <w:r w:rsidRPr="005C37E0">
        <w:rPr>
          <w:rFonts w:asciiTheme="minorHAnsi" w:hAnsiTheme="minorHAnsi" w:cs="Calibri"/>
          <w:b/>
          <w:bCs/>
          <w:kern w:val="32"/>
          <w:sz w:val="20"/>
          <w:szCs w:val="20"/>
        </w:rPr>
        <w:t>200.000,00 PLN</w:t>
      </w:r>
      <w:r w:rsidRPr="00624C20">
        <w:rPr>
          <w:rFonts w:asciiTheme="minorHAnsi" w:hAnsiTheme="minorHAnsi" w:cs="Calibri"/>
          <w:bCs/>
          <w:kern w:val="32"/>
          <w:sz w:val="20"/>
          <w:szCs w:val="20"/>
        </w:rPr>
        <w:t xml:space="preserve"> na jedno i wszystkie zdarzenia w okresie ubezpieczenia.</w:t>
      </w:r>
    </w:p>
    <w:p w14:paraId="0ED10164" w14:textId="77777777"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wyrządzone przez podwykonawców z wyłączeniem prawa regresu w stosunku do osób fizycznych – do pełnej wysokości sumy gwarancyjnej.</w:t>
      </w:r>
    </w:p>
    <w:p w14:paraId="032F10C7" w14:textId="77777777" w:rsidR="009E7F1C" w:rsidRPr="009E7F1C" w:rsidRDefault="009E7F1C" w:rsidP="00624C20">
      <w:pPr>
        <w:numPr>
          <w:ilvl w:val="2"/>
          <w:numId w:val="19"/>
        </w:numPr>
        <w:tabs>
          <w:tab w:val="clear" w:pos="1276"/>
        </w:tabs>
        <w:spacing w:before="120"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za szkody powstałe w środowisku naturalnym a związane m. in. przedostaniem się substancji szkodliwych do powietrza, gruntu lub wód oraz kosztów usunięcia i neutralizacji skutków emisji. Przez przedostanie się substancji do powietrza, wody, gruntu rozumie się: emisję, wydzielenie, wyładowanie, rozproszenie, rozrzucenie, rozpylenie, rozlanie, wyciek, wypompowanie, wylanie, wypuszczenie, opróżnienie, wtłoczenie, wyrzucenie, usunięcie oraz inne formy uwolnienia substancji do powietrza, wody lub gruntu; odpowiedzialność na podstawie prawa krajowego i wspólnotowego. Limit odpowiedzialności Ubezpieczyciela </w:t>
      </w:r>
      <w:r w:rsidRPr="005C37E0">
        <w:rPr>
          <w:rFonts w:asciiTheme="minorHAnsi" w:hAnsiTheme="minorHAnsi" w:cs="Calibri"/>
          <w:b/>
          <w:bCs/>
          <w:kern w:val="32"/>
          <w:sz w:val="20"/>
          <w:szCs w:val="20"/>
        </w:rPr>
        <w:t>500.000,00 PLN</w:t>
      </w:r>
      <w:r w:rsidRPr="009E7F1C">
        <w:rPr>
          <w:rFonts w:asciiTheme="minorHAnsi" w:hAnsiTheme="minorHAnsi" w:cs="Calibri"/>
          <w:bCs/>
          <w:kern w:val="32"/>
          <w:sz w:val="20"/>
          <w:szCs w:val="20"/>
        </w:rPr>
        <w:t xml:space="preserve"> na jedno i wszystkie zdarzenia w okresie ubezpieczenia.</w:t>
      </w:r>
    </w:p>
    <w:p w14:paraId="3FA365A7"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cywilna za tzw. czyste straty finansowe. Limit odpowiedzialności Ubezpieczyciela </w:t>
      </w:r>
      <w:r w:rsidRPr="005C37E0">
        <w:rPr>
          <w:rFonts w:asciiTheme="minorHAnsi" w:hAnsiTheme="minorHAnsi" w:cs="Calibri"/>
          <w:b/>
          <w:bCs/>
          <w:kern w:val="32"/>
          <w:sz w:val="20"/>
          <w:szCs w:val="20"/>
        </w:rPr>
        <w:t>100.000,00 PLN</w:t>
      </w:r>
      <w:r w:rsidRPr="009E7F1C">
        <w:rPr>
          <w:rFonts w:asciiTheme="minorHAnsi" w:hAnsiTheme="minorHAnsi" w:cs="Calibri"/>
          <w:bCs/>
          <w:kern w:val="32"/>
          <w:sz w:val="20"/>
          <w:szCs w:val="20"/>
        </w:rPr>
        <w:t xml:space="preserve"> na jedno i wszystkie zdarzenia w okresie ubezpieczenia</w:t>
      </w:r>
    </w:p>
    <w:p w14:paraId="7A7F9CD2"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spowodowane przez pojazdy nie podlegające obowiązkowemu ubezpieczeniu odpowiedzialności cywilnej posiadaczy pojazdów mechanicznych. – do pełnej wysokości sumy gwarancyjnej.</w:t>
      </w:r>
    </w:p>
    <w:p w14:paraId="0CB01D60"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powstałe po przekazaniu wykonaniu pracy lub usługi odbiorcy – do pełnej wysokości sumy gwarancyjnej;</w:t>
      </w:r>
    </w:p>
    <w:p w14:paraId="5B63B3BB"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powstałe podczas prac załadunkowych i rozładunkowych w środkach transportu osób trzecich lub w kontenerach i opakowaniach przedmiotu rozładunku – do pełnej wysokości sumy gwarancyjnej;</w:t>
      </w:r>
    </w:p>
    <w:p w14:paraId="1AF2EE31"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cywilna za szkody powstałe w związku z osiadaniem, zapadaniem, osuwaniem się ziemi oraz szkodami powstałymi wskutek wibracji. Limit odpowiedzialności Ubezpieczyciela </w:t>
      </w:r>
      <w:r w:rsidRPr="005C37E0">
        <w:rPr>
          <w:rFonts w:asciiTheme="minorHAnsi" w:hAnsiTheme="minorHAnsi" w:cs="Calibri"/>
          <w:b/>
          <w:bCs/>
          <w:kern w:val="32"/>
          <w:sz w:val="20"/>
          <w:szCs w:val="20"/>
        </w:rPr>
        <w:t>100.000,00 PLN</w:t>
      </w:r>
      <w:r w:rsidRPr="009E7F1C">
        <w:rPr>
          <w:rFonts w:asciiTheme="minorHAnsi" w:hAnsiTheme="minorHAnsi" w:cs="Calibri"/>
          <w:bCs/>
          <w:kern w:val="32"/>
          <w:sz w:val="20"/>
          <w:szCs w:val="20"/>
        </w:rPr>
        <w:t xml:space="preserve"> na jedno i wszystkie zdarzenia w okresie ubezpieczenia</w:t>
      </w:r>
    </w:p>
    <w:p w14:paraId="74A89ECC" w14:textId="74817D08"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wyrządzone</w:t>
      </w:r>
      <w:r w:rsidRPr="009E7F1C">
        <w:rPr>
          <w:rFonts w:asciiTheme="minorHAnsi" w:hAnsiTheme="minorHAnsi" w:cs="Calibri"/>
          <w:sz w:val="20"/>
          <w:szCs w:val="20"/>
        </w:rPr>
        <w:t xml:space="preserve"> podmiotom powiązanym kapitałowo lub </w:t>
      </w:r>
      <w:r w:rsidR="00624C20">
        <w:rPr>
          <w:rFonts w:asciiTheme="minorHAnsi" w:hAnsiTheme="minorHAnsi" w:cs="Calibri"/>
          <w:sz w:val="20"/>
          <w:szCs w:val="20"/>
        </w:rPr>
        <w:br/>
      </w:r>
      <w:r w:rsidRPr="009E7F1C">
        <w:rPr>
          <w:rFonts w:asciiTheme="minorHAnsi" w:hAnsiTheme="minorHAnsi" w:cs="Calibri"/>
          <w:sz w:val="20"/>
          <w:szCs w:val="20"/>
        </w:rPr>
        <w:t xml:space="preserve">w podmiotach, gdzie ubezpieczony posiada udziały lub akcje lub jest wspólnikiem lub </w:t>
      </w:r>
      <w:r w:rsidR="00624C20">
        <w:rPr>
          <w:rFonts w:asciiTheme="minorHAnsi" w:hAnsiTheme="minorHAnsi" w:cs="Calibri"/>
          <w:sz w:val="20"/>
          <w:szCs w:val="20"/>
        </w:rPr>
        <w:br/>
      </w:r>
      <w:r w:rsidRPr="009E7F1C">
        <w:rPr>
          <w:rFonts w:asciiTheme="minorHAnsi" w:hAnsiTheme="minorHAnsi" w:cs="Calibri"/>
          <w:sz w:val="20"/>
          <w:szCs w:val="20"/>
        </w:rPr>
        <w:t>w podmiotach będących właścicielem ubezpieczonego – do pełnej sumy gwarancyjnej.</w:t>
      </w:r>
    </w:p>
    <w:p w14:paraId="03E0DF84"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sz w:val="20"/>
          <w:szCs w:val="20"/>
        </w:rPr>
        <w:t xml:space="preserve">Odpowiedzialność cywilna za szkody powstałe wskutek zalania przez wody stojące lub płynąc, a także wskutek cofnięcia się cieczy. </w:t>
      </w:r>
      <w:r w:rsidRPr="009E7F1C">
        <w:rPr>
          <w:rFonts w:asciiTheme="minorHAnsi" w:hAnsiTheme="minorHAnsi" w:cs="Calibri"/>
          <w:bCs/>
          <w:sz w:val="20"/>
          <w:szCs w:val="20"/>
        </w:rPr>
        <w:t xml:space="preserve">Limit odpowiedzialności Ubezpieczyciela </w:t>
      </w:r>
      <w:r w:rsidRPr="005C37E0">
        <w:rPr>
          <w:rFonts w:asciiTheme="minorHAnsi" w:hAnsiTheme="minorHAnsi" w:cs="Calibri"/>
          <w:b/>
          <w:bCs/>
          <w:sz w:val="20"/>
          <w:szCs w:val="20"/>
        </w:rPr>
        <w:t>100.000,00 PLN</w:t>
      </w:r>
      <w:r w:rsidRPr="009E7F1C">
        <w:rPr>
          <w:rFonts w:asciiTheme="minorHAnsi" w:hAnsiTheme="minorHAnsi" w:cs="Calibri"/>
          <w:bCs/>
          <w:sz w:val="20"/>
          <w:szCs w:val="20"/>
        </w:rPr>
        <w:t xml:space="preserve"> na jedno i wszystkie zdarzenia w okresie ubezpieczenia.</w:t>
      </w:r>
    </w:p>
    <w:p w14:paraId="64EB718A" w14:textId="77777777" w:rsidR="009E7F1C" w:rsidRPr="009E7F1C" w:rsidRDefault="009E7F1C" w:rsidP="00624C20">
      <w:pPr>
        <w:numPr>
          <w:ilvl w:val="2"/>
          <w:numId w:val="19"/>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Tahoma"/>
          <w:sz w:val="20"/>
          <w:szCs w:val="20"/>
        </w:rPr>
        <w:t>Odpowiedzialność za szkody wynikające z utraty, zniszczenia lub zaginięcia dokumentów powierzonych ubezpieczonemu w związku z prowadzona przez niego działalnością.</w:t>
      </w:r>
      <w:r w:rsidRPr="009E7F1C">
        <w:rPr>
          <w:rFonts w:asciiTheme="minorHAnsi" w:hAnsiTheme="minorHAnsi" w:cs="Calibri"/>
          <w:sz w:val="20"/>
          <w:szCs w:val="20"/>
        </w:rPr>
        <w:t xml:space="preserve"> </w:t>
      </w:r>
      <w:r w:rsidRPr="009E7F1C">
        <w:rPr>
          <w:rFonts w:asciiTheme="minorHAnsi" w:hAnsiTheme="minorHAnsi" w:cs="Tahoma"/>
          <w:sz w:val="20"/>
          <w:szCs w:val="20"/>
        </w:rPr>
        <w:t xml:space="preserve">Limit odpowiedzialności Ubezpieczyciela </w:t>
      </w:r>
      <w:r w:rsidRPr="005C37E0">
        <w:rPr>
          <w:rFonts w:asciiTheme="minorHAnsi" w:hAnsiTheme="minorHAnsi" w:cs="Tahoma"/>
          <w:b/>
          <w:sz w:val="20"/>
          <w:szCs w:val="20"/>
        </w:rPr>
        <w:t>50 000 PLN</w:t>
      </w:r>
      <w:r w:rsidRPr="009E7F1C">
        <w:rPr>
          <w:rFonts w:asciiTheme="minorHAnsi" w:hAnsiTheme="minorHAnsi" w:cs="Tahoma"/>
          <w:sz w:val="20"/>
          <w:szCs w:val="20"/>
        </w:rPr>
        <w:t xml:space="preserve"> na jedno i wszystkie zdarzenia w okresie ubezpieczenia.</w:t>
      </w:r>
    </w:p>
    <w:p w14:paraId="376FA9E1" w14:textId="00E6623C" w:rsidR="009E7F1C" w:rsidRPr="00624C20" w:rsidRDefault="00120414" w:rsidP="00624C20">
      <w:pPr>
        <w:pStyle w:val="Akapitzlist"/>
        <w:numPr>
          <w:ilvl w:val="0"/>
          <w:numId w:val="19"/>
        </w:numPr>
        <w:tabs>
          <w:tab w:val="clear" w:pos="482"/>
        </w:tabs>
        <w:spacing w:before="120" w:after="120" w:line="360" w:lineRule="auto"/>
        <w:ind w:left="284"/>
        <w:jc w:val="both"/>
        <w:outlineLvl w:val="0"/>
        <w:rPr>
          <w:rFonts w:asciiTheme="minorHAnsi" w:hAnsiTheme="minorHAnsi" w:cs="Calibri"/>
          <w:b/>
          <w:bCs/>
          <w:kern w:val="32"/>
          <w:sz w:val="20"/>
          <w:szCs w:val="20"/>
        </w:rPr>
      </w:pPr>
      <w:r>
        <w:rPr>
          <w:rFonts w:asciiTheme="minorHAnsi" w:hAnsiTheme="minorHAnsi" w:cs="Calibri"/>
          <w:b/>
          <w:bCs/>
          <w:kern w:val="32"/>
          <w:sz w:val="20"/>
          <w:szCs w:val="20"/>
        </w:rPr>
        <w:lastRenderedPageBreak/>
        <w:t>Franszyzy i</w:t>
      </w:r>
      <w:r w:rsidR="009E7F1C" w:rsidRPr="00624C20">
        <w:rPr>
          <w:rFonts w:asciiTheme="minorHAnsi" w:hAnsiTheme="minorHAnsi" w:cs="Calibri"/>
          <w:b/>
          <w:bCs/>
          <w:kern w:val="32"/>
          <w:sz w:val="20"/>
          <w:szCs w:val="20"/>
        </w:rPr>
        <w:t xml:space="preserve"> udziały własne:</w:t>
      </w:r>
    </w:p>
    <w:p w14:paraId="19595BEF" w14:textId="77777777" w:rsidR="009116CF" w:rsidRDefault="009E7F1C"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Franszyza integralna</w:t>
      </w:r>
      <w:r w:rsidR="009116CF">
        <w:rPr>
          <w:rFonts w:asciiTheme="minorHAnsi" w:hAnsiTheme="minorHAnsi" w:cs="Calibri"/>
          <w:bCs/>
          <w:kern w:val="32"/>
          <w:sz w:val="20"/>
          <w:szCs w:val="20"/>
        </w:rPr>
        <w:t xml:space="preserve">: </w:t>
      </w:r>
      <w:r w:rsidR="009116CF" w:rsidRPr="009116CF">
        <w:rPr>
          <w:rFonts w:asciiTheme="minorHAnsi" w:hAnsiTheme="minorHAnsi" w:cs="Calibri"/>
          <w:b/>
          <w:bCs/>
          <w:kern w:val="32"/>
          <w:sz w:val="20"/>
          <w:szCs w:val="20"/>
        </w:rPr>
        <w:t>zniesiona</w:t>
      </w:r>
    </w:p>
    <w:p w14:paraId="7B3D5C36" w14:textId="77777777" w:rsidR="009116CF" w:rsidRDefault="009116CF"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U</w:t>
      </w:r>
      <w:r w:rsidR="009E7F1C" w:rsidRPr="009E7F1C">
        <w:rPr>
          <w:rFonts w:asciiTheme="minorHAnsi" w:hAnsiTheme="minorHAnsi" w:cs="Calibri"/>
          <w:bCs/>
          <w:kern w:val="32"/>
          <w:sz w:val="20"/>
          <w:szCs w:val="20"/>
        </w:rPr>
        <w:t xml:space="preserve">dział własny: </w:t>
      </w:r>
      <w:r w:rsidRPr="009116CF">
        <w:rPr>
          <w:rFonts w:asciiTheme="minorHAnsi" w:hAnsiTheme="minorHAnsi" w:cs="Calibri"/>
          <w:b/>
          <w:bCs/>
          <w:kern w:val="32"/>
          <w:sz w:val="20"/>
          <w:szCs w:val="20"/>
        </w:rPr>
        <w:t>zniesiony</w:t>
      </w:r>
    </w:p>
    <w:p w14:paraId="6ADD9961" w14:textId="77777777" w:rsidR="009116CF" w:rsidRDefault="009116CF"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Franszyza redukcyjna:</w:t>
      </w:r>
      <w:r w:rsidR="009E7F1C" w:rsidRPr="009E7F1C">
        <w:rPr>
          <w:rFonts w:asciiTheme="minorHAnsi" w:hAnsiTheme="minorHAnsi" w:cs="Calibri"/>
          <w:bCs/>
          <w:kern w:val="32"/>
          <w:sz w:val="20"/>
          <w:szCs w:val="20"/>
        </w:rPr>
        <w:t xml:space="preserve"> </w:t>
      </w:r>
      <w:r w:rsidR="009E7F1C" w:rsidRPr="009116CF">
        <w:rPr>
          <w:rFonts w:asciiTheme="minorHAnsi" w:hAnsiTheme="minorHAnsi" w:cs="Calibri"/>
          <w:b/>
          <w:bCs/>
          <w:kern w:val="32"/>
          <w:sz w:val="20"/>
          <w:szCs w:val="20"/>
        </w:rPr>
        <w:t>dla szkód wyrządzonych pracownikom odpowiadającej wysokości wypłaconego świadczenia pracownikowi zgodnie z ustawą z dn.30.10.2002 r. o ubezpieczeniu społecznym z tytułu wypadku prz</w:t>
      </w:r>
      <w:r w:rsidRPr="009116CF">
        <w:rPr>
          <w:rFonts w:asciiTheme="minorHAnsi" w:hAnsiTheme="minorHAnsi" w:cs="Calibri"/>
          <w:b/>
          <w:bCs/>
          <w:kern w:val="32"/>
          <w:sz w:val="20"/>
          <w:szCs w:val="20"/>
        </w:rPr>
        <w:t>y pracy i chorób zawodowych</w:t>
      </w:r>
      <w:r w:rsidR="009E7F1C" w:rsidRPr="009E7F1C">
        <w:rPr>
          <w:rFonts w:asciiTheme="minorHAnsi" w:hAnsiTheme="minorHAnsi" w:cs="Calibri"/>
          <w:bCs/>
          <w:kern w:val="32"/>
          <w:sz w:val="20"/>
          <w:szCs w:val="20"/>
        </w:rPr>
        <w:t xml:space="preserve"> </w:t>
      </w:r>
    </w:p>
    <w:p w14:paraId="51D4E20C" w14:textId="4F519432" w:rsidR="009E7F1C" w:rsidRPr="009E7F1C" w:rsidRDefault="009116CF"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Franszyza redukcyjna:</w:t>
      </w:r>
      <w:r w:rsidR="009E7F1C" w:rsidRPr="009E7F1C">
        <w:rPr>
          <w:rFonts w:asciiTheme="minorHAnsi" w:hAnsiTheme="minorHAnsi" w:cs="Calibri"/>
          <w:bCs/>
          <w:kern w:val="32"/>
          <w:sz w:val="20"/>
          <w:szCs w:val="20"/>
        </w:rPr>
        <w:t xml:space="preserve"> </w:t>
      </w:r>
      <w:r w:rsidR="009E7F1C" w:rsidRPr="00120414">
        <w:rPr>
          <w:rFonts w:asciiTheme="minorHAnsi" w:hAnsiTheme="minorHAnsi" w:cs="Calibri"/>
          <w:b/>
          <w:bCs/>
          <w:kern w:val="32"/>
          <w:sz w:val="20"/>
          <w:szCs w:val="20"/>
        </w:rPr>
        <w:t>5 %</w:t>
      </w:r>
      <w:r w:rsidR="009E7F1C" w:rsidRPr="009E7F1C">
        <w:rPr>
          <w:rFonts w:asciiTheme="minorHAnsi" w:hAnsiTheme="minorHAnsi" w:cs="Calibri"/>
          <w:bCs/>
          <w:kern w:val="32"/>
          <w:sz w:val="20"/>
          <w:szCs w:val="20"/>
        </w:rPr>
        <w:t xml:space="preserve"> wysok</w:t>
      </w:r>
      <w:r w:rsidR="005C37E0">
        <w:rPr>
          <w:rFonts w:asciiTheme="minorHAnsi" w:hAnsiTheme="minorHAnsi" w:cs="Calibri"/>
          <w:bCs/>
          <w:kern w:val="32"/>
          <w:sz w:val="20"/>
          <w:szCs w:val="20"/>
        </w:rPr>
        <w:t xml:space="preserve">ości odszkodowania min. </w:t>
      </w:r>
      <w:r w:rsidR="005C37E0" w:rsidRPr="005C37E0">
        <w:rPr>
          <w:rFonts w:asciiTheme="minorHAnsi" w:hAnsiTheme="minorHAnsi" w:cs="Calibri"/>
          <w:b/>
          <w:bCs/>
          <w:kern w:val="32"/>
          <w:sz w:val="20"/>
          <w:szCs w:val="20"/>
        </w:rPr>
        <w:t>1 000,00 PLN</w:t>
      </w:r>
      <w:r w:rsidR="009E7F1C" w:rsidRPr="009E7F1C">
        <w:rPr>
          <w:rFonts w:asciiTheme="minorHAnsi" w:hAnsiTheme="minorHAnsi" w:cs="Calibri"/>
          <w:bCs/>
          <w:kern w:val="32"/>
          <w:sz w:val="20"/>
          <w:szCs w:val="20"/>
        </w:rPr>
        <w:t xml:space="preserve"> dla rozszerzenia z pkt. 1.12.9.</w:t>
      </w:r>
    </w:p>
    <w:p w14:paraId="6EF0C0DF" w14:textId="2A23BEC4" w:rsidR="009E7F1C" w:rsidRPr="009E7F1C" w:rsidRDefault="009E7F1C" w:rsidP="00624C20">
      <w:pPr>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120414">
        <w:rPr>
          <w:rFonts w:asciiTheme="minorHAnsi" w:hAnsiTheme="minorHAnsi" w:cs="Calibri"/>
          <w:bCs/>
          <w:kern w:val="32"/>
          <w:sz w:val="20"/>
          <w:szCs w:val="20"/>
        </w:rPr>
        <w:t>Frans</w:t>
      </w:r>
      <w:r w:rsidR="005C37E0" w:rsidRPr="00120414">
        <w:rPr>
          <w:rFonts w:asciiTheme="minorHAnsi" w:hAnsiTheme="minorHAnsi" w:cs="Calibri"/>
          <w:bCs/>
          <w:kern w:val="32"/>
          <w:sz w:val="20"/>
          <w:szCs w:val="20"/>
        </w:rPr>
        <w:t>zyza redukcyjna:</w:t>
      </w:r>
      <w:r w:rsidR="005C37E0">
        <w:rPr>
          <w:rFonts w:asciiTheme="minorHAnsi" w:hAnsiTheme="minorHAnsi" w:cs="Calibri"/>
          <w:b/>
          <w:bCs/>
          <w:kern w:val="32"/>
          <w:sz w:val="20"/>
          <w:szCs w:val="20"/>
        </w:rPr>
        <w:t xml:space="preserve"> 500,00 PLN</w:t>
      </w:r>
    </w:p>
    <w:p w14:paraId="2524150A" w14:textId="56203F55" w:rsidR="009E7F1C" w:rsidRDefault="009E7F1C" w:rsidP="00624C20">
      <w:pPr>
        <w:numPr>
          <w:ilvl w:val="1"/>
          <w:numId w:val="19"/>
        </w:numPr>
        <w:tabs>
          <w:tab w:val="clear" w:pos="747"/>
        </w:tabs>
        <w:spacing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Do każdego wypadku ubezpieczeniowego potrąca się jedną franszyzę, bez względu na liczbę poszkodowanych.</w:t>
      </w:r>
    </w:p>
    <w:p w14:paraId="2E2A7AD8" w14:textId="77777777" w:rsidR="00624C20" w:rsidRPr="009E7F1C" w:rsidRDefault="00624C20" w:rsidP="00624C20">
      <w:pPr>
        <w:spacing w:line="360" w:lineRule="auto"/>
        <w:ind w:left="851"/>
        <w:jc w:val="both"/>
        <w:outlineLvl w:val="0"/>
        <w:rPr>
          <w:rFonts w:asciiTheme="minorHAnsi" w:hAnsiTheme="minorHAnsi" w:cs="Calibri"/>
          <w:bCs/>
          <w:kern w:val="32"/>
          <w:sz w:val="20"/>
          <w:szCs w:val="20"/>
        </w:rPr>
      </w:pPr>
    </w:p>
    <w:p w14:paraId="7447D501" w14:textId="6D256B5E" w:rsidR="009E7F1C" w:rsidRPr="00624C20" w:rsidRDefault="009E7F1C" w:rsidP="00624C20">
      <w:pPr>
        <w:pStyle w:val="Akapitzlist"/>
        <w:numPr>
          <w:ilvl w:val="0"/>
          <w:numId w:val="19"/>
        </w:numPr>
        <w:tabs>
          <w:tab w:val="clear" w:pos="482"/>
        </w:tabs>
        <w:spacing w:after="120" w:line="360" w:lineRule="auto"/>
        <w:ind w:left="283"/>
        <w:jc w:val="both"/>
        <w:outlineLvl w:val="0"/>
        <w:rPr>
          <w:rFonts w:asciiTheme="minorHAnsi" w:hAnsiTheme="minorHAnsi" w:cs="Calibri"/>
          <w:b/>
          <w:bCs/>
          <w:kern w:val="32"/>
          <w:sz w:val="20"/>
          <w:szCs w:val="20"/>
        </w:rPr>
      </w:pPr>
      <w:r w:rsidRPr="00624C20">
        <w:rPr>
          <w:rFonts w:asciiTheme="minorHAnsi" w:hAnsiTheme="minorHAnsi" w:cs="Calibri"/>
          <w:b/>
          <w:bCs/>
          <w:kern w:val="32"/>
          <w:sz w:val="20"/>
          <w:szCs w:val="20"/>
        </w:rPr>
        <w:t>Suma gwarancyjna</w:t>
      </w:r>
    </w:p>
    <w:p w14:paraId="02C3864C" w14:textId="1FB75A08" w:rsidR="009E7F1C" w:rsidRDefault="009E7F1C" w:rsidP="00624C20">
      <w:pPr>
        <w:spacing w:line="360" w:lineRule="auto"/>
        <w:ind w:left="284"/>
        <w:jc w:val="both"/>
        <w:rPr>
          <w:rFonts w:asciiTheme="minorHAnsi" w:eastAsia="Times" w:hAnsiTheme="minorHAnsi" w:cs="Calibri"/>
          <w:bCs/>
          <w:sz w:val="20"/>
          <w:szCs w:val="20"/>
        </w:rPr>
      </w:pPr>
      <w:r w:rsidRPr="009E7F1C">
        <w:rPr>
          <w:rFonts w:asciiTheme="minorHAnsi" w:eastAsia="Times" w:hAnsiTheme="minorHAnsi" w:cs="Calibri"/>
          <w:bCs/>
          <w:sz w:val="20"/>
          <w:szCs w:val="20"/>
        </w:rPr>
        <w:t>Suma gwarancyjna wynosi</w:t>
      </w:r>
      <w:r w:rsidRPr="009E7F1C">
        <w:rPr>
          <w:rFonts w:asciiTheme="minorHAnsi" w:eastAsia="Times" w:hAnsiTheme="minorHAnsi" w:cs="Calibri"/>
          <w:b/>
          <w:sz w:val="20"/>
          <w:szCs w:val="20"/>
        </w:rPr>
        <w:t xml:space="preserve"> 500.000,00 PLN </w:t>
      </w:r>
      <w:r w:rsidRPr="009E7F1C">
        <w:rPr>
          <w:rFonts w:asciiTheme="minorHAnsi" w:eastAsia="Times" w:hAnsiTheme="minorHAnsi" w:cs="Calibri"/>
          <w:bCs/>
          <w:sz w:val="20"/>
          <w:szCs w:val="20"/>
        </w:rPr>
        <w:t>na jeden i wszystkie wypadki w okresie ubezpieczenia.</w:t>
      </w:r>
    </w:p>
    <w:p w14:paraId="1E5B2A61" w14:textId="77777777" w:rsidR="00624C20" w:rsidRPr="009E7F1C" w:rsidRDefault="00624C20" w:rsidP="00624C20">
      <w:pPr>
        <w:tabs>
          <w:tab w:val="num" w:pos="851"/>
          <w:tab w:val="left" w:pos="1560"/>
        </w:tabs>
        <w:spacing w:line="360" w:lineRule="auto"/>
        <w:ind w:left="851" w:hanging="851"/>
        <w:jc w:val="both"/>
        <w:rPr>
          <w:rFonts w:asciiTheme="minorHAnsi" w:eastAsia="Times" w:hAnsiTheme="minorHAnsi" w:cs="Calibri"/>
          <w:bCs/>
          <w:sz w:val="20"/>
          <w:szCs w:val="20"/>
        </w:rPr>
      </w:pPr>
    </w:p>
    <w:p w14:paraId="2203B9B3" w14:textId="2B385484" w:rsidR="009E7F1C" w:rsidRPr="00624C20" w:rsidRDefault="009E7F1C" w:rsidP="00624C20">
      <w:pPr>
        <w:pStyle w:val="Akapitzlist"/>
        <w:numPr>
          <w:ilvl w:val="0"/>
          <w:numId w:val="19"/>
        </w:numPr>
        <w:tabs>
          <w:tab w:val="clear" w:pos="482"/>
        </w:tabs>
        <w:spacing w:after="120" w:line="360" w:lineRule="auto"/>
        <w:ind w:left="284"/>
        <w:jc w:val="both"/>
        <w:outlineLvl w:val="0"/>
        <w:rPr>
          <w:rFonts w:asciiTheme="minorHAnsi" w:hAnsiTheme="minorHAnsi" w:cs="Calibri"/>
          <w:b/>
          <w:bCs/>
          <w:kern w:val="32"/>
          <w:sz w:val="20"/>
          <w:szCs w:val="20"/>
        </w:rPr>
      </w:pPr>
      <w:r w:rsidRPr="00624C20">
        <w:rPr>
          <w:rFonts w:asciiTheme="minorHAnsi" w:hAnsiTheme="minorHAnsi" w:cs="Calibri"/>
          <w:b/>
          <w:bCs/>
          <w:kern w:val="32"/>
          <w:sz w:val="20"/>
          <w:szCs w:val="20"/>
        </w:rPr>
        <w:t>Postanowienia dodatkowe i warunki szczególne</w:t>
      </w:r>
    </w:p>
    <w:p w14:paraId="03F7C254" w14:textId="77777777" w:rsidR="009E7F1C" w:rsidRPr="009E7F1C" w:rsidRDefault="009E7F1C" w:rsidP="00624C20">
      <w:pPr>
        <w:numPr>
          <w:ilvl w:val="1"/>
          <w:numId w:val="19"/>
        </w:numPr>
        <w:tabs>
          <w:tab w:val="clear" w:pos="747"/>
        </w:tabs>
        <w:spacing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Jeżeli ogólne / szczególne warunki ubezpieczenia (wzorce umowne) stosowane przez Ubezpieczyciela:</w:t>
      </w:r>
    </w:p>
    <w:p w14:paraId="52E6C0C5"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Przewidują wyłączenie odpowiedzialności za szkody wyrządzone podmiotom powiązanym kapitałowo z Ubezpieczonym, nie będą miały one zastosowania na potrzeby przedmiotowej umowy ubezpieczenia odpowiedzialności cywilnej.</w:t>
      </w:r>
    </w:p>
    <w:p w14:paraId="797E1E81" w14:textId="77777777" w:rsidR="009E7F1C" w:rsidRPr="009E7F1C" w:rsidRDefault="009E7F1C" w:rsidP="00624C20">
      <w:pPr>
        <w:numPr>
          <w:ilvl w:val="2"/>
          <w:numId w:val="19"/>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w:t>
      </w:r>
    </w:p>
    <w:p w14:paraId="76652C01" w14:textId="057234BC" w:rsidR="009E7F1C" w:rsidRPr="009E7F1C" w:rsidRDefault="009E7F1C" w:rsidP="00624C20">
      <w:pPr>
        <w:keepNext/>
        <w:numPr>
          <w:ilvl w:val="1"/>
          <w:numId w:val="19"/>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Do umowy ubezpieczenia odpowiedzialności cywilnej będą miały następujące klauzule dodatkowe (treść klauzul stanowi </w:t>
      </w:r>
      <w:r w:rsidRPr="009E7F1C">
        <w:rPr>
          <w:rFonts w:asciiTheme="minorHAnsi" w:hAnsiTheme="minorHAnsi" w:cs="Calibri"/>
          <w:b/>
          <w:bCs/>
          <w:kern w:val="32"/>
          <w:sz w:val="20"/>
          <w:szCs w:val="20"/>
        </w:rPr>
        <w:t xml:space="preserve">Załącznik numer </w:t>
      </w:r>
      <w:r w:rsidR="002262F1">
        <w:rPr>
          <w:rFonts w:asciiTheme="minorHAnsi" w:hAnsiTheme="minorHAnsi" w:cs="Calibri"/>
          <w:b/>
          <w:bCs/>
          <w:kern w:val="32"/>
          <w:sz w:val="20"/>
          <w:szCs w:val="20"/>
        </w:rPr>
        <w:t xml:space="preserve">7 </w:t>
      </w:r>
      <w:r w:rsidRPr="009E7F1C">
        <w:rPr>
          <w:rFonts w:asciiTheme="minorHAnsi" w:hAnsiTheme="minorHAnsi" w:cs="Calibri"/>
          <w:b/>
          <w:bCs/>
          <w:kern w:val="32"/>
          <w:sz w:val="20"/>
          <w:szCs w:val="20"/>
        </w:rPr>
        <w:t>do SIWZ</w:t>
      </w:r>
      <w:r w:rsidRPr="009E7F1C">
        <w:rPr>
          <w:rFonts w:asciiTheme="minorHAnsi" w:hAnsiTheme="minorHAnsi" w:cs="Calibri"/>
          <w:bCs/>
          <w:kern w:val="32"/>
          <w:sz w:val="20"/>
          <w:szCs w:val="20"/>
        </w:rPr>
        <w:t>):</w:t>
      </w:r>
    </w:p>
    <w:p w14:paraId="225606FE"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czasu ochrony</w:t>
      </w:r>
    </w:p>
    <w:p w14:paraId="59571603"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rozliczenia składek</w:t>
      </w:r>
    </w:p>
    <w:p w14:paraId="7CF465D3"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ratalna</w:t>
      </w:r>
    </w:p>
    <w:p w14:paraId="46F34FB4"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 xml:space="preserve">klauzula reprezentantów z limitem </w:t>
      </w:r>
      <w:r w:rsidRPr="009E7F1C">
        <w:rPr>
          <w:rFonts w:asciiTheme="minorHAnsi" w:hAnsiTheme="minorHAnsi" w:cs="Calibri"/>
          <w:b/>
          <w:sz w:val="20"/>
          <w:szCs w:val="20"/>
        </w:rPr>
        <w:t>200.000,00 PLN</w:t>
      </w:r>
      <w:r w:rsidRPr="009E7F1C">
        <w:rPr>
          <w:rFonts w:asciiTheme="minorHAnsi" w:hAnsiTheme="minorHAnsi" w:cs="Calibri"/>
          <w:sz w:val="20"/>
          <w:szCs w:val="20"/>
        </w:rPr>
        <w:t xml:space="preserve"> na jedno i wszystkie zdarzenia w okresie ubezpieczenia</w:t>
      </w:r>
    </w:p>
    <w:p w14:paraId="7F45968F" w14:textId="77777777" w:rsidR="009E7F1C" w:rsidRPr="009E7F1C" w:rsidRDefault="009E7F1C" w:rsidP="00624C20">
      <w:pPr>
        <w:numPr>
          <w:ilvl w:val="2"/>
          <w:numId w:val="19"/>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Arial"/>
          <w:sz w:val="20"/>
          <w:szCs w:val="20"/>
        </w:rPr>
        <w:t>Klauzula przedłużenia ochrony ubezpieczeniowej</w:t>
      </w:r>
    </w:p>
    <w:p w14:paraId="0E1CF264" w14:textId="77777777" w:rsidR="009E7F1C" w:rsidRPr="009E7F1C" w:rsidRDefault="009E7F1C" w:rsidP="00DE45CD">
      <w:pPr>
        <w:spacing w:line="360" w:lineRule="auto"/>
        <w:jc w:val="center"/>
        <w:rPr>
          <w:rFonts w:asciiTheme="minorHAnsi" w:hAnsiTheme="minorHAnsi" w:cs="Calibri"/>
          <w:b/>
          <w:sz w:val="20"/>
          <w:szCs w:val="20"/>
        </w:rPr>
      </w:pPr>
    </w:p>
    <w:p w14:paraId="078B9889" w14:textId="77777777" w:rsidR="009E7F1C" w:rsidRPr="009E7F1C" w:rsidRDefault="009E7F1C" w:rsidP="00DE45CD">
      <w:pPr>
        <w:spacing w:line="360" w:lineRule="auto"/>
        <w:jc w:val="center"/>
        <w:rPr>
          <w:rFonts w:asciiTheme="minorHAnsi" w:hAnsiTheme="minorHAnsi" w:cs="Calibri"/>
          <w:b/>
          <w:sz w:val="20"/>
          <w:szCs w:val="20"/>
        </w:rPr>
      </w:pPr>
    </w:p>
    <w:p w14:paraId="0721ABDA" w14:textId="0F1D7611" w:rsidR="003E5706" w:rsidRPr="009E7F1C" w:rsidRDefault="003E5706" w:rsidP="00624C20">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V</w:t>
      </w:r>
      <w:r w:rsidR="00444DA6">
        <w:rPr>
          <w:rFonts w:asciiTheme="minorHAnsi" w:hAnsiTheme="minorHAnsi" w:cs="Calibri"/>
          <w:b/>
          <w:sz w:val="20"/>
          <w:szCs w:val="20"/>
        </w:rPr>
        <w:t>I</w:t>
      </w:r>
    </w:p>
    <w:p w14:paraId="2E614F0C" w14:textId="4B865F3D" w:rsidR="003E5706" w:rsidRPr="00DF035B" w:rsidRDefault="003E5706" w:rsidP="00624C20">
      <w:pPr>
        <w:spacing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 oraz obowiązkowe ubezpieczenie odpowiedzialności cywilnej zarządy nieruchomości Tarnobrzeskiego Towarzystwa Budownictwa Społecznego Sp. z o.o.</w:t>
      </w:r>
    </w:p>
    <w:p w14:paraId="599F1525" w14:textId="77777777" w:rsidR="003E5706" w:rsidRPr="009E7F1C" w:rsidRDefault="003E5706" w:rsidP="00DE45CD">
      <w:pPr>
        <w:spacing w:line="360" w:lineRule="auto"/>
        <w:rPr>
          <w:rFonts w:asciiTheme="minorHAnsi" w:hAnsiTheme="minorHAnsi"/>
          <w:sz w:val="20"/>
          <w:szCs w:val="20"/>
        </w:rPr>
      </w:pPr>
    </w:p>
    <w:p w14:paraId="62FB4F47" w14:textId="77777777" w:rsidR="003E5706" w:rsidRPr="009E7F1C" w:rsidRDefault="003E5706" w:rsidP="00624C20">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1D76943E" w14:textId="244A0E66" w:rsidR="003E5706" w:rsidRPr="00DF035B" w:rsidRDefault="003E5706" w:rsidP="00624C20">
      <w:pPr>
        <w:spacing w:after="120"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p>
    <w:p w14:paraId="797036B8" w14:textId="77777777" w:rsidR="00624C20" w:rsidRPr="009E7F1C" w:rsidRDefault="00624C20" w:rsidP="00DE45CD">
      <w:pPr>
        <w:spacing w:line="360" w:lineRule="auto"/>
        <w:jc w:val="center"/>
        <w:rPr>
          <w:rFonts w:asciiTheme="minorHAnsi" w:hAnsiTheme="minorHAnsi" w:cs="Calibri"/>
          <w:b/>
          <w:i/>
          <w:sz w:val="20"/>
          <w:szCs w:val="20"/>
        </w:rPr>
      </w:pPr>
    </w:p>
    <w:p w14:paraId="6921CAD7" w14:textId="77777777" w:rsidR="003E5706" w:rsidRPr="009E7F1C" w:rsidRDefault="003E5706" w:rsidP="002F54C3">
      <w:pPr>
        <w:keepNext/>
        <w:numPr>
          <w:ilvl w:val="0"/>
          <w:numId w:val="16"/>
        </w:numPr>
        <w:tabs>
          <w:tab w:val="clear" w:pos="482"/>
        </w:tabs>
        <w:spacing w:before="120" w:after="120" w:line="360" w:lineRule="auto"/>
        <w:ind w:left="284"/>
        <w:jc w:val="both"/>
        <w:outlineLvl w:val="0"/>
        <w:rPr>
          <w:rFonts w:asciiTheme="minorHAnsi" w:hAnsiTheme="minorHAnsi" w:cs="Arial"/>
          <w:b/>
          <w:bCs/>
          <w:kern w:val="32"/>
          <w:sz w:val="20"/>
          <w:szCs w:val="20"/>
        </w:rPr>
      </w:pPr>
      <w:r w:rsidRPr="009E7F1C">
        <w:rPr>
          <w:rFonts w:asciiTheme="minorHAnsi" w:hAnsiTheme="minorHAnsi" w:cs="Calibri"/>
          <w:b/>
          <w:bCs/>
          <w:kern w:val="32"/>
          <w:sz w:val="20"/>
          <w:szCs w:val="20"/>
        </w:rPr>
        <w:t xml:space="preserve">Przedmiot i zakres Ubezpieczenia </w:t>
      </w:r>
    </w:p>
    <w:p w14:paraId="506F7C69" w14:textId="24413C0A" w:rsidR="003E5706" w:rsidRPr="009E7F1C" w:rsidRDefault="003E5706" w:rsidP="002F54C3">
      <w:pPr>
        <w:keepNext/>
        <w:numPr>
          <w:ilvl w:val="1"/>
          <w:numId w:val="16"/>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Ubezpieczony: </w:t>
      </w:r>
      <w:r w:rsidRPr="009E7F1C">
        <w:rPr>
          <w:rFonts w:asciiTheme="minorHAnsi" w:hAnsiTheme="minorHAnsi" w:cs="Calibri"/>
          <w:b/>
          <w:bCs/>
          <w:kern w:val="32"/>
          <w:sz w:val="20"/>
          <w:szCs w:val="20"/>
        </w:rPr>
        <w:t>Tarnobrzeskie Towarzystwo Budownictwa Społecznego sp. z o.o.</w:t>
      </w:r>
    </w:p>
    <w:p w14:paraId="6004ADF8" w14:textId="6297704B" w:rsidR="003E5706" w:rsidRPr="009E7F1C" w:rsidRDefault="003E5706" w:rsidP="002F54C3">
      <w:pPr>
        <w:keepNext/>
        <w:numPr>
          <w:ilvl w:val="1"/>
          <w:numId w:val="16"/>
        </w:numPr>
        <w:tabs>
          <w:tab w:val="clear" w:pos="747"/>
          <w:tab w:val="left" w:pos="851"/>
          <w:tab w:val="left" w:pos="1080"/>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deliktowej  za szkody wyrządzone w związku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z prowadzoną działalnością oraz posiadaniem i/lub użytkowaniem  mienia oraz odpowiedzialności kontraktowej wynikającej z niewykonania lub nienależytego wykonania zobowiązań.</w:t>
      </w:r>
    </w:p>
    <w:p w14:paraId="2E92FD87" w14:textId="05268B0F" w:rsidR="003E5706" w:rsidRPr="009E7F1C" w:rsidRDefault="003E5706" w:rsidP="002F54C3">
      <w:pPr>
        <w:pStyle w:val="Akapitzlist"/>
        <w:numPr>
          <w:ilvl w:val="1"/>
          <w:numId w:val="16"/>
        </w:numPr>
        <w:tabs>
          <w:tab w:val="clear" w:pos="747"/>
        </w:tabs>
        <w:spacing w:after="160" w:line="360" w:lineRule="auto"/>
        <w:ind w:left="851"/>
        <w:contextualSpacing/>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Ochrona ubezpieczeniowa obejmuje całą działalność Ubezpieczonego zawarta w KRS a w szczególności działalność polegająca na wynajmie i zarządzaniu nieruchomościami własnymi lub dzierżawionymi, prowadzenie robót budowlanych zw. ze wznoszeniem budynków mieszkalnych i niemieszkalnych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i innych robót zw. z liniami telekomunikacyjnymi i elektroenergetycznymi, zarządzenie nieruchomościami na zlecenie, kupno i sprzedaż mienia na własny rachunek.</w:t>
      </w:r>
    </w:p>
    <w:p w14:paraId="5814F63D" w14:textId="77777777" w:rsidR="003E5706" w:rsidRPr="009E7F1C" w:rsidRDefault="003E5706" w:rsidP="002F54C3">
      <w:pPr>
        <w:numPr>
          <w:ilvl w:val="1"/>
          <w:numId w:val="16"/>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Ochrona obejmuje szkody powstałe również wskutek rażącego niedbalstwa.</w:t>
      </w:r>
    </w:p>
    <w:p w14:paraId="373765F7" w14:textId="77777777" w:rsidR="003E5706" w:rsidRPr="009E7F1C" w:rsidRDefault="003E5706" w:rsidP="002F54C3">
      <w:pPr>
        <w:numPr>
          <w:ilvl w:val="1"/>
          <w:numId w:val="16"/>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Zakres ubezpieczenia obejmuje odpowiedzialność za szkody w postaci zarówno strat rzeczywistych (</w:t>
      </w:r>
      <w:proofErr w:type="spellStart"/>
      <w:r w:rsidRPr="009E7F1C">
        <w:rPr>
          <w:rFonts w:asciiTheme="minorHAnsi" w:hAnsiTheme="minorHAnsi" w:cs="Calibri"/>
          <w:bCs/>
          <w:i/>
          <w:kern w:val="32"/>
          <w:sz w:val="20"/>
          <w:szCs w:val="20"/>
        </w:rPr>
        <w:t>damnum</w:t>
      </w:r>
      <w:proofErr w:type="spellEnd"/>
      <w:r w:rsidRPr="009E7F1C">
        <w:rPr>
          <w:rFonts w:asciiTheme="minorHAnsi" w:hAnsiTheme="minorHAnsi" w:cs="Calibri"/>
          <w:bCs/>
          <w:i/>
          <w:kern w:val="32"/>
          <w:sz w:val="20"/>
          <w:szCs w:val="20"/>
        </w:rPr>
        <w:t xml:space="preserve"> </w:t>
      </w:r>
      <w:proofErr w:type="spellStart"/>
      <w:r w:rsidRPr="009E7F1C">
        <w:rPr>
          <w:rFonts w:asciiTheme="minorHAnsi" w:hAnsiTheme="minorHAnsi" w:cs="Calibri"/>
          <w:bCs/>
          <w:i/>
          <w:kern w:val="32"/>
          <w:sz w:val="20"/>
          <w:szCs w:val="20"/>
        </w:rPr>
        <w:t>emergens</w:t>
      </w:r>
      <w:proofErr w:type="spellEnd"/>
      <w:r w:rsidRPr="009E7F1C">
        <w:rPr>
          <w:rFonts w:asciiTheme="minorHAnsi" w:hAnsiTheme="minorHAnsi" w:cs="Calibri"/>
          <w:bCs/>
          <w:kern w:val="32"/>
          <w:sz w:val="20"/>
          <w:szCs w:val="20"/>
        </w:rPr>
        <w:t>), utraconych korzyści jakie poszkodowany odniósłby gdyby mu szkody nie wyrządzono (</w:t>
      </w:r>
      <w:proofErr w:type="spellStart"/>
      <w:r w:rsidRPr="009E7F1C">
        <w:rPr>
          <w:rFonts w:asciiTheme="minorHAnsi" w:hAnsiTheme="minorHAnsi" w:cs="Calibri"/>
          <w:bCs/>
          <w:i/>
          <w:kern w:val="32"/>
          <w:sz w:val="20"/>
          <w:szCs w:val="20"/>
        </w:rPr>
        <w:t>lucrum</w:t>
      </w:r>
      <w:proofErr w:type="spellEnd"/>
      <w:r w:rsidRPr="009E7F1C">
        <w:rPr>
          <w:rFonts w:asciiTheme="minorHAnsi" w:hAnsiTheme="minorHAnsi" w:cs="Calibri"/>
          <w:bCs/>
          <w:i/>
          <w:kern w:val="32"/>
          <w:sz w:val="20"/>
          <w:szCs w:val="20"/>
        </w:rPr>
        <w:t xml:space="preserve"> </w:t>
      </w:r>
      <w:proofErr w:type="spellStart"/>
      <w:r w:rsidRPr="009E7F1C">
        <w:rPr>
          <w:rFonts w:asciiTheme="minorHAnsi" w:hAnsiTheme="minorHAnsi" w:cs="Calibri"/>
          <w:bCs/>
          <w:i/>
          <w:kern w:val="32"/>
          <w:sz w:val="20"/>
          <w:szCs w:val="20"/>
        </w:rPr>
        <w:t>cessans</w:t>
      </w:r>
      <w:proofErr w:type="spellEnd"/>
      <w:r w:rsidRPr="009E7F1C">
        <w:rPr>
          <w:rFonts w:asciiTheme="minorHAnsi" w:hAnsiTheme="minorHAnsi" w:cs="Calibri"/>
          <w:bCs/>
          <w:kern w:val="32"/>
          <w:sz w:val="20"/>
          <w:szCs w:val="20"/>
        </w:rPr>
        <w:t>), a także należne zadośćuczynienie o ile wynika ze szkody osobowej, bez względu na odmienne postanowienia OWU.</w:t>
      </w:r>
    </w:p>
    <w:p w14:paraId="634F8C78" w14:textId="77777777" w:rsidR="003E5706" w:rsidRPr="009E7F1C" w:rsidRDefault="003E5706" w:rsidP="002F54C3">
      <w:pPr>
        <w:numPr>
          <w:ilvl w:val="1"/>
          <w:numId w:val="16"/>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sz w:val="20"/>
          <w:szCs w:val="20"/>
        </w:rPr>
        <w:t xml:space="preserve">W zakresie wykonywania czynności zarządzania nieruchomościami objętych także obowiązkowym ubezpieczeniem odpowiedzialności cywilnej zgodnie </w:t>
      </w:r>
      <w:r w:rsidRPr="009E7F1C">
        <w:rPr>
          <w:rFonts w:asciiTheme="minorHAnsi" w:hAnsiTheme="minorHAnsi"/>
          <w:bCs/>
          <w:sz w:val="20"/>
          <w:szCs w:val="20"/>
        </w:rPr>
        <w:t xml:space="preserve">rozporządzeniem Ministra Finansów z dn. 13.12.2013 r. w sprawie obowiązkowego ubezpieczenia odpowiedzialności cywilnej zarządcy nieruchomości (Dz. U. z 2010 r. nr 102, poz. 651, z późn. zm.) </w:t>
      </w:r>
      <w:r w:rsidRPr="009E7F1C">
        <w:rPr>
          <w:rFonts w:asciiTheme="minorHAnsi" w:hAnsiTheme="minorHAnsi"/>
          <w:sz w:val="20"/>
          <w:szCs w:val="20"/>
        </w:rPr>
        <w:t>ochrona ubezpieczeniowa z niniejszego zakresu dobrowolnego będzie stanowić nadwyżkę i uzupełnienie polisy obowiązkowego ubezpieczenia. W związku z powyższym zniesione zostaje wyłączenie z OWU mówiące o braku odpowiedzialności za szkody objęte systemem ubezpieczeń obowiązkowych.</w:t>
      </w:r>
    </w:p>
    <w:p w14:paraId="7DCCCC54" w14:textId="77777777" w:rsidR="003E5706" w:rsidRPr="009E7F1C" w:rsidRDefault="003E5706" w:rsidP="002F54C3">
      <w:pPr>
        <w:numPr>
          <w:ilvl w:val="1"/>
          <w:numId w:val="16"/>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34C7B292" w14:textId="77777777" w:rsidR="003E5706" w:rsidRPr="009E7F1C" w:rsidRDefault="003E5706" w:rsidP="002F54C3">
      <w:pPr>
        <w:numPr>
          <w:ilvl w:val="1"/>
          <w:numId w:val="16"/>
        </w:numPr>
        <w:tabs>
          <w:tab w:val="clear" w:pos="747"/>
          <w:tab w:val="left" w:pos="851"/>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Arial"/>
          <w:bCs/>
          <w:kern w:val="32"/>
          <w:sz w:val="20"/>
          <w:szCs w:val="20"/>
        </w:rPr>
        <w:lastRenderedPageBreak/>
        <w:t>Ponadto Ubezpieczyciel będzie pokrywał:</w:t>
      </w:r>
    </w:p>
    <w:p w14:paraId="6C1A4ED9" w14:textId="0B3BE832" w:rsidR="003E5706" w:rsidRPr="009E7F1C" w:rsidRDefault="003E5706" w:rsidP="00DE45CD">
      <w:pPr>
        <w:numPr>
          <w:ilvl w:val="0"/>
          <w:numId w:val="25"/>
        </w:numPr>
        <w:spacing w:before="120" w:after="120" w:line="360" w:lineRule="auto"/>
        <w:ind w:left="1276"/>
        <w:jc w:val="both"/>
        <w:rPr>
          <w:rFonts w:asciiTheme="minorHAnsi" w:hAnsiTheme="minorHAnsi" w:cs="Arial"/>
          <w:sz w:val="20"/>
          <w:szCs w:val="20"/>
        </w:rPr>
      </w:pPr>
      <w:r w:rsidRPr="009E7F1C">
        <w:rPr>
          <w:rFonts w:asciiTheme="minorHAnsi" w:hAnsiTheme="minorHAnsi" w:cs="Arial"/>
          <w:sz w:val="20"/>
          <w:szCs w:val="20"/>
        </w:rPr>
        <w:t>koszty sądowe oraz koszty zastępstwa procesowego (ochrona prawna), w tym również koszty obrony w postępowaniu karnym – przygotowawczym oraz sądowym, nawet w przypadku braku odpowiedzialności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za szkodę;</w:t>
      </w:r>
    </w:p>
    <w:p w14:paraId="484FC36F" w14:textId="77777777" w:rsidR="003E5706" w:rsidRPr="009E7F1C" w:rsidRDefault="003E5706" w:rsidP="00DE45CD">
      <w:pPr>
        <w:numPr>
          <w:ilvl w:val="0"/>
          <w:numId w:val="25"/>
        </w:numPr>
        <w:spacing w:before="120" w:after="120" w:line="360" w:lineRule="auto"/>
        <w:ind w:left="1276"/>
        <w:jc w:val="both"/>
        <w:rPr>
          <w:rFonts w:asciiTheme="minorHAnsi" w:hAnsiTheme="minorHAnsi" w:cs="Arial"/>
          <w:sz w:val="20"/>
          <w:szCs w:val="20"/>
        </w:rPr>
      </w:pPr>
      <w:r w:rsidRPr="009E7F1C">
        <w:rPr>
          <w:rFonts w:asciiTheme="minorHAnsi" w:hAnsiTheme="minorHAnsi" w:cs="Arial"/>
          <w:sz w:val="20"/>
          <w:szCs w:val="20"/>
        </w:rPr>
        <w:t>koszty wynagrodzenia rzeczoznawców;</w:t>
      </w:r>
    </w:p>
    <w:p w14:paraId="370942AE" w14:textId="144FF721" w:rsidR="003E5706" w:rsidRPr="009E7F1C" w:rsidRDefault="003E5706" w:rsidP="00DE45CD">
      <w:pPr>
        <w:numPr>
          <w:ilvl w:val="0"/>
          <w:numId w:val="25"/>
        </w:numPr>
        <w:spacing w:before="120" w:after="120" w:line="360" w:lineRule="auto"/>
        <w:ind w:left="1276"/>
        <w:jc w:val="both"/>
        <w:rPr>
          <w:rFonts w:asciiTheme="minorHAnsi" w:hAnsiTheme="minorHAnsi" w:cs="Arial"/>
          <w:sz w:val="20"/>
          <w:szCs w:val="20"/>
        </w:rPr>
      </w:pPr>
      <w:r w:rsidRPr="009E7F1C">
        <w:rPr>
          <w:rFonts w:asciiTheme="minorHAnsi" w:hAnsiTheme="minorHAnsi" w:cs="Arial"/>
          <w:sz w:val="20"/>
          <w:szCs w:val="20"/>
        </w:rPr>
        <w:t>koszty poniesione przez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w celu zmniejszenia rozmiaru szkody </w:t>
      </w:r>
      <w:r w:rsidRPr="009E7F1C">
        <w:rPr>
          <w:rFonts w:asciiTheme="minorHAnsi" w:hAnsiTheme="minorHAnsi" w:cs="Arial"/>
          <w:sz w:val="20"/>
          <w:szCs w:val="20"/>
        </w:rPr>
        <w:br/>
        <w:t>i zabezpieczenia zagrożonego mienia lub osób przed szkodą.</w:t>
      </w:r>
    </w:p>
    <w:p w14:paraId="794FE061" w14:textId="77777777" w:rsidR="003E5706" w:rsidRPr="009E7F1C" w:rsidRDefault="003E5706" w:rsidP="002F54C3">
      <w:pPr>
        <w:numPr>
          <w:ilvl w:val="1"/>
          <w:numId w:val="16"/>
        </w:numPr>
        <w:tabs>
          <w:tab w:val="clear" w:pos="747"/>
        </w:tabs>
        <w:spacing w:before="120" w:after="120" w:line="360" w:lineRule="auto"/>
        <w:ind w:left="851"/>
        <w:jc w:val="both"/>
        <w:outlineLvl w:val="0"/>
        <w:rPr>
          <w:rFonts w:asciiTheme="minorHAnsi" w:hAnsiTheme="minorHAnsi" w:cs="Arial"/>
          <w:bCs/>
          <w:kern w:val="32"/>
          <w:sz w:val="20"/>
          <w:szCs w:val="20"/>
        </w:rPr>
      </w:pPr>
      <w:r w:rsidRPr="009E7F1C">
        <w:rPr>
          <w:rFonts w:asciiTheme="minorHAnsi" w:hAnsiTheme="minorHAnsi" w:cs="Arial"/>
          <w:bCs/>
          <w:kern w:val="32"/>
          <w:sz w:val="20"/>
          <w:szCs w:val="20"/>
        </w:rPr>
        <w:t>Gdziekolwiek w ogólnych/szczególnych warunkach ubezpieczenia znajduje się ograniczenie odpowiedzialności Ubezpieczyciela związane z wprowadzeniem tzw. daty początkowej, to nie będzie ono miało zastosowania.</w:t>
      </w:r>
    </w:p>
    <w:p w14:paraId="085FDAE9" w14:textId="77777777" w:rsidR="003E5706" w:rsidRDefault="003E5706" w:rsidP="002F54C3">
      <w:pPr>
        <w:numPr>
          <w:ilvl w:val="1"/>
          <w:numId w:val="16"/>
        </w:numPr>
        <w:tabs>
          <w:tab w:val="clear" w:pos="747"/>
        </w:tabs>
        <w:spacing w:before="120" w:after="120" w:line="360" w:lineRule="auto"/>
        <w:ind w:left="851"/>
        <w:jc w:val="both"/>
        <w:outlineLvl w:val="0"/>
        <w:rPr>
          <w:rFonts w:asciiTheme="minorHAnsi" w:hAnsiTheme="minorHAnsi" w:cs="Arial"/>
          <w:b/>
          <w:bCs/>
          <w:kern w:val="32"/>
          <w:sz w:val="20"/>
          <w:szCs w:val="20"/>
        </w:rPr>
      </w:pPr>
      <w:r w:rsidRPr="009E7F1C">
        <w:rPr>
          <w:rFonts w:asciiTheme="minorHAnsi" w:hAnsiTheme="minorHAnsi" w:cs="Arial"/>
          <w:b/>
          <w:bCs/>
          <w:kern w:val="32"/>
          <w:sz w:val="20"/>
          <w:szCs w:val="20"/>
        </w:rPr>
        <w:t>Definicje:</w:t>
      </w:r>
    </w:p>
    <w:p w14:paraId="605DBEE3" w14:textId="77777777" w:rsidR="003E5706" w:rsidRPr="00C747F4" w:rsidRDefault="003E5706" w:rsidP="002F54C3">
      <w:pPr>
        <w:numPr>
          <w:ilvl w:val="2"/>
          <w:numId w:val="16"/>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C747F4">
        <w:rPr>
          <w:rFonts w:asciiTheme="minorHAnsi" w:hAnsiTheme="minorHAnsi" w:cs="Calibri"/>
          <w:bCs/>
          <w:kern w:val="32"/>
          <w:sz w:val="20"/>
          <w:szCs w:val="20"/>
        </w:rPr>
        <w:t>Szkoda osobowa/szkoda na osobie – straty rzeczywiste i ich następstwa oraz utracone korzyści jakie poszkodowany odniósłby gdyby mu szkody nie wyrządzono, a także szkody niemajątkowe, których naprawienie polega na zapłacie zadośćuczynienia - powstałe wskutek śmierci, uszkodzenia ciała i/lub rozstroju zdrowia.</w:t>
      </w:r>
    </w:p>
    <w:p w14:paraId="0770E4AF" w14:textId="77777777" w:rsidR="003E5706" w:rsidRPr="00C747F4" w:rsidRDefault="003E5706" w:rsidP="002F54C3">
      <w:pPr>
        <w:numPr>
          <w:ilvl w:val="2"/>
          <w:numId w:val="16"/>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C747F4">
        <w:rPr>
          <w:rFonts w:asciiTheme="minorHAnsi" w:hAnsiTheme="minorHAnsi" w:cs="Calibri"/>
          <w:bCs/>
          <w:kern w:val="32"/>
          <w:sz w:val="20"/>
          <w:szCs w:val="20"/>
        </w:rPr>
        <w:t>Szkoda rzeczowa/szkoda w mieniu – straty rzeczywiste i ich następstwa oraz utracone korzyści jakie poszkodowany odniósłby gdyby mu szkody nie wyrządzono- powstałe wskutek utraty, zniszczenia i/lub uszkodzenia rzeczy.</w:t>
      </w:r>
    </w:p>
    <w:p w14:paraId="1101B55D" w14:textId="77777777" w:rsidR="003E5706" w:rsidRPr="00C747F4" w:rsidRDefault="003E5706" w:rsidP="002F54C3">
      <w:pPr>
        <w:numPr>
          <w:ilvl w:val="2"/>
          <w:numId w:val="16"/>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C747F4">
        <w:rPr>
          <w:rFonts w:asciiTheme="minorHAnsi" w:hAnsiTheme="minorHAnsi" w:cs="Calibri"/>
          <w:bCs/>
          <w:kern w:val="32"/>
          <w:sz w:val="20"/>
          <w:szCs w:val="20"/>
        </w:rPr>
        <w:t>Czysta strata finansowa – szkody nie będące następstwem szkód rzeczowych lub osobowych.</w:t>
      </w:r>
    </w:p>
    <w:p w14:paraId="09977593" w14:textId="77777777" w:rsidR="003E5706" w:rsidRPr="00C747F4" w:rsidRDefault="003E5706" w:rsidP="002F54C3">
      <w:pPr>
        <w:numPr>
          <w:ilvl w:val="2"/>
          <w:numId w:val="16"/>
        </w:numPr>
        <w:tabs>
          <w:tab w:val="clear" w:pos="1276"/>
        </w:tabs>
        <w:spacing w:before="120" w:after="120" w:line="360" w:lineRule="auto"/>
        <w:ind w:left="1560" w:hanging="709"/>
        <w:jc w:val="both"/>
        <w:outlineLvl w:val="0"/>
        <w:rPr>
          <w:rFonts w:asciiTheme="minorHAnsi" w:hAnsiTheme="minorHAnsi" w:cs="Arial"/>
          <w:b/>
          <w:bCs/>
          <w:kern w:val="32"/>
          <w:sz w:val="20"/>
          <w:szCs w:val="20"/>
        </w:rPr>
      </w:pPr>
      <w:r w:rsidRPr="00C747F4">
        <w:rPr>
          <w:rFonts w:asciiTheme="minorHAnsi" w:hAnsiTheme="minorHAnsi" w:cs="Calibri"/>
          <w:bCs/>
          <w:kern w:val="32"/>
          <w:sz w:val="20"/>
          <w:szCs w:val="20"/>
        </w:rPr>
        <w:t>Wypadek (ubezpieczeniowy) – śmierć, uszkodzenia ciała, doznanie rozstroju zdrowia, utrata, uszkodzenie, zniszczenia rzeczy, powstanie czystej straty finansowej.</w:t>
      </w:r>
    </w:p>
    <w:p w14:paraId="12863224" w14:textId="77777777" w:rsidR="003E5706" w:rsidRPr="009E7F1C" w:rsidRDefault="003E5706" w:rsidP="002F54C3">
      <w:pPr>
        <w:numPr>
          <w:ilvl w:val="1"/>
          <w:numId w:val="16"/>
        </w:numPr>
        <w:tabs>
          <w:tab w:val="clear" w:pos="747"/>
        </w:tabs>
        <w:spacing w:before="120" w:after="120" w:line="360" w:lineRule="auto"/>
        <w:ind w:left="851"/>
        <w:jc w:val="both"/>
        <w:outlineLvl w:val="0"/>
        <w:rPr>
          <w:rFonts w:asciiTheme="minorHAnsi" w:hAnsiTheme="minorHAnsi" w:cs="Arial"/>
          <w:b/>
          <w:bCs/>
          <w:kern w:val="32"/>
          <w:sz w:val="20"/>
          <w:szCs w:val="20"/>
        </w:rPr>
      </w:pPr>
      <w:r w:rsidRPr="009E7F1C">
        <w:rPr>
          <w:rFonts w:asciiTheme="minorHAnsi" w:hAnsiTheme="minorHAnsi" w:cs="Arial"/>
          <w:b/>
          <w:bCs/>
          <w:kern w:val="32"/>
          <w:sz w:val="20"/>
          <w:szCs w:val="20"/>
        </w:rPr>
        <w:t>Odpowiedzialność</w:t>
      </w:r>
    </w:p>
    <w:p w14:paraId="413E4939" w14:textId="77777777" w:rsidR="003E5706" w:rsidRPr="009E7F1C" w:rsidRDefault="003E5706" w:rsidP="00DF6C04">
      <w:pPr>
        <w:numPr>
          <w:ilvl w:val="2"/>
          <w:numId w:val="16"/>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ubezpieczyciela powstaje w razie zajścia </w:t>
      </w:r>
      <w:r w:rsidRPr="009E7F1C">
        <w:rPr>
          <w:rFonts w:asciiTheme="minorHAnsi" w:hAnsiTheme="minorHAnsi" w:cs="Calibri"/>
          <w:b/>
          <w:bCs/>
          <w:kern w:val="32"/>
          <w:sz w:val="20"/>
          <w:szCs w:val="20"/>
        </w:rPr>
        <w:t>wypadku ubezpieczeniowego</w:t>
      </w:r>
      <w:r w:rsidRPr="009E7F1C">
        <w:rPr>
          <w:rFonts w:asciiTheme="minorHAnsi" w:hAnsiTheme="minorHAnsi" w:cs="Calibri"/>
          <w:bCs/>
          <w:kern w:val="32"/>
          <w:sz w:val="20"/>
          <w:szCs w:val="20"/>
        </w:rPr>
        <w:t xml:space="preserve"> </w:t>
      </w:r>
      <w:r w:rsidRPr="009E7F1C">
        <w:rPr>
          <w:rFonts w:asciiTheme="minorHAnsi" w:hAnsiTheme="minorHAnsi" w:cs="Calibri"/>
          <w:bCs/>
          <w:kern w:val="32"/>
          <w:sz w:val="20"/>
          <w:szCs w:val="20"/>
        </w:rPr>
        <w:br/>
        <w:t>w okresie ubezpieczenia oraz zgłoszenia roszczenia z tego tytułu przed upływem terminu przedawnienia przewidzianego przepisami prawa.</w:t>
      </w:r>
    </w:p>
    <w:p w14:paraId="0D8BE7C0" w14:textId="77777777" w:rsidR="003E5706" w:rsidRPr="009E7F1C" w:rsidRDefault="003E5706" w:rsidP="002F54C3">
      <w:pPr>
        <w:numPr>
          <w:ilvl w:val="1"/>
          <w:numId w:val="16"/>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Terytorialny</w:t>
      </w:r>
    </w:p>
    <w:p w14:paraId="68F55A6B" w14:textId="27689A14" w:rsidR="003E5706" w:rsidRPr="009E7F1C" w:rsidRDefault="003E5706" w:rsidP="00DF6C04">
      <w:pPr>
        <w:numPr>
          <w:ilvl w:val="2"/>
          <w:numId w:val="16"/>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Wypadki ubezpieczeniowe, których przyczyna miała miejsce na obszarze RP.</w:t>
      </w:r>
    </w:p>
    <w:p w14:paraId="279AA678" w14:textId="77777777" w:rsidR="003E5706" w:rsidRPr="009E7F1C" w:rsidRDefault="003E5706" w:rsidP="002F54C3">
      <w:pPr>
        <w:keepNext/>
        <w:numPr>
          <w:ilvl w:val="1"/>
          <w:numId w:val="16"/>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ubezpieczenia obejmuje</w:t>
      </w:r>
      <w:r w:rsidRPr="009E7F1C">
        <w:rPr>
          <w:rFonts w:asciiTheme="minorHAnsi" w:hAnsiTheme="minorHAnsi" w:cs="Calibri"/>
          <w:bCs/>
          <w:kern w:val="32"/>
          <w:sz w:val="20"/>
          <w:szCs w:val="20"/>
        </w:rPr>
        <w:t>:</w:t>
      </w:r>
    </w:p>
    <w:p w14:paraId="72F11D23" w14:textId="77777777" w:rsidR="003E5706" w:rsidRPr="009E7F1C" w:rsidRDefault="003E5706" w:rsidP="00DF6C04">
      <w:pPr>
        <w:numPr>
          <w:ilvl w:val="2"/>
          <w:numId w:val="16"/>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cywilną deliktową – do pełnej wysokości sumy gwarancyjnej;</w:t>
      </w:r>
    </w:p>
    <w:p w14:paraId="26F7B5DC" w14:textId="77777777" w:rsidR="003E5706" w:rsidRPr="009E7F1C" w:rsidRDefault="003E5706" w:rsidP="00DF6C04">
      <w:pPr>
        <w:numPr>
          <w:ilvl w:val="2"/>
          <w:numId w:val="16"/>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cywilną z tytułu niewykonania bądź nienależytego wykonania zobowiązania (odpowiedzialność kontraktowa)-  do pełnej wysokości sumy gwarancyjnej;</w:t>
      </w:r>
    </w:p>
    <w:p w14:paraId="0808935D" w14:textId="6090E5FE"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cywilną za szkody wyrządzone w związku z wykonywaniem usługi</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w:t>
      </w:r>
      <w:r w:rsidR="007624B2">
        <w:rPr>
          <w:rFonts w:asciiTheme="minorHAnsi" w:hAnsiTheme="minorHAnsi" w:cs="Calibri"/>
          <w:bCs/>
          <w:kern w:val="32"/>
          <w:sz w:val="20"/>
          <w:szCs w:val="20"/>
        </w:rPr>
        <w:t xml:space="preserve"> </w:t>
      </w:r>
      <w:r w:rsidRPr="009E7F1C">
        <w:rPr>
          <w:rFonts w:asciiTheme="minorHAnsi" w:hAnsiTheme="minorHAnsi" w:cs="Calibri"/>
          <w:bCs/>
          <w:kern w:val="32"/>
          <w:sz w:val="20"/>
          <w:szCs w:val="20"/>
        </w:rPr>
        <w:t xml:space="preserve">produktem – do pełnej wysokości sumy gwarancyjnej; </w:t>
      </w:r>
    </w:p>
    <w:p w14:paraId="4C0A137A" w14:textId="77777777"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sz w:val="20"/>
          <w:szCs w:val="20"/>
        </w:rPr>
        <w:lastRenderedPageBreak/>
        <w:t>Odpowiedzialność cywilna z tytułu wadliwego wykonania robót lub usług;, w tym szkody powstałe wskutek prowadzenia prac budowlanych i podobnych nie wymagających pozwolenia na budowę oraz za szkody wyrządzone w wyniku bieżącej konserwacji nieruchomości oraz ruchomości -  do pełnej wysokości sumy gwarancyjnej;</w:t>
      </w:r>
    </w:p>
    <w:p w14:paraId="399A0E1B" w14:textId="77777777"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sz w:val="20"/>
          <w:szCs w:val="20"/>
        </w:rPr>
        <w:t xml:space="preserve">Odpowiedzialność cywilna za szkody powstałe wskutek zalań, przepięć w lokalach mieszkalnych, użytkowych i przynależnych. Limit odpowiedzialności Ubezpieczyciela </w:t>
      </w:r>
      <w:r w:rsidRPr="005C37E0">
        <w:rPr>
          <w:rFonts w:asciiTheme="minorHAnsi" w:hAnsiTheme="minorHAnsi" w:cs="Calibri"/>
          <w:b/>
          <w:bCs/>
          <w:sz w:val="20"/>
          <w:szCs w:val="20"/>
        </w:rPr>
        <w:t>100.000,00 PLN</w:t>
      </w:r>
      <w:r w:rsidRPr="009E7F1C">
        <w:rPr>
          <w:rFonts w:asciiTheme="minorHAnsi" w:hAnsiTheme="minorHAnsi" w:cs="Calibri"/>
          <w:bCs/>
          <w:sz w:val="20"/>
          <w:szCs w:val="20"/>
        </w:rPr>
        <w:t xml:space="preserve"> na jedno i wszystkie zdarzenia w okresie ubezpieczenia;</w:t>
      </w:r>
    </w:p>
    <w:p w14:paraId="661BF307" w14:textId="10BC5C27"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sz w:val="20"/>
          <w:szCs w:val="20"/>
        </w:rPr>
        <w:t xml:space="preserve">Odpowiedzialność cywilna z tytułu niedostarczenia lub dostarczenia o niewłaściwych parametrach mediów. Limit odpowiedzialności Ubezpieczyciela </w:t>
      </w:r>
      <w:r w:rsidRPr="005C37E0">
        <w:rPr>
          <w:rFonts w:asciiTheme="minorHAnsi" w:hAnsiTheme="minorHAnsi" w:cs="Calibri"/>
          <w:b/>
          <w:bCs/>
          <w:sz w:val="20"/>
          <w:szCs w:val="20"/>
        </w:rPr>
        <w:t>50.000,00 PLN</w:t>
      </w:r>
      <w:r w:rsidRPr="009E7F1C">
        <w:rPr>
          <w:rFonts w:asciiTheme="minorHAnsi" w:hAnsiTheme="minorHAnsi" w:cs="Calibri"/>
          <w:bCs/>
          <w:sz w:val="20"/>
          <w:szCs w:val="20"/>
        </w:rPr>
        <w:t xml:space="preserve"> na jedno </w:t>
      </w:r>
      <w:r w:rsidR="007624B2">
        <w:rPr>
          <w:rFonts w:asciiTheme="minorHAnsi" w:hAnsiTheme="minorHAnsi" w:cs="Calibri"/>
          <w:bCs/>
          <w:sz w:val="20"/>
          <w:szCs w:val="20"/>
        </w:rPr>
        <w:br/>
      </w:r>
      <w:r w:rsidRPr="009E7F1C">
        <w:rPr>
          <w:rFonts w:asciiTheme="minorHAnsi" w:hAnsiTheme="minorHAnsi" w:cs="Calibri"/>
          <w:bCs/>
          <w:sz w:val="20"/>
          <w:szCs w:val="20"/>
        </w:rPr>
        <w:t>i wszystkie zdarzenia w okresie ubezpieczenia;</w:t>
      </w:r>
    </w:p>
    <w:p w14:paraId="59474FD9" w14:textId="77777777"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sz w:val="20"/>
          <w:szCs w:val="20"/>
        </w:rPr>
        <w:t>Odpowiedzialność cywilna inwestora w procesach inwestycyjnych, nie dotyczy odpowiedzialności cywilnej zawodowej - do pełnej wysokości sumy gwarancyjnej;</w:t>
      </w:r>
    </w:p>
    <w:p w14:paraId="1FCF1EC9" w14:textId="77777777"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cywilna za szkody powstałe w nieruchomościach będących przedmiotem najmu/leasingu/dzierżawy/użyczenia etc. - do pełnej wysokości sumy gwarancyjnej</w:t>
      </w:r>
    </w:p>
    <w:p w14:paraId="67DCCE86" w14:textId="77777777" w:rsidR="003E5706" w:rsidRPr="009E7F1C" w:rsidRDefault="003E5706" w:rsidP="00DF6C04">
      <w:pPr>
        <w:numPr>
          <w:ilvl w:val="2"/>
          <w:numId w:val="16"/>
        </w:numPr>
        <w:tabs>
          <w:tab w:val="clear" w:pos="1276"/>
        </w:tabs>
        <w:spacing w:before="120" w:after="120" w:line="360" w:lineRule="auto"/>
        <w:ind w:left="1560" w:hanging="709"/>
        <w:jc w:val="both"/>
        <w:rPr>
          <w:rFonts w:asciiTheme="minorHAnsi" w:hAnsiTheme="minorHAnsi" w:cs="Calibri"/>
          <w:bCs/>
          <w:sz w:val="20"/>
          <w:szCs w:val="20"/>
        </w:rPr>
      </w:pPr>
      <w:r w:rsidRPr="009E7F1C">
        <w:rPr>
          <w:rFonts w:asciiTheme="minorHAnsi" w:hAnsiTheme="minorHAnsi" w:cs="Calibri"/>
          <w:bCs/>
          <w:kern w:val="32"/>
          <w:sz w:val="20"/>
          <w:szCs w:val="20"/>
        </w:rPr>
        <w:t>Odpowiedzialność cywilna pracodawcy z tytułu wypadków przy pracy. Definicja pracownika powinna obejmować osoby zatrudnione na umowy o pracę oraz na podstawie umów cywilnoprawnych oraz stażystów, praktykantów - do pełnej wysokości sumy gwarancyjnej</w:t>
      </w:r>
    </w:p>
    <w:p w14:paraId="1CF5C772" w14:textId="56E2C73F" w:rsidR="003E5706" w:rsidRPr="00DF6C04"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DF6C04">
        <w:rPr>
          <w:rFonts w:asciiTheme="minorHAnsi" w:hAnsiTheme="minorHAnsi" w:cs="Calibri"/>
          <w:bCs/>
          <w:kern w:val="32"/>
          <w:sz w:val="20"/>
          <w:szCs w:val="20"/>
        </w:rPr>
        <w:t xml:space="preserve">Odpowiedzialność cywilna za szkody powstałe w mieniu będącym przedmiotem obróbki </w:t>
      </w:r>
      <w:r w:rsidR="007624B2">
        <w:rPr>
          <w:rFonts w:asciiTheme="minorHAnsi" w:hAnsiTheme="minorHAnsi" w:cs="Calibri"/>
          <w:bCs/>
          <w:kern w:val="32"/>
          <w:sz w:val="20"/>
          <w:szCs w:val="20"/>
        </w:rPr>
        <w:br/>
      </w:r>
      <w:r w:rsidRPr="00DF6C04">
        <w:rPr>
          <w:rFonts w:asciiTheme="minorHAnsi" w:hAnsiTheme="minorHAnsi" w:cs="Calibri"/>
          <w:bCs/>
          <w:kern w:val="32"/>
          <w:sz w:val="20"/>
          <w:szCs w:val="20"/>
        </w:rPr>
        <w:t>i naprawy</w:t>
      </w:r>
      <w:r w:rsidR="00DF6C04" w:rsidRPr="00DF6C04">
        <w:rPr>
          <w:rFonts w:asciiTheme="minorHAnsi" w:hAnsiTheme="minorHAnsi" w:cs="Calibri"/>
          <w:bCs/>
          <w:kern w:val="32"/>
          <w:sz w:val="20"/>
          <w:szCs w:val="20"/>
        </w:rPr>
        <w:t>.</w:t>
      </w:r>
      <w:r w:rsidRPr="00DF6C04">
        <w:rPr>
          <w:rFonts w:asciiTheme="minorHAnsi" w:hAnsiTheme="minorHAnsi" w:cs="Calibri"/>
          <w:bCs/>
          <w:kern w:val="32"/>
          <w:sz w:val="20"/>
          <w:szCs w:val="20"/>
        </w:rPr>
        <w:t xml:space="preserve"> Limit odpowiedzialności Ubezpieczyciela </w:t>
      </w:r>
      <w:r w:rsidRPr="005C37E0">
        <w:rPr>
          <w:rFonts w:asciiTheme="minorHAnsi" w:hAnsiTheme="minorHAnsi" w:cs="Calibri"/>
          <w:b/>
          <w:bCs/>
          <w:kern w:val="32"/>
          <w:sz w:val="20"/>
          <w:szCs w:val="20"/>
        </w:rPr>
        <w:t>100.000,00 PLN</w:t>
      </w:r>
      <w:r w:rsidRPr="00DF6C04">
        <w:rPr>
          <w:rFonts w:asciiTheme="minorHAnsi" w:hAnsiTheme="minorHAnsi" w:cs="Calibri"/>
          <w:bCs/>
          <w:kern w:val="32"/>
          <w:sz w:val="20"/>
          <w:szCs w:val="20"/>
        </w:rPr>
        <w:t xml:space="preserve"> na jedno i wszystkie zdarzenia w okresie ubezpieczenia.</w:t>
      </w:r>
    </w:p>
    <w:p w14:paraId="0DD95DDF" w14:textId="35A3F165" w:rsidR="003E5706" w:rsidRPr="00DF6C04"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DF6C04">
        <w:rPr>
          <w:rFonts w:asciiTheme="minorHAnsi" w:hAnsiTheme="minorHAnsi" w:cs="Calibri"/>
          <w:bCs/>
          <w:kern w:val="32"/>
          <w:sz w:val="20"/>
          <w:szCs w:val="20"/>
        </w:rPr>
        <w:t>Odpowiedzialność cywilna za szkody powstałe w mieniu będącym w pieczy, pod dozorem, kontrolą ubezpieczonego.</w:t>
      </w:r>
      <w:r w:rsidR="00DF6C04">
        <w:rPr>
          <w:rFonts w:asciiTheme="minorHAnsi" w:hAnsiTheme="minorHAnsi" w:cs="Calibri"/>
          <w:bCs/>
          <w:kern w:val="32"/>
          <w:sz w:val="20"/>
          <w:szCs w:val="20"/>
        </w:rPr>
        <w:t xml:space="preserve"> </w:t>
      </w:r>
      <w:r w:rsidRPr="00DF6C04">
        <w:rPr>
          <w:rFonts w:asciiTheme="minorHAnsi" w:hAnsiTheme="minorHAnsi" w:cs="Calibri"/>
          <w:bCs/>
          <w:kern w:val="32"/>
          <w:sz w:val="20"/>
          <w:szCs w:val="20"/>
        </w:rPr>
        <w:t xml:space="preserve">Limit odpowiedzialności Ubezpieczyciela </w:t>
      </w:r>
      <w:r w:rsidRPr="009116CF">
        <w:rPr>
          <w:rFonts w:asciiTheme="minorHAnsi" w:hAnsiTheme="minorHAnsi" w:cs="Calibri"/>
          <w:b/>
          <w:bCs/>
          <w:kern w:val="32"/>
          <w:sz w:val="20"/>
          <w:szCs w:val="20"/>
        </w:rPr>
        <w:t>100.000,00 PLN</w:t>
      </w:r>
      <w:r w:rsidRPr="00DF6C04">
        <w:rPr>
          <w:rFonts w:asciiTheme="minorHAnsi" w:hAnsiTheme="minorHAnsi" w:cs="Calibri"/>
          <w:bCs/>
          <w:kern w:val="32"/>
          <w:sz w:val="20"/>
          <w:szCs w:val="20"/>
        </w:rPr>
        <w:t xml:space="preserve"> na jedno i wszystkie zdarzenia w okresie ubezpieczenia.</w:t>
      </w:r>
    </w:p>
    <w:p w14:paraId="66F2DD12" w14:textId="77777777" w:rsidR="003E5706" w:rsidRPr="009E7F1C"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wyrządzone przez podwykonawców z wyłączeniem prawa regresu w stosunku do osób fizycznych – do pełnej wysokości sumy gwarancyjnej.</w:t>
      </w:r>
    </w:p>
    <w:p w14:paraId="0E17EA10" w14:textId="568A6381" w:rsidR="003E5706" w:rsidRPr="009E7F1C"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Odpowiedzialność cywilna za tzw. czyste straty finansowe, w tym brak dostępu do mienia. Limit odpowiedzialności Ubezpieczyciela </w:t>
      </w:r>
      <w:r w:rsidRPr="005C37E0">
        <w:rPr>
          <w:rFonts w:asciiTheme="minorHAnsi" w:hAnsiTheme="minorHAnsi" w:cs="Calibri"/>
          <w:b/>
          <w:bCs/>
          <w:kern w:val="32"/>
          <w:sz w:val="20"/>
          <w:szCs w:val="20"/>
        </w:rPr>
        <w:t>50.000,00 PLN</w:t>
      </w:r>
      <w:r w:rsidRPr="009E7F1C">
        <w:rPr>
          <w:rFonts w:asciiTheme="minorHAnsi" w:hAnsiTheme="minorHAnsi" w:cs="Calibri"/>
          <w:bCs/>
          <w:kern w:val="32"/>
          <w:sz w:val="20"/>
          <w:szCs w:val="20"/>
        </w:rPr>
        <w:t xml:space="preserve"> na jedno i wszystkie zdarzenia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w okresie ubezpieczenia</w:t>
      </w:r>
    </w:p>
    <w:p w14:paraId="467B1837" w14:textId="3F6AB93D" w:rsidR="003E5706" w:rsidRPr="009E7F1C"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spowodowane przez pojazdy nie podlegające obowiązkowemu ubezpieczeniu odpowiedzialności cywilnej posiadaczy pojazdów mechanicznych</w:t>
      </w:r>
      <w:r w:rsidR="00E8402A">
        <w:rPr>
          <w:rFonts w:asciiTheme="minorHAnsi" w:hAnsiTheme="minorHAnsi" w:cs="Calibri"/>
          <w:bCs/>
          <w:kern w:val="32"/>
          <w:sz w:val="20"/>
          <w:szCs w:val="20"/>
        </w:rPr>
        <w:t xml:space="preserve">. </w:t>
      </w:r>
      <w:r w:rsidR="00E8402A" w:rsidRPr="00E8402A">
        <w:rPr>
          <w:rFonts w:asciiTheme="minorHAnsi" w:hAnsiTheme="minorHAnsi" w:cs="Calibri"/>
          <w:bCs/>
          <w:kern w:val="32"/>
          <w:sz w:val="20"/>
          <w:szCs w:val="20"/>
        </w:rPr>
        <w:t>Zakres ubezpieczenia obejmuje szkody wyrządzone przez pojazdy niezależnie od tego, czy pojazd podlega obowiązkowemu ubezpieczeniu OC, jednakże niniejsza umowa nie obejmuje szkód spowodowanych przez pojazdy poruszające się po drodze publicznej i nie ma na celu wypełnienia ustawowego obowiązku zawarcia umowy ubezpieczenia posiadacza pojazdu mechanicznego</w:t>
      </w:r>
      <w:r w:rsidRPr="009E7F1C">
        <w:rPr>
          <w:rFonts w:asciiTheme="minorHAnsi" w:hAnsiTheme="minorHAnsi" w:cs="Calibri"/>
          <w:bCs/>
          <w:kern w:val="32"/>
          <w:sz w:val="20"/>
          <w:szCs w:val="20"/>
        </w:rPr>
        <w:t xml:space="preserve"> – do pełnej wysokości sumy gwarancyjnej.</w:t>
      </w:r>
    </w:p>
    <w:p w14:paraId="7B5CDCDB" w14:textId="77777777" w:rsidR="003E5706" w:rsidRPr="009E7F1C"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lastRenderedPageBreak/>
        <w:t>Odpowiedzialność cywilna za szkody powstałe po przekazaniu wykonaniu pracy lub usługi odbiorcy – do pełnej wysokości sumy gwarancyjnej;</w:t>
      </w:r>
    </w:p>
    <w:p w14:paraId="3491A676" w14:textId="77777777" w:rsidR="003E5706" w:rsidRPr="009E7F1C"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cywilna za szkody powstałe podczas prac załadunkowych i rozładunkowych w środkach transportu osób trzecich lub w kontenerach i opakowaniach przedmiotu rozładunku – do pełnej wysokości sumy gwarancyjnej;</w:t>
      </w:r>
    </w:p>
    <w:p w14:paraId="52ABBBBB" w14:textId="0A209431" w:rsidR="003E5706" w:rsidRPr="009E7F1C" w:rsidRDefault="003E5706" w:rsidP="00DF6C04">
      <w:pPr>
        <w:numPr>
          <w:ilvl w:val="2"/>
          <w:numId w:val="16"/>
        </w:numPr>
        <w:tabs>
          <w:tab w:val="clear" w:pos="1276"/>
        </w:tabs>
        <w:spacing w:before="120" w:after="120" w:line="360" w:lineRule="auto"/>
        <w:ind w:left="1560" w:hanging="851"/>
        <w:jc w:val="both"/>
        <w:rPr>
          <w:rFonts w:asciiTheme="minorHAnsi" w:hAnsiTheme="minorHAnsi" w:cs="Calibri"/>
          <w:bCs/>
          <w:kern w:val="32"/>
          <w:sz w:val="20"/>
          <w:szCs w:val="20"/>
        </w:rPr>
      </w:pPr>
      <w:r w:rsidRPr="009E7F1C">
        <w:rPr>
          <w:rFonts w:asciiTheme="minorHAnsi" w:hAnsiTheme="minorHAnsi" w:cs="Calibri"/>
          <w:bCs/>
          <w:kern w:val="32"/>
          <w:sz w:val="20"/>
          <w:szCs w:val="20"/>
        </w:rPr>
        <w:t>Odpowiedzialność za szkody wyrządzone</w:t>
      </w:r>
      <w:r w:rsidRPr="009E7F1C">
        <w:rPr>
          <w:rFonts w:asciiTheme="minorHAnsi" w:hAnsiTheme="minorHAnsi" w:cs="Calibri"/>
          <w:sz w:val="20"/>
          <w:szCs w:val="20"/>
        </w:rPr>
        <w:t xml:space="preserve"> podmiotom powiązanym kapitałowo lub </w:t>
      </w:r>
      <w:r w:rsidR="007624B2">
        <w:rPr>
          <w:rFonts w:asciiTheme="minorHAnsi" w:hAnsiTheme="minorHAnsi" w:cs="Calibri"/>
          <w:sz w:val="20"/>
          <w:szCs w:val="20"/>
        </w:rPr>
        <w:br/>
      </w:r>
      <w:r w:rsidRPr="009E7F1C">
        <w:rPr>
          <w:rFonts w:asciiTheme="minorHAnsi" w:hAnsiTheme="minorHAnsi" w:cs="Calibri"/>
          <w:sz w:val="20"/>
          <w:szCs w:val="20"/>
        </w:rPr>
        <w:t xml:space="preserve">w podmiotach, gdzie ubezpieczony posiada udziały lub akcje lub jest wspólnikiem lub </w:t>
      </w:r>
      <w:r w:rsidR="007624B2">
        <w:rPr>
          <w:rFonts w:asciiTheme="minorHAnsi" w:hAnsiTheme="minorHAnsi" w:cs="Calibri"/>
          <w:sz w:val="20"/>
          <w:szCs w:val="20"/>
        </w:rPr>
        <w:br/>
      </w:r>
      <w:r w:rsidRPr="009E7F1C">
        <w:rPr>
          <w:rFonts w:asciiTheme="minorHAnsi" w:hAnsiTheme="minorHAnsi" w:cs="Calibri"/>
          <w:sz w:val="20"/>
          <w:szCs w:val="20"/>
        </w:rPr>
        <w:t>w podmiotach będących właścicielem ubezpieczonego – do pełnej sumy gwarancyjnej.</w:t>
      </w:r>
    </w:p>
    <w:p w14:paraId="7B0E7662" w14:textId="6EC83E4A" w:rsidR="00DF6C04" w:rsidRPr="009116CF" w:rsidRDefault="003E5706" w:rsidP="00DF6C04">
      <w:pPr>
        <w:numPr>
          <w:ilvl w:val="2"/>
          <w:numId w:val="16"/>
        </w:numPr>
        <w:tabs>
          <w:tab w:val="clear" w:pos="1276"/>
        </w:tabs>
        <w:spacing w:line="360" w:lineRule="auto"/>
        <w:ind w:left="1560" w:hanging="851"/>
        <w:jc w:val="both"/>
        <w:rPr>
          <w:rFonts w:asciiTheme="minorHAnsi" w:hAnsiTheme="minorHAnsi" w:cs="Calibri"/>
          <w:bCs/>
          <w:kern w:val="32"/>
          <w:sz w:val="20"/>
          <w:szCs w:val="20"/>
        </w:rPr>
      </w:pPr>
      <w:r w:rsidRPr="009E7F1C">
        <w:rPr>
          <w:rFonts w:asciiTheme="minorHAnsi" w:hAnsiTheme="minorHAnsi" w:cs="Tahoma"/>
          <w:sz w:val="20"/>
          <w:szCs w:val="20"/>
        </w:rPr>
        <w:t>Odpowiedzialność za szkody wynikające z utraty, zniszczenia lub zaginięcia dokumentów powierzonych ubezpieczonemu w związku z prowadzona przez niego działalnością.</w:t>
      </w:r>
      <w:r w:rsidRPr="009E7F1C">
        <w:rPr>
          <w:rFonts w:asciiTheme="minorHAnsi" w:hAnsiTheme="minorHAnsi" w:cs="Calibri"/>
          <w:sz w:val="20"/>
          <w:szCs w:val="20"/>
        </w:rPr>
        <w:t xml:space="preserve"> </w:t>
      </w:r>
      <w:r w:rsidRPr="009E7F1C">
        <w:rPr>
          <w:rFonts w:asciiTheme="minorHAnsi" w:hAnsiTheme="minorHAnsi" w:cs="Tahoma"/>
          <w:sz w:val="20"/>
          <w:szCs w:val="20"/>
        </w:rPr>
        <w:t xml:space="preserve">Limit odpowiedzialności Ubezpieczyciela </w:t>
      </w:r>
      <w:r w:rsidRPr="005C37E0">
        <w:rPr>
          <w:rFonts w:asciiTheme="minorHAnsi" w:hAnsiTheme="minorHAnsi" w:cs="Tahoma"/>
          <w:b/>
          <w:sz w:val="20"/>
          <w:szCs w:val="20"/>
        </w:rPr>
        <w:t>30</w:t>
      </w:r>
      <w:r w:rsidR="009116CF">
        <w:rPr>
          <w:rFonts w:asciiTheme="minorHAnsi" w:hAnsiTheme="minorHAnsi" w:cs="Tahoma"/>
          <w:b/>
          <w:sz w:val="20"/>
          <w:szCs w:val="20"/>
        </w:rPr>
        <w:t>.</w:t>
      </w:r>
      <w:r w:rsidRPr="005C37E0">
        <w:rPr>
          <w:rFonts w:asciiTheme="minorHAnsi" w:hAnsiTheme="minorHAnsi" w:cs="Tahoma"/>
          <w:b/>
          <w:sz w:val="20"/>
          <w:szCs w:val="20"/>
        </w:rPr>
        <w:t>000</w:t>
      </w:r>
      <w:r w:rsidR="009116CF">
        <w:rPr>
          <w:rFonts w:asciiTheme="minorHAnsi" w:hAnsiTheme="minorHAnsi" w:cs="Tahoma"/>
          <w:b/>
          <w:sz w:val="20"/>
          <w:szCs w:val="20"/>
        </w:rPr>
        <w:t>,00</w:t>
      </w:r>
      <w:r w:rsidRPr="005C37E0">
        <w:rPr>
          <w:rFonts w:asciiTheme="minorHAnsi" w:hAnsiTheme="minorHAnsi" w:cs="Tahoma"/>
          <w:b/>
          <w:sz w:val="20"/>
          <w:szCs w:val="20"/>
        </w:rPr>
        <w:t xml:space="preserve"> PLN</w:t>
      </w:r>
      <w:r w:rsidRPr="009E7F1C">
        <w:rPr>
          <w:rFonts w:asciiTheme="minorHAnsi" w:hAnsiTheme="minorHAnsi" w:cs="Tahoma"/>
          <w:sz w:val="20"/>
          <w:szCs w:val="20"/>
        </w:rPr>
        <w:t xml:space="preserve"> na jedno i wszystkie zdarzenia w okresie ubezpieczenia.</w:t>
      </w:r>
    </w:p>
    <w:p w14:paraId="3B147510" w14:textId="62CDEF09" w:rsidR="009116CF" w:rsidRDefault="009116CF" w:rsidP="00DF6C04">
      <w:pPr>
        <w:numPr>
          <w:ilvl w:val="2"/>
          <w:numId w:val="16"/>
        </w:numPr>
        <w:tabs>
          <w:tab w:val="clear" w:pos="1276"/>
        </w:tabs>
        <w:spacing w:line="360" w:lineRule="auto"/>
        <w:ind w:left="1560" w:hanging="851"/>
        <w:jc w:val="both"/>
        <w:rPr>
          <w:rFonts w:asciiTheme="minorHAnsi" w:hAnsiTheme="minorHAnsi" w:cs="Calibri"/>
          <w:bCs/>
          <w:kern w:val="32"/>
          <w:sz w:val="20"/>
          <w:szCs w:val="20"/>
        </w:rPr>
      </w:pPr>
      <w:r>
        <w:rPr>
          <w:rFonts w:asciiTheme="minorHAnsi" w:hAnsiTheme="minorHAnsi" w:cs="Tahoma"/>
          <w:sz w:val="20"/>
          <w:szCs w:val="20"/>
        </w:rPr>
        <w:t xml:space="preserve">Odpowiedzialność za szkody wynikające z poszukiwania przyczyn awarii. Limit odpowiedzialności Ubezpieczyciela </w:t>
      </w:r>
      <w:r w:rsidRPr="009116CF">
        <w:rPr>
          <w:rFonts w:asciiTheme="minorHAnsi" w:hAnsiTheme="minorHAnsi" w:cs="Tahoma"/>
          <w:b/>
          <w:sz w:val="20"/>
          <w:szCs w:val="20"/>
        </w:rPr>
        <w:t>50.000,00</w:t>
      </w:r>
      <w:r>
        <w:rPr>
          <w:rFonts w:asciiTheme="minorHAnsi" w:hAnsiTheme="minorHAnsi" w:cs="Tahoma"/>
          <w:b/>
          <w:sz w:val="20"/>
          <w:szCs w:val="20"/>
        </w:rPr>
        <w:t xml:space="preserve"> PLN </w:t>
      </w:r>
      <w:r>
        <w:rPr>
          <w:rFonts w:asciiTheme="minorHAnsi" w:hAnsiTheme="minorHAnsi" w:cs="Tahoma"/>
          <w:sz w:val="20"/>
          <w:szCs w:val="20"/>
        </w:rPr>
        <w:t xml:space="preserve">na jedno i wszystkie zdarzenia w okresie ubezpieczenia. </w:t>
      </w:r>
    </w:p>
    <w:p w14:paraId="4DEB9531" w14:textId="77777777" w:rsidR="00DF6C04" w:rsidRPr="00DF6C04" w:rsidRDefault="00DF6C04" w:rsidP="00DF6C04">
      <w:pPr>
        <w:pStyle w:val="Bezodstpw"/>
      </w:pPr>
    </w:p>
    <w:p w14:paraId="4349D959" w14:textId="51DF07CD" w:rsidR="003E5706" w:rsidRPr="00DF6C04" w:rsidRDefault="00120414" w:rsidP="00DF6C04">
      <w:pPr>
        <w:pStyle w:val="Akapitzlist"/>
        <w:numPr>
          <w:ilvl w:val="0"/>
          <w:numId w:val="16"/>
        </w:numPr>
        <w:tabs>
          <w:tab w:val="clear" w:pos="482"/>
        </w:tabs>
        <w:spacing w:before="120" w:after="120" w:line="360" w:lineRule="auto"/>
        <w:ind w:left="284"/>
        <w:jc w:val="both"/>
        <w:outlineLvl w:val="0"/>
        <w:rPr>
          <w:rFonts w:asciiTheme="minorHAnsi" w:hAnsiTheme="minorHAnsi" w:cs="Calibri"/>
          <w:b/>
          <w:bCs/>
          <w:kern w:val="32"/>
          <w:sz w:val="20"/>
          <w:szCs w:val="20"/>
        </w:rPr>
      </w:pPr>
      <w:r>
        <w:rPr>
          <w:rFonts w:asciiTheme="minorHAnsi" w:hAnsiTheme="minorHAnsi" w:cs="Calibri"/>
          <w:b/>
          <w:bCs/>
          <w:kern w:val="32"/>
          <w:sz w:val="20"/>
          <w:szCs w:val="20"/>
        </w:rPr>
        <w:t>Franszyzy i</w:t>
      </w:r>
      <w:r w:rsidR="003E5706" w:rsidRPr="00DF6C04">
        <w:rPr>
          <w:rFonts w:asciiTheme="minorHAnsi" w:hAnsiTheme="minorHAnsi" w:cs="Calibri"/>
          <w:b/>
          <w:bCs/>
          <w:kern w:val="32"/>
          <w:sz w:val="20"/>
          <w:szCs w:val="20"/>
        </w:rPr>
        <w:t xml:space="preserve"> udziały własne:</w:t>
      </w:r>
    </w:p>
    <w:p w14:paraId="03CC5E39" w14:textId="77777777" w:rsidR="009116CF" w:rsidRDefault="009116CF" w:rsidP="00DF6C04">
      <w:pPr>
        <w:numPr>
          <w:ilvl w:val="1"/>
          <w:numId w:val="16"/>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Franszyza integralna:</w:t>
      </w:r>
      <w:r w:rsidRPr="009116CF">
        <w:rPr>
          <w:rFonts w:asciiTheme="minorHAnsi" w:hAnsiTheme="minorHAnsi" w:cs="Calibri"/>
          <w:b/>
          <w:bCs/>
          <w:kern w:val="32"/>
          <w:sz w:val="20"/>
          <w:szCs w:val="20"/>
        </w:rPr>
        <w:t xml:space="preserve"> zniesiona</w:t>
      </w:r>
    </w:p>
    <w:p w14:paraId="56BBAB5A" w14:textId="77777777" w:rsidR="009116CF" w:rsidRDefault="003E5706" w:rsidP="00DF6C04">
      <w:pPr>
        <w:numPr>
          <w:ilvl w:val="1"/>
          <w:numId w:val="16"/>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 </w:t>
      </w:r>
      <w:r w:rsidR="009116CF">
        <w:rPr>
          <w:rFonts w:asciiTheme="minorHAnsi" w:hAnsiTheme="minorHAnsi" w:cs="Calibri"/>
          <w:bCs/>
          <w:kern w:val="32"/>
          <w:sz w:val="20"/>
          <w:szCs w:val="20"/>
        </w:rPr>
        <w:t>U</w:t>
      </w:r>
      <w:r w:rsidRPr="009E7F1C">
        <w:rPr>
          <w:rFonts w:asciiTheme="minorHAnsi" w:hAnsiTheme="minorHAnsi" w:cs="Calibri"/>
          <w:bCs/>
          <w:kern w:val="32"/>
          <w:sz w:val="20"/>
          <w:szCs w:val="20"/>
        </w:rPr>
        <w:t xml:space="preserve">dział własny: </w:t>
      </w:r>
      <w:r w:rsidR="009116CF" w:rsidRPr="009116CF">
        <w:rPr>
          <w:rFonts w:asciiTheme="minorHAnsi" w:hAnsiTheme="minorHAnsi" w:cs="Calibri"/>
          <w:b/>
          <w:bCs/>
          <w:kern w:val="32"/>
          <w:sz w:val="20"/>
          <w:szCs w:val="20"/>
        </w:rPr>
        <w:t>zniesiony</w:t>
      </w:r>
    </w:p>
    <w:p w14:paraId="03240C25" w14:textId="37D9A274" w:rsidR="003E5706" w:rsidRPr="009E7F1C" w:rsidRDefault="009116CF" w:rsidP="00DF6C04">
      <w:pPr>
        <w:numPr>
          <w:ilvl w:val="1"/>
          <w:numId w:val="16"/>
        </w:numPr>
        <w:tabs>
          <w:tab w:val="clear" w:pos="747"/>
        </w:tabs>
        <w:spacing w:before="120" w:after="120" w:line="360" w:lineRule="auto"/>
        <w:ind w:left="851"/>
        <w:jc w:val="both"/>
        <w:outlineLvl w:val="0"/>
        <w:rPr>
          <w:rFonts w:asciiTheme="minorHAnsi" w:hAnsiTheme="minorHAnsi" w:cs="Calibri"/>
          <w:bCs/>
          <w:kern w:val="32"/>
          <w:sz w:val="20"/>
          <w:szCs w:val="20"/>
        </w:rPr>
      </w:pPr>
      <w:r>
        <w:rPr>
          <w:rFonts w:asciiTheme="minorHAnsi" w:hAnsiTheme="minorHAnsi" w:cs="Calibri"/>
          <w:bCs/>
          <w:kern w:val="32"/>
          <w:sz w:val="20"/>
          <w:szCs w:val="20"/>
        </w:rPr>
        <w:t xml:space="preserve">Franszyza redukcyjna: </w:t>
      </w:r>
      <w:r w:rsidR="003E5706" w:rsidRPr="009116CF">
        <w:rPr>
          <w:rFonts w:asciiTheme="minorHAnsi" w:hAnsiTheme="minorHAnsi" w:cs="Calibri"/>
          <w:b/>
          <w:bCs/>
          <w:kern w:val="32"/>
          <w:sz w:val="20"/>
          <w:szCs w:val="20"/>
        </w:rPr>
        <w:t>dla szkód wyrządzonych pracownikom odpowiadającej wysokości wypłaconego świadczenia pracownikowi zgodnie z ustawą z dn.30.10.2002 r. o ubezpieczeniu społecznym z tytułu wypadku przy pracy i chorób zawodowych.</w:t>
      </w:r>
    </w:p>
    <w:p w14:paraId="45CC7CCE" w14:textId="77777777" w:rsidR="00DF6C04" w:rsidRPr="009E7F1C" w:rsidRDefault="00DF6C04" w:rsidP="00DF6C04">
      <w:pPr>
        <w:pStyle w:val="Bezodstpw"/>
      </w:pPr>
    </w:p>
    <w:p w14:paraId="0FE8EF53" w14:textId="20484A27" w:rsidR="003E5706" w:rsidRPr="00DF6C04" w:rsidRDefault="003E5706" w:rsidP="00DF6C04">
      <w:pPr>
        <w:pStyle w:val="Akapitzlist"/>
        <w:numPr>
          <w:ilvl w:val="0"/>
          <w:numId w:val="16"/>
        </w:numPr>
        <w:tabs>
          <w:tab w:val="num" w:pos="851"/>
          <w:tab w:val="num" w:pos="1440"/>
          <w:tab w:val="num" w:pos="1980"/>
        </w:tabs>
        <w:spacing w:after="120" w:line="360" w:lineRule="auto"/>
        <w:ind w:left="284"/>
        <w:jc w:val="both"/>
        <w:outlineLvl w:val="0"/>
        <w:rPr>
          <w:rFonts w:asciiTheme="minorHAnsi" w:hAnsiTheme="minorHAnsi" w:cs="Calibri"/>
          <w:b/>
          <w:bCs/>
          <w:kern w:val="32"/>
          <w:sz w:val="20"/>
          <w:szCs w:val="20"/>
        </w:rPr>
      </w:pPr>
      <w:r w:rsidRPr="00DF6C04">
        <w:rPr>
          <w:rFonts w:asciiTheme="minorHAnsi" w:hAnsiTheme="minorHAnsi" w:cs="Calibri"/>
          <w:b/>
          <w:bCs/>
          <w:kern w:val="32"/>
          <w:sz w:val="20"/>
          <w:szCs w:val="20"/>
        </w:rPr>
        <w:t>Suma gwarancyjna</w:t>
      </w:r>
    </w:p>
    <w:p w14:paraId="7631F13B" w14:textId="43A3E2E3" w:rsidR="003E5706" w:rsidRDefault="003E5706" w:rsidP="00DF6C04">
      <w:pPr>
        <w:spacing w:line="360" w:lineRule="auto"/>
        <w:ind w:left="284"/>
        <w:jc w:val="both"/>
        <w:rPr>
          <w:rFonts w:asciiTheme="minorHAnsi" w:eastAsia="Times" w:hAnsiTheme="minorHAnsi" w:cs="Calibri"/>
          <w:bCs/>
          <w:sz w:val="20"/>
          <w:szCs w:val="20"/>
        </w:rPr>
      </w:pPr>
      <w:r w:rsidRPr="009E7F1C">
        <w:rPr>
          <w:rFonts w:asciiTheme="minorHAnsi" w:eastAsia="Times" w:hAnsiTheme="minorHAnsi" w:cs="Calibri"/>
          <w:bCs/>
          <w:sz w:val="20"/>
          <w:szCs w:val="20"/>
        </w:rPr>
        <w:t>Suma gwarancyjna wynosi</w:t>
      </w:r>
      <w:r w:rsidRPr="009E7F1C">
        <w:rPr>
          <w:rFonts w:asciiTheme="minorHAnsi" w:eastAsia="Times" w:hAnsiTheme="minorHAnsi" w:cs="Calibri"/>
          <w:b/>
          <w:sz w:val="20"/>
          <w:szCs w:val="20"/>
        </w:rPr>
        <w:t xml:space="preserve"> 300.000,00 PLN </w:t>
      </w:r>
      <w:r w:rsidRPr="009E7F1C">
        <w:rPr>
          <w:rFonts w:asciiTheme="minorHAnsi" w:eastAsia="Times" w:hAnsiTheme="minorHAnsi" w:cs="Calibri"/>
          <w:bCs/>
          <w:sz w:val="20"/>
          <w:szCs w:val="20"/>
        </w:rPr>
        <w:t>na jeden i wszystkie wypadki w okresie ubezpieczenia.</w:t>
      </w:r>
    </w:p>
    <w:p w14:paraId="04C5D268" w14:textId="77777777" w:rsidR="00DF6C04" w:rsidRPr="009E7F1C" w:rsidRDefault="00DF6C04" w:rsidP="00DF6C04">
      <w:pPr>
        <w:pStyle w:val="Bezodstpw"/>
        <w:rPr>
          <w:rFonts w:eastAsia="Times"/>
        </w:rPr>
      </w:pPr>
    </w:p>
    <w:p w14:paraId="75005978" w14:textId="6FECCB5C" w:rsidR="003E5706" w:rsidRPr="00DF6C04" w:rsidRDefault="003E5706" w:rsidP="00DF6C04">
      <w:pPr>
        <w:pStyle w:val="Akapitzlist"/>
        <w:numPr>
          <w:ilvl w:val="0"/>
          <w:numId w:val="16"/>
        </w:numPr>
        <w:tabs>
          <w:tab w:val="clear" w:pos="482"/>
        </w:tabs>
        <w:spacing w:after="120" w:line="360" w:lineRule="auto"/>
        <w:ind w:left="284"/>
        <w:jc w:val="both"/>
        <w:outlineLvl w:val="0"/>
        <w:rPr>
          <w:rFonts w:asciiTheme="minorHAnsi" w:hAnsiTheme="minorHAnsi" w:cs="Calibri"/>
          <w:b/>
          <w:bCs/>
          <w:kern w:val="32"/>
          <w:sz w:val="20"/>
          <w:szCs w:val="20"/>
        </w:rPr>
      </w:pPr>
      <w:r w:rsidRPr="00DF6C04">
        <w:rPr>
          <w:rFonts w:asciiTheme="minorHAnsi" w:hAnsiTheme="minorHAnsi" w:cs="Calibri"/>
          <w:b/>
          <w:bCs/>
          <w:kern w:val="32"/>
          <w:sz w:val="20"/>
          <w:szCs w:val="20"/>
        </w:rPr>
        <w:t>Postanowienia dodatkowe i warunki szczególne</w:t>
      </w:r>
    </w:p>
    <w:p w14:paraId="2975464F" w14:textId="77777777" w:rsidR="003E5706" w:rsidRPr="009E7F1C" w:rsidRDefault="003E5706" w:rsidP="00DF6C04">
      <w:pPr>
        <w:numPr>
          <w:ilvl w:val="1"/>
          <w:numId w:val="16"/>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Jeżeli ogólne / szczególne warunki ubezpieczenia (wzorce umowne) stosowane przez Ubezpieczyciela:</w:t>
      </w:r>
    </w:p>
    <w:p w14:paraId="131705F7" w14:textId="77777777" w:rsidR="003E5706" w:rsidRPr="009E7F1C" w:rsidRDefault="003E5706" w:rsidP="00DF6C04">
      <w:pPr>
        <w:numPr>
          <w:ilvl w:val="2"/>
          <w:numId w:val="16"/>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Przewidują wyłączenie odpowiedzialności za szkody wyrządzone podmiotom powiązanym kapitałowo z Ubezpieczonym, nie będą miały one zastosowania na potrzeby przedmiotowej umowy ubezpieczenia odpowiedzialności cywilnej.</w:t>
      </w:r>
    </w:p>
    <w:p w14:paraId="754C9038" w14:textId="77777777" w:rsidR="003E5706" w:rsidRPr="009E7F1C" w:rsidRDefault="003E5706" w:rsidP="00DF6C04">
      <w:pPr>
        <w:numPr>
          <w:ilvl w:val="2"/>
          <w:numId w:val="16"/>
        </w:numPr>
        <w:tabs>
          <w:tab w:val="clear" w:pos="1276"/>
        </w:tabs>
        <w:spacing w:before="120" w:after="120"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w:t>
      </w:r>
    </w:p>
    <w:p w14:paraId="1545BD17" w14:textId="6584ADAC" w:rsidR="003E5706" w:rsidRPr="009E7F1C" w:rsidRDefault="003E5706" w:rsidP="00DF6C04">
      <w:pPr>
        <w:keepNext/>
        <w:numPr>
          <w:ilvl w:val="1"/>
          <w:numId w:val="16"/>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lastRenderedPageBreak/>
        <w:t xml:space="preserve">Do umowy ubezpieczenia odpowiedzialności cywilnej będą miały następujące klauzule dodatkowe (treść klauzul stanowi </w:t>
      </w:r>
      <w:r w:rsidRPr="009E7F1C">
        <w:rPr>
          <w:rFonts w:asciiTheme="minorHAnsi" w:hAnsiTheme="minorHAnsi" w:cs="Calibri"/>
          <w:b/>
          <w:bCs/>
          <w:kern w:val="32"/>
          <w:sz w:val="20"/>
          <w:szCs w:val="20"/>
        </w:rPr>
        <w:t>Załącznik numer 7 do SIWZ</w:t>
      </w:r>
      <w:r w:rsidRPr="009E7F1C">
        <w:rPr>
          <w:rFonts w:asciiTheme="minorHAnsi" w:hAnsiTheme="minorHAnsi" w:cs="Calibri"/>
          <w:bCs/>
          <w:kern w:val="32"/>
          <w:sz w:val="20"/>
          <w:szCs w:val="20"/>
        </w:rPr>
        <w:t>):</w:t>
      </w:r>
    </w:p>
    <w:p w14:paraId="2F73E1DD" w14:textId="77777777" w:rsidR="003E5706" w:rsidRPr="009E7F1C" w:rsidRDefault="003E5706" w:rsidP="00DF6C04">
      <w:pPr>
        <w:numPr>
          <w:ilvl w:val="2"/>
          <w:numId w:val="16"/>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czasu ochrony</w:t>
      </w:r>
    </w:p>
    <w:p w14:paraId="0BACB235" w14:textId="77777777" w:rsidR="003E5706" w:rsidRPr="009E7F1C" w:rsidRDefault="003E5706" w:rsidP="00DF6C04">
      <w:pPr>
        <w:numPr>
          <w:ilvl w:val="2"/>
          <w:numId w:val="16"/>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rozliczenia składek</w:t>
      </w:r>
    </w:p>
    <w:p w14:paraId="7B3D4356" w14:textId="77777777" w:rsidR="003E5706" w:rsidRPr="009E7F1C" w:rsidRDefault="003E5706" w:rsidP="00DF6C04">
      <w:pPr>
        <w:numPr>
          <w:ilvl w:val="2"/>
          <w:numId w:val="16"/>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ratalna</w:t>
      </w:r>
    </w:p>
    <w:p w14:paraId="784D4143" w14:textId="77777777" w:rsidR="003E5706" w:rsidRPr="009E7F1C" w:rsidRDefault="003E5706" w:rsidP="00DF6C04">
      <w:pPr>
        <w:numPr>
          <w:ilvl w:val="2"/>
          <w:numId w:val="16"/>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 xml:space="preserve">klauzula reprezentantów z limitem </w:t>
      </w:r>
      <w:r w:rsidRPr="009E7F1C">
        <w:rPr>
          <w:rFonts w:asciiTheme="minorHAnsi" w:hAnsiTheme="minorHAnsi" w:cs="Calibri"/>
          <w:b/>
          <w:sz w:val="20"/>
          <w:szCs w:val="20"/>
        </w:rPr>
        <w:t>150.000,00 PLN</w:t>
      </w:r>
      <w:r w:rsidRPr="009E7F1C">
        <w:rPr>
          <w:rFonts w:asciiTheme="minorHAnsi" w:hAnsiTheme="minorHAnsi" w:cs="Calibri"/>
          <w:sz w:val="20"/>
          <w:szCs w:val="20"/>
        </w:rPr>
        <w:t xml:space="preserve"> na jedno i wszystkie zdarzenia w okresie ubezpieczenia</w:t>
      </w:r>
    </w:p>
    <w:p w14:paraId="46CD8D78" w14:textId="77777777" w:rsidR="003E5706" w:rsidRPr="009E7F1C" w:rsidRDefault="003E5706" w:rsidP="00DF6C04">
      <w:pPr>
        <w:numPr>
          <w:ilvl w:val="2"/>
          <w:numId w:val="16"/>
        </w:numPr>
        <w:tabs>
          <w:tab w:val="clear" w:pos="1276"/>
        </w:tabs>
        <w:spacing w:after="60" w:line="360" w:lineRule="auto"/>
        <w:ind w:left="1560" w:hanging="709"/>
        <w:jc w:val="both"/>
        <w:rPr>
          <w:rFonts w:asciiTheme="minorHAnsi" w:hAnsiTheme="minorHAnsi" w:cs="Calibri"/>
          <w:sz w:val="20"/>
          <w:szCs w:val="20"/>
        </w:rPr>
      </w:pPr>
      <w:r w:rsidRPr="009E7F1C">
        <w:rPr>
          <w:rFonts w:asciiTheme="minorHAnsi" w:hAnsiTheme="minorHAnsi" w:cs="Arial"/>
          <w:sz w:val="20"/>
          <w:szCs w:val="20"/>
        </w:rPr>
        <w:t>Klauzula przedłużenia ochrony ubezpieczeniowej</w:t>
      </w:r>
    </w:p>
    <w:p w14:paraId="46FB120B" w14:textId="77777777" w:rsidR="003E5706" w:rsidRPr="009E7F1C" w:rsidRDefault="003E5706" w:rsidP="00DE45CD">
      <w:pPr>
        <w:spacing w:line="360" w:lineRule="auto"/>
        <w:rPr>
          <w:rFonts w:asciiTheme="minorHAnsi" w:hAnsiTheme="minorHAnsi"/>
          <w:sz w:val="20"/>
          <w:szCs w:val="20"/>
        </w:rPr>
      </w:pPr>
    </w:p>
    <w:p w14:paraId="4153EFD9" w14:textId="77777777" w:rsidR="00EA5A3C" w:rsidRPr="009E7F1C" w:rsidRDefault="00EA5A3C" w:rsidP="00DE45CD">
      <w:pPr>
        <w:spacing w:line="360" w:lineRule="auto"/>
        <w:rPr>
          <w:rFonts w:asciiTheme="minorHAnsi" w:hAnsiTheme="minorHAnsi"/>
          <w:sz w:val="20"/>
          <w:szCs w:val="20"/>
        </w:rPr>
      </w:pPr>
    </w:p>
    <w:p w14:paraId="2E0782EB" w14:textId="77777777" w:rsidR="003E5706" w:rsidRPr="009E7F1C" w:rsidRDefault="003E5706" w:rsidP="00DE45CD">
      <w:pPr>
        <w:spacing w:line="360" w:lineRule="auto"/>
        <w:rPr>
          <w:rFonts w:asciiTheme="minorHAnsi" w:hAnsiTheme="minorHAnsi"/>
          <w:sz w:val="20"/>
          <w:szCs w:val="20"/>
        </w:rPr>
      </w:pPr>
    </w:p>
    <w:p w14:paraId="7C93CD00" w14:textId="77777777" w:rsidR="00DF6C04" w:rsidRDefault="00DF6C04" w:rsidP="00DE45CD">
      <w:pPr>
        <w:spacing w:line="360" w:lineRule="auto"/>
        <w:jc w:val="center"/>
        <w:rPr>
          <w:rFonts w:asciiTheme="minorHAnsi" w:hAnsiTheme="minorHAnsi" w:cs="Arial"/>
          <w:b/>
          <w:bCs/>
          <w:i/>
          <w:sz w:val="20"/>
          <w:szCs w:val="20"/>
        </w:rPr>
      </w:pPr>
    </w:p>
    <w:p w14:paraId="269259CC" w14:textId="77777777" w:rsidR="00DF6C04" w:rsidRDefault="00DF6C04" w:rsidP="00DE45CD">
      <w:pPr>
        <w:spacing w:line="360" w:lineRule="auto"/>
        <w:jc w:val="center"/>
        <w:rPr>
          <w:rFonts w:asciiTheme="minorHAnsi" w:hAnsiTheme="minorHAnsi" w:cs="Arial"/>
          <w:b/>
          <w:bCs/>
          <w:i/>
          <w:sz w:val="20"/>
          <w:szCs w:val="20"/>
        </w:rPr>
      </w:pPr>
    </w:p>
    <w:p w14:paraId="4EECED4B" w14:textId="77777777" w:rsidR="00DF6C04" w:rsidRDefault="00DF6C04" w:rsidP="00DE45CD">
      <w:pPr>
        <w:spacing w:line="360" w:lineRule="auto"/>
        <w:jc w:val="center"/>
        <w:rPr>
          <w:rFonts w:asciiTheme="minorHAnsi" w:hAnsiTheme="minorHAnsi" w:cs="Arial"/>
          <w:b/>
          <w:bCs/>
          <w:i/>
          <w:sz w:val="20"/>
          <w:szCs w:val="20"/>
        </w:rPr>
      </w:pPr>
    </w:p>
    <w:p w14:paraId="3BBF9BAE" w14:textId="77777777" w:rsidR="00DF6C04" w:rsidRDefault="00DF6C04" w:rsidP="00DE45CD">
      <w:pPr>
        <w:spacing w:line="360" w:lineRule="auto"/>
        <w:jc w:val="center"/>
        <w:rPr>
          <w:rFonts w:asciiTheme="minorHAnsi" w:hAnsiTheme="minorHAnsi" w:cs="Arial"/>
          <w:b/>
          <w:bCs/>
          <w:i/>
          <w:sz w:val="20"/>
          <w:szCs w:val="20"/>
        </w:rPr>
      </w:pPr>
    </w:p>
    <w:p w14:paraId="559E4B16" w14:textId="77777777" w:rsidR="00DF6C04" w:rsidRDefault="00DF6C04" w:rsidP="00DE45CD">
      <w:pPr>
        <w:spacing w:line="360" w:lineRule="auto"/>
        <w:jc w:val="center"/>
        <w:rPr>
          <w:rFonts w:asciiTheme="minorHAnsi" w:hAnsiTheme="minorHAnsi" w:cs="Arial"/>
          <w:b/>
          <w:bCs/>
          <w:i/>
          <w:sz w:val="20"/>
          <w:szCs w:val="20"/>
        </w:rPr>
      </w:pPr>
    </w:p>
    <w:p w14:paraId="2F047499" w14:textId="77777777" w:rsidR="00DF6C04" w:rsidRDefault="00DF6C04" w:rsidP="00DE45CD">
      <w:pPr>
        <w:spacing w:line="360" w:lineRule="auto"/>
        <w:jc w:val="center"/>
        <w:rPr>
          <w:rFonts w:asciiTheme="minorHAnsi" w:hAnsiTheme="minorHAnsi" w:cs="Arial"/>
          <w:b/>
          <w:bCs/>
          <w:i/>
          <w:sz w:val="20"/>
          <w:szCs w:val="20"/>
        </w:rPr>
      </w:pPr>
    </w:p>
    <w:p w14:paraId="35ECFBBA" w14:textId="77777777" w:rsidR="00DF6C04" w:rsidRDefault="00DF6C04" w:rsidP="00DE45CD">
      <w:pPr>
        <w:spacing w:line="360" w:lineRule="auto"/>
        <w:jc w:val="center"/>
        <w:rPr>
          <w:rFonts w:asciiTheme="minorHAnsi" w:hAnsiTheme="minorHAnsi" w:cs="Arial"/>
          <w:b/>
          <w:bCs/>
          <w:i/>
          <w:sz w:val="20"/>
          <w:szCs w:val="20"/>
        </w:rPr>
      </w:pPr>
    </w:p>
    <w:p w14:paraId="77C58A7B" w14:textId="77777777" w:rsidR="00DF6C04" w:rsidRDefault="00DF6C04" w:rsidP="00DE45CD">
      <w:pPr>
        <w:spacing w:line="360" w:lineRule="auto"/>
        <w:jc w:val="center"/>
        <w:rPr>
          <w:rFonts w:asciiTheme="minorHAnsi" w:hAnsiTheme="minorHAnsi" w:cs="Arial"/>
          <w:b/>
          <w:bCs/>
          <w:i/>
          <w:sz w:val="20"/>
          <w:szCs w:val="20"/>
        </w:rPr>
      </w:pPr>
    </w:p>
    <w:p w14:paraId="50F0731F" w14:textId="77777777" w:rsidR="00DF6C04" w:rsidRDefault="00DF6C04" w:rsidP="00DE45CD">
      <w:pPr>
        <w:spacing w:line="360" w:lineRule="auto"/>
        <w:jc w:val="center"/>
        <w:rPr>
          <w:rFonts w:asciiTheme="minorHAnsi" w:hAnsiTheme="minorHAnsi" w:cs="Arial"/>
          <w:b/>
          <w:bCs/>
          <w:i/>
          <w:sz w:val="20"/>
          <w:szCs w:val="20"/>
        </w:rPr>
      </w:pPr>
    </w:p>
    <w:p w14:paraId="1602F1C8" w14:textId="77777777" w:rsidR="00DF6C04" w:rsidRDefault="00DF6C04" w:rsidP="00DE45CD">
      <w:pPr>
        <w:spacing w:line="360" w:lineRule="auto"/>
        <w:jc w:val="center"/>
        <w:rPr>
          <w:rFonts w:asciiTheme="minorHAnsi" w:hAnsiTheme="minorHAnsi" w:cs="Arial"/>
          <w:b/>
          <w:bCs/>
          <w:i/>
          <w:sz w:val="20"/>
          <w:szCs w:val="20"/>
        </w:rPr>
      </w:pPr>
    </w:p>
    <w:p w14:paraId="45EBC298" w14:textId="77777777" w:rsidR="00DF6C04" w:rsidRDefault="00DF6C04" w:rsidP="00DE45CD">
      <w:pPr>
        <w:spacing w:line="360" w:lineRule="auto"/>
        <w:jc w:val="center"/>
        <w:rPr>
          <w:rFonts w:asciiTheme="minorHAnsi" w:hAnsiTheme="minorHAnsi" w:cs="Arial"/>
          <w:b/>
          <w:bCs/>
          <w:i/>
          <w:sz w:val="20"/>
          <w:szCs w:val="20"/>
        </w:rPr>
      </w:pPr>
    </w:p>
    <w:p w14:paraId="296B4B49" w14:textId="77777777" w:rsidR="00DF6C04" w:rsidRDefault="00DF6C04" w:rsidP="00DE45CD">
      <w:pPr>
        <w:spacing w:line="360" w:lineRule="auto"/>
        <w:jc w:val="center"/>
        <w:rPr>
          <w:rFonts w:asciiTheme="minorHAnsi" w:hAnsiTheme="minorHAnsi" w:cs="Arial"/>
          <w:b/>
          <w:bCs/>
          <w:i/>
          <w:sz w:val="20"/>
          <w:szCs w:val="20"/>
        </w:rPr>
      </w:pPr>
    </w:p>
    <w:p w14:paraId="138B39C2" w14:textId="77777777" w:rsidR="00DF6C04" w:rsidRDefault="00DF6C04" w:rsidP="00DE45CD">
      <w:pPr>
        <w:spacing w:line="360" w:lineRule="auto"/>
        <w:jc w:val="center"/>
        <w:rPr>
          <w:rFonts w:asciiTheme="minorHAnsi" w:hAnsiTheme="minorHAnsi" w:cs="Arial"/>
          <w:b/>
          <w:bCs/>
          <w:i/>
          <w:sz w:val="20"/>
          <w:szCs w:val="20"/>
        </w:rPr>
      </w:pPr>
    </w:p>
    <w:p w14:paraId="341E3004" w14:textId="77777777" w:rsidR="00DF6C04" w:rsidRDefault="00DF6C04" w:rsidP="00DE45CD">
      <w:pPr>
        <w:spacing w:line="360" w:lineRule="auto"/>
        <w:jc w:val="center"/>
        <w:rPr>
          <w:rFonts w:asciiTheme="minorHAnsi" w:hAnsiTheme="minorHAnsi" w:cs="Arial"/>
          <w:b/>
          <w:bCs/>
          <w:i/>
          <w:sz w:val="20"/>
          <w:szCs w:val="20"/>
        </w:rPr>
      </w:pPr>
    </w:p>
    <w:p w14:paraId="690BFF82" w14:textId="77777777" w:rsidR="00DF6C04" w:rsidRDefault="00DF6C04" w:rsidP="00DE45CD">
      <w:pPr>
        <w:spacing w:line="360" w:lineRule="auto"/>
        <w:jc w:val="center"/>
        <w:rPr>
          <w:rFonts w:asciiTheme="minorHAnsi" w:hAnsiTheme="minorHAnsi" w:cs="Arial"/>
          <w:b/>
          <w:bCs/>
          <w:i/>
          <w:sz w:val="20"/>
          <w:szCs w:val="20"/>
        </w:rPr>
      </w:pPr>
    </w:p>
    <w:p w14:paraId="03728086" w14:textId="77777777" w:rsidR="00DF6C04" w:rsidRDefault="00DF6C04" w:rsidP="00DE45CD">
      <w:pPr>
        <w:spacing w:line="360" w:lineRule="auto"/>
        <w:jc w:val="center"/>
        <w:rPr>
          <w:rFonts w:asciiTheme="minorHAnsi" w:hAnsiTheme="minorHAnsi" w:cs="Arial"/>
          <w:b/>
          <w:bCs/>
          <w:i/>
          <w:sz w:val="20"/>
          <w:szCs w:val="20"/>
        </w:rPr>
      </w:pPr>
    </w:p>
    <w:p w14:paraId="4AE3BB3F" w14:textId="77777777" w:rsidR="00DF6C04" w:rsidRDefault="00DF6C04" w:rsidP="00DE45CD">
      <w:pPr>
        <w:spacing w:line="360" w:lineRule="auto"/>
        <w:jc w:val="center"/>
        <w:rPr>
          <w:rFonts w:asciiTheme="minorHAnsi" w:hAnsiTheme="minorHAnsi" w:cs="Arial"/>
          <w:b/>
          <w:bCs/>
          <w:i/>
          <w:sz w:val="20"/>
          <w:szCs w:val="20"/>
        </w:rPr>
      </w:pPr>
    </w:p>
    <w:p w14:paraId="037AAA73" w14:textId="77777777" w:rsidR="00DF6C04" w:rsidRDefault="00DF6C04" w:rsidP="00DE45CD">
      <w:pPr>
        <w:spacing w:line="360" w:lineRule="auto"/>
        <w:jc w:val="center"/>
        <w:rPr>
          <w:rFonts w:asciiTheme="minorHAnsi" w:hAnsiTheme="minorHAnsi" w:cs="Arial"/>
          <w:b/>
          <w:bCs/>
          <w:i/>
          <w:sz w:val="20"/>
          <w:szCs w:val="20"/>
        </w:rPr>
      </w:pPr>
    </w:p>
    <w:p w14:paraId="2A03C83D" w14:textId="77777777" w:rsidR="00DF6C04" w:rsidRDefault="00DF6C04" w:rsidP="00DE45CD">
      <w:pPr>
        <w:spacing w:line="360" w:lineRule="auto"/>
        <w:jc w:val="center"/>
        <w:rPr>
          <w:rFonts w:asciiTheme="minorHAnsi" w:hAnsiTheme="minorHAnsi" w:cs="Arial"/>
          <w:b/>
          <w:bCs/>
          <w:i/>
          <w:sz w:val="20"/>
          <w:szCs w:val="20"/>
        </w:rPr>
      </w:pPr>
    </w:p>
    <w:p w14:paraId="6E5D26E0" w14:textId="77777777" w:rsidR="00DF6C04" w:rsidRDefault="00DF6C04" w:rsidP="00DE45CD">
      <w:pPr>
        <w:spacing w:line="360" w:lineRule="auto"/>
        <w:jc w:val="center"/>
        <w:rPr>
          <w:rFonts w:asciiTheme="minorHAnsi" w:hAnsiTheme="minorHAnsi" w:cs="Arial"/>
          <w:b/>
          <w:bCs/>
          <w:i/>
          <w:sz w:val="20"/>
          <w:szCs w:val="20"/>
        </w:rPr>
      </w:pPr>
    </w:p>
    <w:p w14:paraId="4108AF66" w14:textId="77777777" w:rsidR="00DF6C04" w:rsidRDefault="00DF6C04" w:rsidP="00DE45CD">
      <w:pPr>
        <w:spacing w:line="360" w:lineRule="auto"/>
        <w:jc w:val="center"/>
        <w:rPr>
          <w:rFonts w:asciiTheme="minorHAnsi" w:hAnsiTheme="minorHAnsi" w:cs="Arial"/>
          <w:b/>
          <w:bCs/>
          <w:i/>
          <w:sz w:val="20"/>
          <w:szCs w:val="20"/>
        </w:rPr>
      </w:pPr>
    </w:p>
    <w:p w14:paraId="55E953DA" w14:textId="77777777" w:rsidR="00DF6C04" w:rsidRDefault="00DF6C04" w:rsidP="00DE45CD">
      <w:pPr>
        <w:spacing w:line="360" w:lineRule="auto"/>
        <w:jc w:val="center"/>
        <w:rPr>
          <w:rFonts w:asciiTheme="minorHAnsi" w:hAnsiTheme="minorHAnsi" w:cs="Arial"/>
          <w:b/>
          <w:bCs/>
          <w:i/>
          <w:sz w:val="20"/>
          <w:szCs w:val="20"/>
        </w:rPr>
      </w:pPr>
    </w:p>
    <w:p w14:paraId="6C17029C" w14:textId="312A56BC" w:rsidR="00DF6C04" w:rsidRDefault="00DF6C04" w:rsidP="009116CF">
      <w:pPr>
        <w:spacing w:line="360" w:lineRule="auto"/>
        <w:rPr>
          <w:rFonts w:asciiTheme="minorHAnsi" w:hAnsiTheme="minorHAnsi" w:cs="Arial"/>
          <w:b/>
          <w:bCs/>
          <w:i/>
          <w:sz w:val="20"/>
          <w:szCs w:val="20"/>
        </w:rPr>
      </w:pPr>
    </w:p>
    <w:p w14:paraId="52F09CBB" w14:textId="65596A2D" w:rsidR="00DF6C04" w:rsidRDefault="00DF6C04" w:rsidP="00DE45CD">
      <w:pPr>
        <w:spacing w:line="360" w:lineRule="auto"/>
        <w:jc w:val="center"/>
        <w:rPr>
          <w:rFonts w:asciiTheme="minorHAnsi" w:hAnsiTheme="minorHAnsi" w:cs="Arial"/>
          <w:b/>
          <w:bCs/>
          <w:i/>
          <w:sz w:val="20"/>
          <w:szCs w:val="20"/>
        </w:rPr>
      </w:pPr>
    </w:p>
    <w:p w14:paraId="324B2235" w14:textId="348B63EA" w:rsidR="00FD65C2" w:rsidRDefault="00FD65C2" w:rsidP="00DE45CD">
      <w:pPr>
        <w:spacing w:line="360" w:lineRule="auto"/>
        <w:jc w:val="center"/>
        <w:rPr>
          <w:rFonts w:asciiTheme="minorHAnsi" w:hAnsiTheme="minorHAnsi" w:cs="Arial"/>
          <w:b/>
          <w:bCs/>
          <w:i/>
          <w:sz w:val="20"/>
          <w:szCs w:val="20"/>
        </w:rPr>
      </w:pPr>
    </w:p>
    <w:p w14:paraId="6284E4EB" w14:textId="2E80FFB1" w:rsidR="00FD65C2" w:rsidRDefault="00FD65C2" w:rsidP="00DE45CD">
      <w:pPr>
        <w:spacing w:line="360" w:lineRule="auto"/>
        <w:jc w:val="center"/>
        <w:rPr>
          <w:rFonts w:asciiTheme="minorHAnsi" w:hAnsiTheme="minorHAnsi" w:cs="Arial"/>
          <w:b/>
          <w:bCs/>
          <w:i/>
          <w:sz w:val="20"/>
          <w:szCs w:val="20"/>
        </w:rPr>
      </w:pPr>
    </w:p>
    <w:p w14:paraId="25DE017E" w14:textId="77777777" w:rsidR="00FD65C2" w:rsidRDefault="00FD65C2" w:rsidP="00DE45CD">
      <w:pPr>
        <w:spacing w:line="360" w:lineRule="auto"/>
        <w:jc w:val="center"/>
        <w:rPr>
          <w:rFonts w:asciiTheme="minorHAnsi" w:hAnsiTheme="minorHAnsi" w:cs="Arial"/>
          <w:b/>
          <w:bCs/>
          <w:i/>
          <w:sz w:val="20"/>
          <w:szCs w:val="20"/>
        </w:rPr>
      </w:pPr>
    </w:p>
    <w:p w14:paraId="471ED442" w14:textId="6383D0DD" w:rsidR="003E5706" w:rsidRPr="009E7F1C" w:rsidRDefault="003E5706" w:rsidP="00DF6C04">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lastRenderedPageBreak/>
        <w:t>§2</w:t>
      </w:r>
    </w:p>
    <w:p w14:paraId="713631BB" w14:textId="3B33EE6F" w:rsidR="003E5706" w:rsidRPr="00DF035B" w:rsidRDefault="003E5706" w:rsidP="00DF6C04">
      <w:pPr>
        <w:spacing w:after="120" w:line="360" w:lineRule="auto"/>
        <w:jc w:val="center"/>
        <w:rPr>
          <w:rFonts w:asciiTheme="minorHAnsi" w:hAnsiTheme="minorHAnsi" w:cs="Calibri"/>
          <w:b/>
          <w:bCs/>
          <w:i/>
          <w:sz w:val="20"/>
          <w:szCs w:val="20"/>
        </w:rPr>
      </w:pPr>
      <w:r w:rsidRPr="00DF035B">
        <w:rPr>
          <w:rFonts w:asciiTheme="minorHAnsi" w:hAnsiTheme="minorHAnsi" w:cs="Calibri"/>
          <w:b/>
          <w:bCs/>
          <w:i/>
          <w:sz w:val="20"/>
          <w:szCs w:val="20"/>
        </w:rPr>
        <w:t>Obowiązkowe ubezpieczenie odpowiedzialności cywilnej zarządy nieruchomości</w:t>
      </w:r>
    </w:p>
    <w:p w14:paraId="524EE640" w14:textId="77777777" w:rsidR="003E5706" w:rsidRPr="009E7F1C" w:rsidRDefault="003E5706" w:rsidP="00DE45CD">
      <w:pPr>
        <w:spacing w:line="360" w:lineRule="auto"/>
        <w:jc w:val="center"/>
        <w:rPr>
          <w:rFonts w:asciiTheme="minorHAnsi" w:hAnsiTheme="minorHAnsi" w:cs="Calibri"/>
          <w:b/>
          <w:bCs/>
          <w:sz w:val="20"/>
          <w:szCs w:val="20"/>
        </w:rPr>
      </w:pPr>
    </w:p>
    <w:p w14:paraId="03A44A25" w14:textId="7520F28F" w:rsidR="00EA5A3C" w:rsidRPr="009E7F1C" w:rsidRDefault="00EA5A3C" w:rsidP="000F6ABD">
      <w:pPr>
        <w:keepNext/>
        <w:numPr>
          <w:ilvl w:val="0"/>
          <w:numId w:val="17"/>
        </w:numPr>
        <w:tabs>
          <w:tab w:val="clear" w:pos="482"/>
        </w:tabs>
        <w:spacing w:before="120" w:after="120" w:line="360" w:lineRule="auto"/>
        <w:ind w:left="284"/>
        <w:jc w:val="both"/>
        <w:outlineLvl w:val="0"/>
        <w:rPr>
          <w:rFonts w:asciiTheme="minorHAnsi" w:hAnsiTheme="minorHAnsi" w:cs="Arial"/>
          <w:b/>
          <w:bCs/>
          <w:kern w:val="32"/>
          <w:sz w:val="20"/>
          <w:szCs w:val="20"/>
        </w:rPr>
      </w:pPr>
      <w:r w:rsidRPr="009E7F1C">
        <w:rPr>
          <w:rFonts w:asciiTheme="minorHAnsi" w:hAnsiTheme="minorHAnsi" w:cs="Calibri"/>
          <w:b/>
          <w:bCs/>
          <w:kern w:val="32"/>
          <w:sz w:val="20"/>
          <w:szCs w:val="20"/>
        </w:rPr>
        <w:t xml:space="preserve">Przedmiot i zakres Ubezpieczenia </w:t>
      </w:r>
    </w:p>
    <w:p w14:paraId="50BD30CD" w14:textId="77777777" w:rsidR="00EA5A3C" w:rsidRPr="009E7F1C" w:rsidRDefault="00EA5A3C" w:rsidP="000F6ABD">
      <w:pPr>
        <w:pStyle w:val="Akapitzlist"/>
        <w:numPr>
          <w:ilvl w:val="1"/>
          <w:numId w:val="17"/>
        </w:numPr>
        <w:tabs>
          <w:tab w:val="clear" w:pos="747"/>
        </w:tabs>
        <w:spacing w:after="160" w:line="360" w:lineRule="auto"/>
        <w:ind w:left="851"/>
        <w:contextualSpacing/>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Ubezpieczony: Tarnobrzeskie Towarzystwo Budownictwa Społecznego sp. z o.o., osoba fizyczna posiadająca uprawienie zawodowe zarządcy nieruchomości Monika </w:t>
      </w:r>
      <w:proofErr w:type="spellStart"/>
      <w:r w:rsidRPr="009E7F1C">
        <w:rPr>
          <w:rFonts w:asciiTheme="minorHAnsi" w:hAnsiTheme="minorHAnsi" w:cs="Calibri"/>
          <w:bCs/>
          <w:kern w:val="32"/>
          <w:sz w:val="20"/>
          <w:szCs w:val="20"/>
        </w:rPr>
        <w:t>Kałczyńska</w:t>
      </w:r>
      <w:proofErr w:type="spellEnd"/>
      <w:r w:rsidRPr="009E7F1C">
        <w:rPr>
          <w:rFonts w:asciiTheme="minorHAnsi" w:hAnsiTheme="minorHAnsi" w:cs="Calibri"/>
          <w:bCs/>
          <w:kern w:val="32"/>
          <w:sz w:val="20"/>
          <w:szCs w:val="20"/>
        </w:rPr>
        <w:t>, zam. ul. 11-go Listopada 6/45, 39-400 Tarnobrzeg (nr licencji zarządcy nieruchomości: 15257) oraz inne osoby wykonujące w imieniu spółki czynności zarządcze.</w:t>
      </w:r>
    </w:p>
    <w:p w14:paraId="05060DA1" w14:textId="792D5BE9" w:rsidR="00EA5A3C" w:rsidRPr="009E7F1C" w:rsidRDefault="00EA5A3C" w:rsidP="000F6ABD">
      <w:pPr>
        <w:keepNext/>
        <w:numPr>
          <w:ilvl w:val="1"/>
          <w:numId w:val="17"/>
        </w:numPr>
        <w:tabs>
          <w:tab w:val="clear" w:pos="747"/>
        </w:tabs>
        <w:spacing w:before="120" w:after="120" w:line="360" w:lineRule="auto"/>
        <w:ind w:left="851"/>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 xml:space="preserve">Obowiązkowe ubezpieczenie  odpowiedzialności  cywilnej zarządcy nieruchomości zgodnie </w:t>
      </w:r>
      <w:r w:rsidR="007624B2">
        <w:rPr>
          <w:rFonts w:asciiTheme="minorHAnsi" w:hAnsiTheme="minorHAnsi" w:cs="Calibri"/>
          <w:bCs/>
          <w:kern w:val="32"/>
          <w:sz w:val="20"/>
          <w:szCs w:val="20"/>
        </w:rPr>
        <w:br/>
      </w:r>
      <w:r w:rsidRPr="009E7F1C">
        <w:rPr>
          <w:rFonts w:asciiTheme="minorHAnsi" w:hAnsiTheme="minorHAnsi" w:cs="Calibri"/>
          <w:bCs/>
          <w:kern w:val="32"/>
          <w:sz w:val="20"/>
          <w:szCs w:val="20"/>
        </w:rPr>
        <w:t>z rozporządzeniem Ministra Finansów z dn. 13.12.2013 r. w sprawie obowiązkowego ubezpieczenia odpowiedzialności cywilnej zarządcy nieruchomości (Dz. U. z 2010 r. nr 102, poz. 651, z późn. zm.).</w:t>
      </w:r>
    </w:p>
    <w:p w14:paraId="54459535" w14:textId="77777777" w:rsidR="00EA5A3C" w:rsidRPr="009E7F1C" w:rsidRDefault="00EA5A3C" w:rsidP="000F6ABD">
      <w:pPr>
        <w:pStyle w:val="Akapitzlist"/>
        <w:numPr>
          <w:ilvl w:val="1"/>
          <w:numId w:val="17"/>
        </w:numPr>
        <w:tabs>
          <w:tab w:val="clear" w:pos="747"/>
        </w:tabs>
        <w:spacing w:after="160" w:line="360" w:lineRule="auto"/>
        <w:ind w:left="851"/>
        <w:contextualSpacing/>
        <w:jc w:val="both"/>
        <w:rPr>
          <w:rFonts w:asciiTheme="minorHAnsi" w:hAnsiTheme="minorHAnsi" w:cs="Calibri"/>
          <w:bCs/>
          <w:kern w:val="32"/>
          <w:sz w:val="20"/>
          <w:szCs w:val="20"/>
        </w:rPr>
      </w:pPr>
      <w:r w:rsidRPr="009E7F1C">
        <w:rPr>
          <w:rFonts w:asciiTheme="minorHAnsi" w:hAnsiTheme="minorHAnsi" w:cs="Calibri"/>
          <w:bCs/>
          <w:kern w:val="32"/>
          <w:sz w:val="20"/>
          <w:szCs w:val="20"/>
        </w:rPr>
        <w:t>Ochrona ubezpieczeniowa obejmuje zarządzanie nieruchomościami.</w:t>
      </w:r>
    </w:p>
    <w:p w14:paraId="0C79E32E" w14:textId="77777777" w:rsidR="00EA5A3C" w:rsidRPr="009E7F1C" w:rsidRDefault="00EA5A3C" w:rsidP="000F6ABD">
      <w:pPr>
        <w:numPr>
          <w:ilvl w:val="1"/>
          <w:numId w:val="17"/>
        </w:numPr>
        <w:tabs>
          <w:tab w:val="clear" w:pos="747"/>
        </w:tabs>
        <w:spacing w:before="120" w:after="120" w:line="360" w:lineRule="auto"/>
        <w:ind w:left="851"/>
        <w:jc w:val="both"/>
        <w:outlineLvl w:val="0"/>
        <w:rPr>
          <w:rFonts w:asciiTheme="minorHAnsi" w:hAnsiTheme="minorHAnsi" w:cs="Calibri"/>
          <w:b/>
          <w:bCs/>
          <w:kern w:val="32"/>
          <w:sz w:val="20"/>
          <w:szCs w:val="20"/>
        </w:rPr>
      </w:pPr>
      <w:r w:rsidRPr="009E7F1C">
        <w:rPr>
          <w:rFonts w:asciiTheme="minorHAnsi" w:hAnsiTheme="minorHAnsi" w:cs="Calibri"/>
          <w:b/>
          <w:bCs/>
          <w:kern w:val="32"/>
          <w:sz w:val="20"/>
          <w:szCs w:val="20"/>
        </w:rPr>
        <w:t>Zakres Terytorialny</w:t>
      </w:r>
    </w:p>
    <w:p w14:paraId="3B0D15C8" w14:textId="69B0EF72" w:rsidR="00EA5A3C" w:rsidRDefault="00EA5A3C" w:rsidP="000F6ABD">
      <w:pPr>
        <w:numPr>
          <w:ilvl w:val="2"/>
          <w:numId w:val="17"/>
        </w:numPr>
        <w:tabs>
          <w:tab w:val="clear" w:pos="1276"/>
        </w:tabs>
        <w:spacing w:line="360" w:lineRule="auto"/>
        <w:ind w:left="1560" w:hanging="709"/>
        <w:jc w:val="both"/>
        <w:outlineLvl w:val="0"/>
        <w:rPr>
          <w:rFonts w:asciiTheme="minorHAnsi" w:hAnsiTheme="minorHAnsi" w:cs="Calibri"/>
          <w:bCs/>
          <w:kern w:val="32"/>
          <w:sz w:val="20"/>
          <w:szCs w:val="20"/>
        </w:rPr>
      </w:pPr>
      <w:r w:rsidRPr="009E7F1C">
        <w:rPr>
          <w:rFonts w:asciiTheme="minorHAnsi" w:hAnsiTheme="minorHAnsi" w:cs="Calibri"/>
          <w:bCs/>
          <w:kern w:val="32"/>
          <w:sz w:val="20"/>
          <w:szCs w:val="20"/>
        </w:rPr>
        <w:t>Wypadki ubezpieczeniowe, których przyczyna miała miejsce na obszarze RP.</w:t>
      </w:r>
    </w:p>
    <w:p w14:paraId="43DECF4A" w14:textId="06F7ECA2" w:rsidR="000F6ABD" w:rsidRPr="009E7F1C" w:rsidRDefault="000F6ABD" w:rsidP="000F6ABD">
      <w:pPr>
        <w:pStyle w:val="Bezodstpw"/>
      </w:pPr>
    </w:p>
    <w:p w14:paraId="00096ABC" w14:textId="5F8AD1A1" w:rsidR="00EA5A3C" w:rsidRPr="000F6ABD" w:rsidRDefault="00EA5A3C" w:rsidP="000F6ABD">
      <w:pPr>
        <w:pStyle w:val="Akapitzlist"/>
        <w:numPr>
          <w:ilvl w:val="0"/>
          <w:numId w:val="17"/>
        </w:numPr>
        <w:tabs>
          <w:tab w:val="clear" w:pos="482"/>
        </w:tabs>
        <w:spacing w:line="360" w:lineRule="auto"/>
        <w:ind w:left="284"/>
        <w:jc w:val="both"/>
        <w:outlineLvl w:val="0"/>
        <w:rPr>
          <w:rFonts w:asciiTheme="minorHAnsi" w:hAnsiTheme="minorHAnsi" w:cs="Calibri"/>
          <w:b/>
          <w:bCs/>
          <w:kern w:val="32"/>
          <w:sz w:val="20"/>
          <w:szCs w:val="20"/>
        </w:rPr>
      </w:pPr>
      <w:r w:rsidRPr="000F6ABD">
        <w:rPr>
          <w:rFonts w:asciiTheme="minorHAnsi" w:hAnsiTheme="minorHAnsi" w:cs="Calibri"/>
          <w:b/>
          <w:bCs/>
          <w:kern w:val="32"/>
          <w:sz w:val="20"/>
          <w:szCs w:val="20"/>
        </w:rPr>
        <w:t xml:space="preserve">Okres ubezpieczenia: </w:t>
      </w:r>
      <w:r w:rsidR="005D3A3C" w:rsidRPr="000F6ABD">
        <w:rPr>
          <w:rFonts w:asciiTheme="minorHAnsi" w:hAnsiTheme="minorHAnsi" w:cs="Calibri"/>
          <w:bCs/>
          <w:kern w:val="32"/>
          <w:sz w:val="20"/>
          <w:szCs w:val="20"/>
        </w:rPr>
        <w:t>od 31.01.2016 r. do 30</w:t>
      </w:r>
      <w:r w:rsidRPr="000F6ABD">
        <w:rPr>
          <w:rFonts w:asciiTheme="minorHAnsi" w:hAnsiTheme="minorHAnsi" w:cs="Calibri"/>
          <w:bCs/>
          <w:kern w:val="32"/>
          <w:sz w:val="20"/>
          <w:szCs w:val="20"/>
        </w:rPr>
        <w:t>.01.2017 r.</w:t>
      </w:r>
    </w:p>
    <w:p w14:paraId="04504FF2" w14:textId="409AB3C6" w:rsidR="00EA5A3C" w:rsidRPr="000F6ABD" w:rsidRDefault="00EA5A3C" w:rsidP="000F6ABD">
      <w:pPr>
        <w:pStyle w:val="Akapitzlist"/>
        <w:numPr>
          <w:ilvl w:val="0"/>
          <w:numId w:val="17"/>
        </w:numPr>
        <w:tabs>
          <w:tab w:val="clear" w:pos="482"/>
        </w:tabs>
        <w:spacing w:before="120" w:after="120" w:line="360" w:lineRule="auto"/>
        <w:ind w:left="284"/>
        <w:jc w:val="both"/>
        <w:outlineLvl w:val="0"/>
        <w:rPr>
          <w:rFonts w:asciiTheme="minorHAnsi" w:hAnsiTheme="minorHAnsi" w:cs="Calibri"/>
          <w:b/>
          <w:bCs/>
          <w:kern w:val="32"/>
          <w:sz w:val="20"/>
          <w:szCs w:val="20"/>
        </w:rPr>
      </w:pPr>
      <w:r w:rsidRPr="000F6ABD">
        <w:rPr>
          <w:rFonts w:asciiTheme="minorHAnsi" w:hAnsiTheme="minorHAnsi" w:cs="Calibri"/>
          <w:b/>
          <w:bCs/>
          <w:kern w:val="32"/>
          <w:sz w:val="20"/>
          <w:szCs w:val="20"/>
        </w:rPr>
        <w:t>Suma gwarancyjna</w:t>
      </w:r>
    </w:p>
    <w:p w14:paraId="18179963" w14:textId="51F5DE14" w:rsidR="00EA5A3C" w:rsidRPr="009E7F1C" w:rsidRDefault="00EA5A3C" w:rsidP="000F6ABD">
      <w:pPr>
        <w:spacing w:before="120" w:after="120" w:line="360" w:lineRule="auto"/>
        <w:ind w:left="284"/>
        <w:jc w:val="both"/>
        <w:rPr>
          <w:rFonts w:asciiTheme="minorHAnsi" w:eastAsia="Times" w:hAnsiTheme="minorHAnsi" w:cs="Calibri"/>
          <w:bCs/>
          <w:sz w:val="20"/>
          <w:szCs w:val="20"/>
        </w:rPr>
      </w:pPr>
      <w:r w:rsidRPr="009E7F1C">
        <w:rPr>
          <w:rFonts w:asciiTheme="minorHAnsi" w:eastAsia="Times" w:hAnsiTheme="minorHAnsi" w:cs="Calibri"/>
          <w:bCs/>
          <w:sz w:val="20"/>
          <w:szCs w:val="20"/>
        </w:rPr>
        <w:t>Suma gwarancyjna wynosi</w:t>
      </w:r>
      <w:r w:rsidRPr="009E7F1C">
        <w:rPr>
          <w:rFonts w:asciiTheme="minorHAnsi" w:eastAsia="Times" w:hAnsiTheme="minorHAnsi" w:cs="Calibri"/>
          <w:b/>
          <w:sz w:val="20"/>
          <w:szCs w:val="20"/>
        </w:rPr>
        <w:t xml:space="preserve"> 50.000,00 EURO </w:t>
      </w:r>
      <w:r w:rsidRPr="009E7F1C">
        <w:rPr>
          <w:rFonts w:asciiTheme="minorHAnsi" w:eastAsia="Times" w:hAnsiTheme="minorHAnsi" w:cs="Calibri"/>
          <w:bCs/>
          <w:sz w:val="20"/>
          <w:szCs w:val="20"/>
        </w:rPr>
        <w:t>na jeden i wszystkie wypadki w okresie ubezpieczenia.</w:t>
      </w:r>
    </w:p>
    <w:p w14:paraId="37E3FB7E" w14:textId="77777777" w:rsidR="003E5706" w:rsidRPr="009E7F1C" w:rsidRDefault="003E5706" w:rsidP="00DE45CD">
      <w:pPr>
        <w:spacing w:line="360" w:lineRule="auto"/>
        <w:jc w:val="center"/>
        <w:rPr>
          <w:rFonts w:asciiTheme="minorHAnsi" w:hAnsiTheme="minorHAnsi"/>
          <w:sz w:val="20"/>
          <w:szCs w:val="20"/>
        </w:rPr>
      </w:pPr>
    </w:p>
    <w:p w14:paraId="57C1A6CD" w14:textId="77777777" w:rsidR="00EA5A3C" w:rsidRPr="009E7F1C" w:rsidRDefault="00EA5A3C" w:rsidP="00DE45CD">
      <w:pPr>
        <w:spacing w:line="360" w:lineRule="auto"/>
        <w:jc w:val="center"/>
        <w:rPr>
          <w:rFonts w:asciiTheme="minorHAnsi" w:hAnsiTheme="minorHAnsi"/>
          <w:sz w:val="20"/>
          <w:szCs w:val="20"/>
        </w:rPr>
      </w:pPr>
    </w:p>
    <w:p w14:paraId="3B28DC1E" w14:textId="77777777" w:rsidR="00EA5A3C" w:rsidRPr="009E7F1C" w:rsidRDefault="00EA5A3C" w:rsidP="00DE45CD">
      <w:pPr>
        <w:spacing w:line="360" w:lineRule="auto"/>
        <w:jc w:val="center"/>
        <w:rPr>
          <w:rFonts w:asciiTheme="minorHAnsi" w:hAnsiTheme="minorHAnsi"/>
          <w:sz w:val="20"/>
          <w:szCs w:val="20"/>
        </w:rPr>
      </w:pPr>
    </w:p>
    <w:p w14:paraId="299135FA" w14:textId="77777777" w:rsidR="00EA5A3C" w:rsidRPr="009E7F1C" w:rsidRDefault="00EA5A3C" w:rsidP="00DE45CD">
      <w:pPr>
        <w:spacing w:line="360" w:lineRule="auto"/>
        <w:jc w:val="center"/>
        <w:rPr>
          <w:rFonts w:asciiTheme="minorHAnsi" w:hAnsiTheme="minorHAnsi"/>
          <w:sz w:val="20"/>
          <w:szCs w:val="20"/>
        </w:rPr>
      </w:pPr>
    </w:p>
    <w:p w14:paraId="42D091CF" w14:textId="77777777" w:rsidR="00EA5A3C" w:rsidRPr="009E7F1C" w:rsidRDefault="00EA5A3C" w:rsidP="00DE45CD">
      <w:pPr>
        <w:spacing w:line="360" w:lineRule="auto"/>
        <w:jc w:val="center"/>
        <w:rPr>
          <w:rFonts w:asciiTheme="minorHAnsi" w:hAnsiTheme="minorHAnsi"/>
          <w:sz w:val="20"/>
          <w:szCs w:val="20"/>
        </w:rPr>
      </w:pPr>
    </w:p>
    <w:p w14:paraId="567691CF" w14:textId="77777777" w:rsidR="00EA5A3C" w:rsidRPr="009E7F1C" w:rsidRDefault="00EA5A3C" w:rsidP="00DE45CD">
      <w:pPr>
        <w:spacing w:line="360" w:lineRule="auto"/>
        <w:jc w:val="center"/>
        <w:rPr>
          <w:rFonts w:asciiTheme="minorHAnsi" w:hAnsiTheme="minorHAnsi"/>
          <w:sz w:val="20"/>
          <w:szCs w:val="20"/>
        </w:rPr>
      </w:pPr>
    </w:p>
    <w:p w14:paraId="1DC48359" w14:textId="77777777" w:rsidR="00EA5A3C" w:rsidRPr="009E7F1C" w:rsidRDefault="00EA5A3C" w:rsidP="00DE45CD">
      <w:pPr>
        <w:spacing w:line="360" w:lineRule="auto"/>
        <w:jc w:val="center"/>
        <w:rPr>
          <w:rFonts w:asciiTheme="minorHAnsi" w:hAnsiTheme="minorHAnsi"/>
          <w:sz w:val="20"/>
          <w:szCs w:val="20"/>
        </w:rPr>
      </w:pPr>
    </w:p>
    <w:p w14:paraId="16EFBC4F" w14:textId="77777777" w:rsidR="00EA5A3C" w:rsidRPr="009E7F1C" w:rsidRDefault="00EA5A3C" w:rsidP="00DE45CD">
      <w:pPr>
        <w:spacing w:line="360" w:lineRule="auto"/>
        <w:jc w:val="center"/>
        <w:rPr>
          <w:rFonts w:asciiTheme="minorHAnsi" w:hAnsiTheme="minorHAnsi"/>
          <w:sz w:val="20"/>
          <w:szCs w:val="20"/>
        </w:rPr>
      </w:pPr>
    </w:p>
    <w:p w14:paraId="0617E76A" w14:textId="77777777" w:rsidR="00EA5A3C" w:rsidRPr="009E7F1C" w:rsidRDefault="00EA5A3C" w:rsidP="00DE45CD">
      <w:pPr>
        <w:spacing w:line="360" w:lineRule="auto"/>
        <w:jc w:val="center"/>
        <w:rPr>
          <w:rFonts w:asciiTheme="minorHAnsi" w:hAnsiTheme="minorHAnsi"/>
          <w:sz w:val="20"/>
          <w:szCs w:val="20"/>
        </w:rPr>
      </w:pPr>
    </w:p>
    <w:p w14:paraId="5E157046" w14:textId="77777777" w:rsidR="00EA5A3C" w:rsidRPr="009E7F1C" w:rsidRDefault="00EA5A3C" w:rsidP="00DE45CD">
      <w:pPr>
        <w:spacing w:line="360" w:lineRule="auto"/>
        <w:jc w:val="center"/>
        <w:rPr>
          <w:rFonts w:asciiTheme="minorHAnsi" w:hAnsiTheme="minorHAnsi"/>
          <w:sz w:val="20"/>
          <w:szCs w:val="20"/>
        </w:rPr>
      </w:pPr>
    </w:p>
    <w:p w14:paraId="7781120E" w14:textId="77777777" w:rsidR="00EA5A3C" w:rsidRPr="009E7F1C" w:rsidRDefault="00EA5A3C" w:rsidP="00DE45CD">
      <w:pPr>
        <w:spacing w:line="360" w:lineRule="auto"/>
        <w:jc w:val="center"/>
        <w:rPr>
          <w:rFonts w:asciiTheme="minorHAnsi" w:hAnsiTheme="minorHAnsi"/>
          <w:sz w:val="20"/>
          <w:szCs w:val="20"/>
        </w:rPr>
      </w:pPr>
    </w:p>
    <w:p w14:paraId="2D9EA11E" w14:textId="77777777" w:rsidR="00EA5A3C" w:rsidRPr="009E7F1C" w:rsidRDefault="00EA5A3C" w:rsidP="00DE45CD">
      <w:pPr>
        <w:spacing w:line="360" w:lineRule="auto"/>
        <w:jc w:val="center"/>
        <w:rPr>
          <w:rFonts w:asciiTheme="minorHAnsi" w:hAnsiTheme="minorHAnsi"/>
          <w:sz w:val="20"/>
          <w:szCs w:val="20"/>
        </w:rPr>
      </w:pPr>
    </w:p>
    <w:p w14:paraId="3997C375" w14:textId="77777777" w:rsidR="00EA5A3C" w:rsidRPr="009E7F1C" w:rsidRDefault="00EA5A3C" w:rsidP="00DE45CD">
      <w:pPr>
        <w:spacing w:line="360" w:lineRule="auto"/>
        <w:jc w:val="center"/>
        <w:rPr>
          <w:rFonts w:asciiTheme="minorHAnsi" w:hAnsiTheme="minorHAnsi"/>
          <w:sz w:val="20"/>
          <w:szCs w:val="20"/>
        </w:rPr>
      </w:pPr>
    </w:p>
    <w:p w14:paraId="0E3224E4" w14:textId="77777777" w:rsidR="00EA5A3C" w:rsidRPr="009E7F1C" w:rsidRDefault="00EA5A3C" w:rsidP="00DE45CD">
      <w:pPr>
        <w:spacing w:line="360" w:lineRule="auto"/>
        <w:jc w:val="center"/>
        <w:rPr>
          <w:rFonts w:asciiTheme="minorHAnsi" w:hAnsiTheme="minorHAnsi"/>
          <w:sz w:val="20"/>
          <w:szCs w:val="20"/>
        </w:rPr>
      </w:pPr>
    </w:p>
    <w:p w14:paraId="34BDF9F3" w14:textId="77777777" w:rsidR="00EA5A3C" w:rsidRPr="009E7F1C" w:rsidRDefault="00EA5A3C" w:rsidP="00DE45CD">
      <w:pPr>
        <w:spacing w:line="360" w:lineRule="auto"/>
        <w:jc w:val="center"/>
        <w:rPr>
          <w:rFonts w:asciiTheme="minorHAnsi" w:hAnsiTheme="minorHAnsi"/>
          <w:sz w:val="20"/>
          <w:szCs w:val="20"/>
        </w:rPr>
      </w:pPr>
    </w:p>
    <w:p w14:paraId="772A9ED0" w14:textId="77777777" w:rsidR="00EA5A3C" w:rsidRPr="009E7F1C" w:rsidRDefault="00EA5A3C" w:rsidP="00DE45CD">
      <w:pPr>
        <w:spacing w:line="360" w:lineRule="auto"/>
        <w:jc w:val="center"/>
        <w:rPr>
          <w:rFonts w:asciiTheme="minorHAnsi" w:hAnsiTheme="minorHAnsi"/>
          <w:sz w:val="20"/>
          <w:szCs w:val="20"/>
        </w:rPr>
      </w:pPr>
    </w:p>
    <w:p w14:paraId="391B92F7" w14:textId="77777777" w:rsidR="00EA5A3C" w:rsidRPr="009E7F1C" w:rsidRDefault="00EA5A3C" w:rsidP="00DE45CD">
      <w:pPr>
        <w:spacing w:line="360" w:lineRule="auto"/>
        <w:jc w:val="center"/>
        <w:rPr>
          <w:rFonts w:asciiTheme="minorHAnsi" w:hAnsiTheme="minorHAnsi"/>
          <w:sz w:val="20"/>
          <w:szCs w:val="20"/>
        </w:rPr>
      </w:pPr>
    </w:p>
    <w:p w14:paraId="1627B139" w14:textId="78471E53" w:rsidR="00EA5A3C" w:rsidRPr="009E7F1C" w:rsidRDefault="00EA5A3C" w:rsidP="000F6ABD">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VI</w:t>
      </w:r>
      <w:r w:rsidR="00444DA6">
        <w:rPr>
          <w:rFonts w:asciiTheme="minorHAnsi" w:hAnsiTheme="minorHAnsi" w:cs="Calibri"/>
          <w:b/>
          <w:sz w:val="20"/>
          <w:szCs w:val="20"/>
        </w:rPr>
        <w:t>I</w:t>
      </w:r>
    </w:p>
    <w:p w14:paraId="0BC696F3" w14:textId="49255FDC" w:rsidR="00EA5A3C" w:rsidRPr="00DF035B" w:rsidRDefault="00EA5A3C" w:rsidP="00DE45CD">
      <w:pPr>
        <w:spacing w:line="360" w:lineRule="auto"/>
        <w:jc w:val="center"/>
        <w:rPr>
          <w:rFonts w:asciiTheme="minorHAnsi" w:hAnsiTheme="minorHAnsi" w:cs="Calibri"/>
          <w:b/>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r w:rsidRPr="00DF035B">
        <w:rPr>
          <w:rFonts w:asciiTheme="minorHAnsi" w:hAnsiTheme="minorHAnsi" w:cs="Calibri"/>
          <w:b/>
          <w:i/>
          <w:sz w:val="20"/>
          <w:szCs w:val="20"/>
        </w:rPr>
        <w:t xml:space="preserve"> przez Tarnobrzeskie  Wodociągi Sp. z o.o.</w:t>
      </w:r>
    </w:p>
    <w:p w14:paraId="1728519B" w14:textId="77777777" w:rsidR="00EA5A3C" w:rsidRPr="009E7F1C" w:rsidRDefault="00EA5A3C" w:rsidP="00DE45CD">
      <w:pPr>
        <w:spacing w:line="360" w:lineRule="auto"/>
        <w:jc w:val="center"/>
        <w:rPr>
          <w:rFonts w:asciiTheme="minorHAnsi" w:hAnsiTheme="minorHAnsi" w:cs="Calibri"/>
          <w:b/>
          <w:i/>
          <w:sz w:val="20"/>
          <w:szCs w:val="20"/>
        </w:rPr>
      </w:pPr>
    </w:p>
    <w:p w14:paraId="6793A2D1" w14:textId="77777777" w:rsidR="009E7F1C" w:rsidRPr="009E7F1C" w:rsidRDefault="009E7F1C" w:rsidP="000F6ABD">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25DA1461" w14:textId="1F82C3DB" w:rsidR="009E7F1C" w:rsidRPr="00DF035B" w:rsidRDefault="009E7F1C" w:rsidP="000F6ABD">
      <w:pPr>
        <w:spacing w:after="120" w:line="360" w:lineRule="auto"/>
        <w:jc w:val="center"/>
        <w:rPr>
          <w:rFonts w:asciiTheme="minorHAnsi" w:hAnsiTheme="minorHAnsi" w:cs="Calibri"/>
          <w:b/>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p>
    <w:p w14:paraId="020A5BD5" w14:textId="77777777" w:rsidR="00EA5A3C" w:rsidRPr="009E7F1C" w:rsidRDefault="00EA5A3C" w:rsidP="00DE45CD">
      <w:pPr>
        <w:spacing w:line="360" w:lineRule="auto"/>
        <w:jc w:val="both"/>
        <w:rPr>
          <w:rFonts w:asciiTheme="minorHAnsi" w:hAnsiTheme="minorHAnsi" w:cs="Calibri"/>
          <w:b/>
          <w:color w:val="000080"/>
          <w:sz w:val="20"/>
          <w:szCs w:val="20"/>
        </w:rPr>
      </w:pPr>
    </w:p>
    <w:p w14:paraId="6271A815" w14:textId="77777777" w:rsidR="00EA5A3C" w:rsidRPr="009E7F1C" w:rsidRDefault="00EA5A3C" w:rsidP="002B0BBC">
      <w:pPr>
        <w:pStyle w:val="3poziomELO"/>
        <w:numPr>
          <w:ilvl w:val="0"/>
          <w:numId w:val="18"/>
        </w:numPr>
        <w:tabs>
          <w:tab w:val="clear" w:pos="482"/>
        </w:tabs>
        <w:spacing w:after="120"/>
        <w:ind w:left="284"/>
        <w:jc w:val="both"/>
        <w:rPr>
          <w:rFonts w:asciiTheme="minorHAnsi" w:hAnsiTheme="minorHAnsi"/>
        </w:rPr>
      </w:pPr>
      <w:r w:rsidRPr="009E7F1C">
        <w:rPr>
          <w:rFonts w:asciiTheme="minorHAnsi" w:hAnsiTheme="minorHAnsi" w:cs="Calibri"/>
        </w:rPr>
        <w:t xml:space="preserve">Przedmiot i Zakres Ubezpieczenia </w:t>
      </w:r>
    </w:p>
    <w:p w14:paraId="3D4A2631" w14:textId="03ADD4D8" w:rsidR="00EA5A3C" w:rsidRPr="009E7F1C" w:rsidRDefault="00EA5A3C" w:rsidP="002B0BBC">
      <w:pPr>
        <w:pStyle w:val="3poziomELO"/>
        <w:numPr>
          <w:ilvl w:val="1"/>
          <w:numId w:val="18"/>
        </w:numPr>
        <w:tabs>
          <w:tab w:val="clear" w:pos="747"/>
        </w:tabs>
        <w:spacing w:after="120"/>
        <w:ind w:left="851"/>
        <w:jc w:val="both"/>
        <w:rPr>
          <w:rFonts w:asciiTheme="minorHAnsi" w:hAnsiTheme="minorHAnsi" w:cs="Calibri"/>
          <w:b w:val="0"/>
        </w:rPr>
      </w:pPr>
      <w:r w:rsidRPr="009E7F1C">
        <w:rPr>
          <w:rFonts w:asciiTheme="minorHAnsi" w:hAnsiTheme="minorHAnsi" w:cs="Calibri"/>
          <w:b w:val="0"/>
        </w:rPr>
        <w:t xml:space="preserve">Ubezpieczenie  odpowiedzialności  cywilnej  deliktowej  i  kontraktowej  z  tytułu  posiadania,  </w:t>
      </w:r>
      <w:r w:rsidRPr="009E7F1C">
        <w:rPr>
          <w:rFonts w:asciiTheme="minorHAnsi" w:hAnsiTheme="minorHAnsi" w:cs="Calibri"/>
          <w:b w:val="0"/>
        </w:rPr>
        <w:br/>
        <w:t>administrowania  i/lub  użytkowania  mienia na podstawie jakiegokolwiek tytułu oraz prowadzonej  działalności w szczególności ujawnionej w KRS Zamawiającego</w:t>
      </w:r>
      <w:r w:rsidRPr="009E7F1C">
        <w:rPr>
          <w:rFonts w:asciiTheme="minorHAnsi" w:hAnsiTheme="minorHAnsi" w:cs="Calibri"/>
          <w:bCs w:val="0"/>
          <w:kern w:val="0"/>
        </w:rPr>
        <w:t xml:space="preserve"> </w:t>
      </w:r>
      <w:r w:rsidRPr="009E7F1C">
        <w:rPr>
          <w:rFonts w:asciiTheme="minorHAnsi" w:hAnsiTheme="minorHAnsi" w:cs="Calibri"/>
          <w:b w:val="0"/>
        </w:rPr>
        <w:t xml:space="preserve">oraz uczestnictwo </w:t>
      </w:r>
      <w:r w:rsidR="007624B2">
        <w:rPr>
          <w:rFonts w:asciiTheme="minorHAnsi" w:hAnsiTheme="minorHAnsi" w:cs="Calibri"/>
          <w:b w:val="0"/>
        </w:rPr>
        <w:br/>
      </w:r>
      <w:r w:rsidRPr="009E7F1C">
        <w:rPr>
          <w:rFonts w:asciiTheme="minorHAnsi" w:hAnsiTheme="minorHAnsi" w:cs="Calibri"/>
          <w:b w:val="0"/>
        </w:rPr>
        <w:t xml:space="preserve">w targach, wystawach, konferencjach i wydarzeniach o podobnym charakterze, uczestnictwo pracowników w imprezach sportowych oraz odpowiedzialność cywilna za produkt i wykonaną usługę </w:t>
      </w:r>
      <w:r w:rsidRPr="009E7F1C">
        <w:rPr>
          <w:rFonts w:asciiTheme="minorHAnsi" w:hAnsiTheme="minorHAnsi" w:cs="Calibri"/>
          <w:b w:val="0"/>
          <w:i/>
          <w:u w:val="single"/>
        </w:rPr>
        <w:t>w tym także prowadzenie laboratorium NLS</w:t>
      </w:r>
      <w:r w:rsidRPr="009E7F1C">
        <w:rPr>
          <w:rFonts w:asciiTheme="minorHAnsi" w:hAnsiTheme="minorHAnsi" w:cs="Calibri"/>
          <w:b w:val="0"/>
        </w:rPr>
        <w:t>.</w:t>
      </w:r>
    </w:p>
    <w:p w14:paraId="60A7FA3E" w14:textId="77777777" w:rsidR="00EA5A3C" w:rsidRPr="009E7F1C" w:rsidRDefault="00EA5A3C" w:rsidP="002B0BBC">
      <w:pPr>
        <w:pStyle w:val="3poziomELO"/>
        <w:numPr>
          <w:ilvl w:val="1"/>
          <w:numId w:val="18"/>
        </w:numPr>
        <w:tabs>
          <w:tab w:val="clear" w:pos="747"/>
        </w:tabs>
        <w:spacing w:after="120"/>
        <w:ind w:left="851"/>
        <w:jc w:val="both"/>
        <w:rPr>
          <w:rFonts w:asciiTheme="minorHAnsi" w:hAnsiTheme="minorHAnsi"/>
          <w:b w:val="0"/>
        </w:rPr>
      </w:pPr>
      <w:r w:rsidRPr="009E7F1C">
        <w:rPr>
          <w:rFonts w:asciiTheme="minorHAnsi" w:hAnsiTheme="minorHAnsi" w:cs="Calibri"/>
          <w:b w:val="0"/>
        </w:rPr>
        <w:t>Przedmiotem ubezpieczenia jest odpowiedzialność cywilna zarówno z tytułu czynów niedozwolonych (odpowiedzialność deliktowa) jak również z tytułu niewykonania lub nienależytego wykonania zobowiązania oraz wprowadzenia produktu do obrotu bez względu na odmienne postanowienia OWU w zakresie statuowanym przez powszechnie obowiązujące przepisy prawa.</w:t>
      </w:r>
    </w:p>
    <w:p w14:paraId="27381190" w14:textId="77777777" w:rsidR="00EA5A3C" w:rsidRPr="009E7F1C" w:rsidRDefault="00EA5A3C" w:rsidP="002B0BBC">
      <w:pPr>
        <w:pStyle w:val="Nagwek1"/>
        <w:keepNext w:val="0"/>
        <w:numPr>
          <w:ilvl w:val="1"/>
          <w:numId w:val="18"/>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cs="Calibri"/>
          <w:b w:val="0"/>
          <w:sz w:val="20"/>
          <w:szCs w:val="20"/>
        </w:rPr>
        <w:t>Zakres ubezpieczenia obejmuje odpowiedzialność za szkody w postaci zarówno strat rzeczywistych (</w:t>
      </w:r>
      <w:proofErr w:type="spellStart"/>
      <w:r w:rsidRPr="009E7F1C">
        <w:rPr>
          <w:rFonts w:asciiTheme="minorHAnsi" w:hAnsiTheme="minorHAnsi" w:cs="Calibri"/>
          <w:b w:val="0"/>
          <w:i/>
          <w:sz w:val="20"/>
          <w:szCs w:val="20"/>
        </w:rPr>
        <w:t>damnum</w:t>
      </w:r>
      <w:proofErr w:type="spellEnd"/>
      <w:r w:rsidRPr="009E7F1C">
        <w:rPr>
          <w:rFonts w:asciiTheme="minorHAnsi" w:hAnsiTheme="minorHAnsi" w:cs="Calibri"/>
          <w:b w:val="0"/>
          <w:i/>
          <w:sz w:val="20"/>
          <w:szCs w:val="20"/>
        </w:rPr>
        <w:t xml:space="preserve"> </w:t>
      </w:r>
      <w:proofErr w:type="spellStart"/>
      <w:r w:rsidRPr="009E7F1C">
        <w:rPr>
          <w:rFonts w:asciiTheme="minorHAnsi" w:hAnsiTheme="minorHAnsi" w:cs="Calibri"/>
          <w:b w:val="0"/>
          <w:i/>
          <w:sz w:val="20"/>
          <w:szCs w:val="20"/>
        </w:rPr>
        <w:t>emergens</w:t>
      </w:r>
      <w:proofErr w:type="spellEnd"/>
      <w:r w:rsidRPr="009E7F1C">
        <w:rPr>
          <w:rFonts w:asciiTheme="minorHAnsi" w:hAnsiTheme="minorHAnsi" w:cs="Calibri"/>
          <w:b w:val="0"/>
          <w:sz w:val="20"/>
          <w:szCs w:val="20"/>
        </w:rPr>
        <w:t>), utraconych korzyści jakie poszkodowany odniósłby gdyby mu szkody nie wyrządzono (</w:t>
      </w:r>
      <w:proofErr w:type="spellStart"/>
      <w:r w:rsidRPr="009E7F1C">
        <w:rPr>
          <w:rFonts w:asciiTheme="minorHAnsi" w:hAnsiTheme="minorHAnsi" w:cs="Calibri"/>
          <w:b w:val="0"/>
          <w:i/>
          <w:sz w:val="20"/>
          <w:szCs w:val="20"/>
        </w:rPr>
        <w:t>lucrum</w:t>
      </w:r>
      <w:proofErr w:type="spellEnd"/>
      <w:r w:rsidRPr="009E7F1C">
        <w:rPr>
          <w:rFonts w:asciiTheme="minorHAnsi" w:hAnsiTheme="minorHAnsi" w:cs="Calibri"/>
          <w:b w:val="0"/>
          <w:i/>
          <w:sz w:val="20"/>
          <w:szCs w:val="20"/>
        </w:rPr>
        <w:t xml:space="preserve"> </w:t>
      </w:r>
      <w:proofErr w:type="spellStart"/>
      <w:r w:rsidRPr="009E7F1C">
        <w:rPr>
          <w:rFonts w:asciiTheme="minorHAnsi" w:hAnsiTheme="minorHAnsi" w:cs="Calibri"/>
          <w:b w:val="0"/>
          <w:i/>
          <w:sz w:val="20"/>
          <w:szCs w:val="20"/>
        </w:rPr>
        <w:t>cessans</w:t>
      </w:r>
      <w:proofErr w:type="spellEnd"/>
      <w:r w:rsidRPr="009E7F1C">
        <w:rPr>
          <w:rFonts w:asciiTheme="minorHAnsi" w:hAnsiTheme="minorHAnsi" w:cs="Calibri"/>
          <w:b w:val="0"/>
          <w:sz w:val="20"/>
          <w:szCs w:val="20"/>
        </w:rPr>
        <w:t>), a także należne zadośćuczynienie o ile wynika ze szkody osobowej, bez względu na odmienne postanowienia OWU.</w:t>
      </w:r>
    </w:p>
    <w:p w14:paraId="2D069083" w14:textId="77777777" w:rsidR="00EA5A3C" w:rsidRPr="009E7F1C" w:rsidRDefault="00EA5A3C" w:rsidP="002B0BBC">
      <w:pPr>
        <w:pStyle w:val="Nagwek1"/>
        <w:keepNext w:val="0"/>
        <w:numPr>
          <w:ilvl w:val="1"/>
          <w:numId w:val="18"/>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cs="Calibri"/>
          <w:b w:val="0"/>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6FE2CB34" w14:textId="77777777" w:rsidR="00EA5A3C" w:rsidRPr="009E7F1C" w:rsidRDefault="00EA5A3C" w:rsidP="002B0BBC">
      <w:pPr>
        <w:pStyle w:val="Nagwek1"/>
        <w:keepNext w:val="0"/>
        <w:numPr>
          <w:ilvl w:val="1"/>
          <w:numId w:val="18"/>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b w:val="0"/>
          <w:sz w:val="20"/>
          <w:szCs w:val="20"/>
        </w:rPr>
        <w:t>Ponadto Ubezpieczyciel będzie pokrywał:</w:t>
      </w:r>
    </w:p>
    <w:p w14:paraId="6A9A6D05" w14:textId="5AC8651C" w:rsidR="00EA5A3C" w:rsidRPr="009E7F1C" w:rsidRDefault="00EA5A3C" w:rsidP="002B0BBC">
      <w:pPr>
        <w:pStyle w:val="Akapitzlist"/>
        <w:numPr>
          <w:ilvl w:val="0"/>
          <w:numId w:val="26"/>
        </w:numPr>
        <w:spacing w:after="120" w:line="360" w:lineRule="auto"/>
        <w:ind w:left="1276"/>
        <w:jc w:val="both"/>
        <w:rPr>
          <w:rFonts w:asciiTheme="minorHAnsi" w:hAnsiTheme="minorHAnsi" w:cs="Arial"/>
          <w:sz w:val="20"/>
          <w:szCs w:val="20"/>
        </w:rPr>
      </w:pPr>
      <w:r w:rsidRPr="009E7F1C">
        <w:rPr>
          <w:rFonts w:asciiTheme="minorHAnsi" w:hAnsiTheme="minorHAnsi" w:cs="Arial"/>
          <w:sz w:val="20"/>
          <w:szCs w:val="20"/>
        </w:rPr>
        <w:t>koszty sądowe oraz koszty zastępstwa procesowego (ochrona prawna), w tym również koszty obrony w postępowaniu karnym – przygotowawczym oraz sądowym, nawet w przypadku braku odpowiedzialności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za szkodę,</w:t>
      </w:r>
    </w:p>
    <w:p w14:paraId="41553EA5" w14:textId="77777777" w:rsidR="00EA5A3C" w:rsidRPr="009E7F1C" w:rsidRDefault="00EA5A3C" w:rsidP="002B0BBC">
      <w:pPr>
        <w:pStyle w:val="Akapitzlist"/>
        <w:numPr>
          <w:ilvl w:val="0"/>
          <w:numId w:val="26"/>
        </w:numPr>
        <w:spacing w:after="120" w:line="360" w:lineRule="auto"/>
        <w:ind w:left="1276"/>
        <w:jc w:val="both"/>
        <w:rPr>
          <w:rFonts w:asciiTheme="minorHAnsi" w:hAnsiTheme="minorHAnsi" w:cs="Arial"/>
          <w:sz w:val="20"/>
          <w:szCs w:val="20"/>
        </w:rPr>
      </w:pPr>
      <w:r w:rsidRPr="009E7F1C">
        <w:rPr>
          <w:rFonts w:asciiTheme="minorHAnsi" w:hAnsiTheme="minorHAnsi" w:cs="Arial"/>
          <w:sz w:val="20"/>
          <w:szCs w:val="20"/>
        </w:rPr>
        <w:t>koszty wynagrodzenia rzeczoznawców,</w:t>
      </w:r>
    </w:p>
    <w:p w14:paraId="7E511402" w14:textId="54DBBEE2" w:rsidR="00EA5A3C" w:rsidRPr="009E7F1C" w:rsidRDefault="00EA5A3C" w:rsidP="002B0BBC">
      <w:pPr>
        <w:pStyle w:val="Akapitzlist"/>
        <w:numPr>
          <w:ilvl w:val="0"/>
          <w:numId w:val="26"/>
        </w:numPr>
        <w:spacing w:after="120" w:line="360" w:lineRule="auto"/>
        <w:ind w:left="1276"/>
        <w:jc w:val="both"/>
        <w:rPr>
          <w:rFonts w:asciiTheme="minorHAnsi" w:hAnsiTheme="minorHAnsi" w:cs="Arial"/>
          <w:sz w:val="20"/>
          <w:szCs w:val="20"/>
        </w:rPr>
      </w:pPr>
      <w:r w:rsidRPr="009E7F1C">
        <w:rPr>
          <w:rFonts w:asciiTheme="minorHAnsi" w:hAnsiTheme="minorHAnsi" w:cs="Arial"/>
          <w:sz w:val="20"/>
          <w:szCs w:val="20"/>
        </w:rPr>
        <w:t>koszty poniesione przez Ubezpieczającego</w:t>
      </w:r>
      <w:r w:rsidR="004468C9">
        <w:rPr>
          <w:rFonts w:asciiTheme="minorHAnsi" w:hAnsiTheme="minorHAnsi" w:cs="Arial"/>
          <w:sz w:val="20"/>
          <w:szCs w:val="20"/>
        </w:rPr>
        <w:t>/Ubezpieczonego</w:t>
      </w:r>
      <w:r w:rsidRPr="009E7F1C">
        <w:rPr>
          <w:rFonts w:asciiTheme="minorHAnsi" w:hAnsiTheme="minorHAnsi" w:cs="Arial"/>
          <w:sz w:val="20"/>
          <w:szCs w:val="20"/>
        </w:rPr>
        <w:t xml:space="preserve"> w celu zmniejszenia rozmiaru szkody i zabezpieczenia zagrożonego mienia lub osób przed szkodą.</w:t>
      </w:r>
    </w:p>
    <w:p w14:paraId="0779894A" w14:textId="77777777" w:rsidR="00EA5A3C" w:rsidRPr="009E7F1C" w:rsidRDefault="00EA5A3C" w:rsidP="002B0BBC">
      <w:pPr>
        <w:pStyle w:val="Nagwek1"/>
        <w:keepNext w:val="0"/>
        <w:numPr>
          <w:ilvl w:val="1"/>
          <w:numId w:val="10"/>
        </w:numPr>
        <w:tabs>
          <w:tab w:val="clear" w:pos="747"/>
        </w:tabs>
        <w:spacing w:before="0" w:after="120" w:line="360" w:lineRule="auto"/>
        <w:ind w:left="851"/>
        <w:jc w:val="both"/>
        <w:rPr>
          <w:rFonts w:asciiTheme="minorHAnsi" w:hAnsiTheme="minorHAnsi"/>
          <w:b w:val="0"/>
          <w:sz w:val="20"/>
          <w:szCs w:val="20"/>
        </w:rPr>
      </w:pPr>
      <w:r w:rsidRPr="009E7F1C">
        <w:rPr>
          <w:rFonts w:asciiTheme="minorHAnsi" w:hAnsiTheme="minorHAnsi"/>
          <w:b w:val="0"/>
          <w:sz w:val="20"/>
          <w:szCs w:val="20"/>
        </w:rPr>
        <w:lastRenderedPageBreak/>
        <w:t>Gdziekolwiek w ogólnych/ szczególnych warunkach ubezpieczenia znajduje się ograniczenie odpowiedzialności Ubezpieczyciela związane z wprowadzeniem tzw. daty początkowej, to nie będzie ono miało zastosowania.</w:t>
      </w:r>
    </w:p>
    <w:p w14:paraId="0E11EB9E" w14:textId="58275D09" w:rsidR="00FB6706" w:rsidRPr="00FB6706" w:rsidRDefault="00EA5A3C" w:rsidP="002B0BBC">
      <w:pPr>
        <w:pStyle w:val="Nagwek1"/>
        <w:keepNext w:val="0"/>
        <w:numPr>
          <w:ilvl w:val="1"/>
          <w:numId w:val="10"/>
        </w:numPr>
        <w:tabs>
          <w:tab w:val="clear" w:pos="747"/>
        </w:tabs>
        <w:spacing w:before="0" w:after="120" w:line="360" w:lineRule="auto"/>
        <w:ind w:left="851"/>
        <w:jc w:val="both"/>
        <w:rPr>
          <w:rFonts w:asciiTheme="minorHAnsi" w:hAnsiTheme="minorHAnsi" w:cs="Calibri"/>
          <w:b w:val="0"/>
          <w:sz w:val="20"/>
          <w:szCs w:val="20"/>
        </w:rPr>
      </w:pPr>
      <w:r w:rsidRPr="009E7F1C">
        <w:rPr>
          <w:rFonts w:asciiTheme="minorHAnsi" w:hAnsiTheme="minorHAnsi" w:cs="Calibri"/>
          <w:b w:val="0"/>
          <w:sz w:val="20"/>
          <w:szCs w:val="20"/>
        </w:rPr>
        <w:t xml:space="preserve">Zniesiony zostaje regres wobec pracowników i podmiotów powiązanych kapitałowo, w tym właścicieli </w:t>
      </w:r>
      <w:r w:rsidRPr="009E7F1C">
        <w:rPr>
          <w:rFonts w:asciiTheme="minorHAnsi" w:hAnsiTheme="minorHAnsi" w:cs="Calibri"/>
          <w:b w:val="0"/>
          <w:sz w:val="20"/>
          <w:szCs w:val="20"/>
        </w:rPr>
        <w:br/>
        <w:t>(w szczególności gminy).</w:t>
      </w:r>
    </w:p>
    <w:p w14:paraId="4BCDBCC3" w14:textId="77777777"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Definicje</w:t>
      </w:r>
    </w:p>
    <w:p w14:paraId="2ECF7575"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Szkoda osobowa/szkoda na osobie – straty rzeczywiste i ich następstwa oraz utracone korzyści jakie poszkodowany odniósłby gdyby mu szkody nie wyrządzono, a także szkody niemajątkowe, których naprawienie polega na zapłacie zadośćuczynienia - powstałe wskutek śmierci, uszkodzenia ciała i/lub rozstroju zdrowia.</w:t>
      </w:r>
    </w:p>
    <w:p w14:paraId="67D9E391"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Szkoda rzeczowa/szkoda w mieniu – straty rzeczywiste i ich następstwa oraz utracone korzyści poniesione przez jakiegokolwiek poszkodowanego powstałe wskutek utraty, zniszczenia i/lub uszkodzenia rzeczy. Objęte ochroną straty, utracone korzyści i ich następstwa poniesione mogą być przez jakiegokolwiek poszkodowanego.</w:t>
      </w:r>
    </w:p>
    <w:p w14:paraId="2CFC1841"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Czysta strata finansowa – szkody nie będące następstwem szkód rzeczowych lub osobowych.</w:t>
      </w:r>
    </w:p>
    <w:p w14:paraId="5E3B42A3"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Wypadek (ubezpieczeniowy) – śmierć, uszkodzenia ciała, doznanie rozstroju zdrowia, utrata, uszkodzenie, zniszczenia rzeczy, powstanie czystej straty finansowej.</w:t>
      </w:r>
    </w:p>
    <w:p w14:paraId="22785CEE" w14:textId="77777777" w:rsidR="00EA5A3C" w:rsidRPr="009E7F1C" w:rsidRDefault="00EA5A3C" w:rsidP="002B0BBC">
      <w:pPr>
        <w:pStyle w:val="3poziomELO"/>
        <w:numPr>
          <w:ilvl w:val="1"/>
          <w:numId w:val="28"/>
        </w:numPr>
        <w:tabs>
          <w:tab w:val="clear" w:pos="747"/>
          <w:tab w:val="left" w:pos="851"/>
        </w:tabs>
        <w:spacing w:after="120"/>
        <w:ind w:left="851"/>
        <w:jc w:val="both"/>
        <w:rPr>
          <w:rFonts w:asciiTheme="minorHAnsi" w:hAnsiTheme="minorHAnsi" w:cs="Calibri"/>
        </w:rPr>
      </w:pPr>
      <w:r w:rsidRPr="009E7F1C">
        <w:rPr>
          <w:rFonts w:asciiTheme="minorHAnsi" w:hAnsiTheme="minorHAnsi" w:cs="Calibri"/>
        </w:rPr>
        <w:t>Odpowiedzialność</w:t>
      </w:r>
    </w:p>
    <w:p w14:paraId="7E91D7A5"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Odpowiedzialność ubezpieczyciela powstaje w razie zajścia </w:t>
      </w:r>
      <w:r w:rsidRPr="009E7F1C">
        <w:rPr>
          <w:rFonts w:asciiTheme="minorHAnsi" w:hAnsiTheme="minorHAnsi" w:cs="Calibri"/>
          <w:sz w:val="20"/>
          <w:szCs w:val="20"/>
        </w:rPr>
        <w:t>wypadku ubezpieczeniowego</w:t>
      </w:r>
      <w:r w:rsidRPr="009E7F1C">
        <w:rPr>
          <w:rFonts w:asciiTheme="minorHAnsi" w:hAnsiTheme="minorHAnsi" w:cs="Calibri"/>
          <w:b w:val="0"/>
          <w:sz w:val="20"/>
          <w:szCs w:val="20"/>
        </w:rPr>
        <w:t xml:space="preserve"> </w:t>
      </w:r>
      <w:r w:rsidRPr="009E7F1C">
        <w:rPr>
          <w:rFonts w:asciiTheme="minorHAnsi" w:hAnsiTheme="minorHAnsi" w:cs="Calibri"/>
          <w:b w:val="0"/>
          <w:sz w:val="20"/>
          <w:szCs w:val="20"/>
        </w:rPr>
        <w:br/>
        <w:t>w okresie ubezpieczenia oraz zgłoszenia roszczenia z tego tytułu przed upływem terminu przedawnienia przewidzianego przepisami prawa.</w:t>
      </w:r>
    </w:p>
    <w:p w14:paraId="3C0AD631" w14:textId="77777777"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Zakres Terytorialny</w:t>
      </w:r>
    </w:p>
    <w:p w14:paraId="06C7FC62"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Wypadki ubezpieczeniowe, których przyczyna miała miejsce na obszarze RP.</w:t>
      </w:r>
    </w:p>
    <w:p w14:paraId="4129E244"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W odniesieniu do szkód w wyniku wypadków ubezpieczeniowych powstałych w związku ze służbowymi podróżami pracowników zakres terytorialny obejmuje cały świat. </w:t>
      </w:r>
    </w:p>
    <w:p w14:paraId="7EDA1A0C" w14:textId="77777777"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Zakres ubezpieczenia obejmuje w szczególności (brak wskazanego limitu oznacza ochronę do głównej sumy gwarancyjnej; limity na jedno i wszystkie zdarzenie w okresie ubezpieczenia):</w:t>
      </w:r>
    </w:p>
    <w:p w14:paraId="10264C47"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deliktowej;</w:t>
      </w:r>
    </w:p>
    <w:p w14:paraId="2848F478" w14:textId="77777777"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Ubezpieczenie odpowiedzialności cywilnej z tytułu niewykonania bądź nienależytego wykonania zobowiązania (odpowiedzialność kontraktowa) oraz zbiegu kontraktowo-deliktowej zgodnie z art. 443 k.c. i nast.</w:t>
      </w:r>
    </w:p>
    <w:p w14:paraId="11D76DAC"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za wprowadzenie produktu do obrotu. Odpowiedzialność obejmuje w szczególności szkody w związku z wprowadzeniem do obiegu wody o niewłaściwych parametrach (zanieczyszczenia fizyczne, chemiczne, bakteriologiczne), </w:t>
      </w:r>
      <w:r w:rsidRPr="009E7F1C">
        <w:rPr>
          <w:rFonts w:asciiTheme="minorHAnsi" w:hAnsiTheme="minorHAnsi" w:cs="Calibri"/>
          <w:bCs/>
          <w:kern w:val="32"/>
          <w:sz w:val="20"/>
          <w:szCs w:val="20"/>
        </w:rPr>
        <w:lastRenderedPageBreak/>
        <w:t>w szczególności za szkody polegające na zakażeniu/ zatruciu salmonellą, czerwonką, gronkowcem, pałeczką okrężnicy lub inną chorobą przenoszoną drogą pokarmową;</w:t>
      </w:r>
    </w:p>
    <w:p w14:paraId="10971D4E"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Ochrona obejmuje szkody wyrządzone przez produkty wprowadzone kiedykolwiek do obrotu. </w:t>
      </w:r>
    </w:p>
    <w:p w14:paraId="104BE732"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Ubezpieczenie odpowiedzialności cywilnej z tytułu wadliwego wykonania robót lub usług;</w:t>
      </w:r>
    </w:p>
    <w:p w14:paraId="4AF122EF"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Ubezpieczenie odpowiedzialności cywilnej inwestora w procesach inwestycyjnych, nie dotyczy odpowiedzialności cywilnej zawodowej;</w:t>
      </w:r>
    </w:p>
    <w:p w14:paraId="1FD60664"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Szkody wyrządzone podmiotom powiązanym kapitałowo</w:t>
      </w:r>
      <w:r w:rsidRPr="009E7F1C">
        <w:rPr>
          <w:rFonts w:asciiTheme="minorHAnsi" w:eastAsia="Calibri" w:hAnsiTheme="minorHAnsi" w:cs="Verdana"/>
          <w:sz w:val="20"/>
          <w:szCs w:val="20"/>
          <w:lang w:eastAsia="en-US"/>
        </w:rPr>
        <w:t xml:space="preserve"> z ubezpieczonym w tym Gminie Tarnobrzeg.</w:t>
      </w:r>
    </w:p>
    <w:p w14:paraId="70BFDC74"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za szkody powstałe wskutek awarii, uszkodzenia, zniszczenia, niewłaściwego działania lub braku działania bądź nieszczelności sieci wodnokanalizacyjnej, oczyszczalni ścieków oraz infrastruktury technicznej jej towarzyszącej, </w:t>
      </w:r>
      <w:r w:rsidRPr="009E7F1C">
        <w:rPr>
          <w:rFonts w:asciiTheme="minorHAnsi" w:hAnsiTheme="minorHAnsi" w:cs="Calibri"/>
          <w:bCs/>
          <w:kern w:val="32"/>
          <w:sz w:val="20"/>
          <w:szCs w:val="20"/>
        </w:rPr>
        <w:br/>
        <w:t>w tym cofnięcia się cieczy w systemach wodnokanalizacyjnych, zamarzania cieczy, zalania, zanieczyszczenia mienia,</w:t>
      </w:r>
    </w:p>
    <w:p w14:paraId="0B793BD7"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bCs/>
          <w:kern w:val="32"/>
          <w:sz w:val="20"/>
          <w:szCs w:val="20"/>
        </w:rPr>
      </w:pPr>
      <w:r w:rsidRPr="009E7F1C">
        <w:rPr>
          <w:rFonts w:asciiTheme="minorHAnsi" w:hAnsiTheme="minorHAnsi" w:cs="Calibri"/>
          <w:bCs/>
          <w:kern w:val="32"/>
          <w:sz w:val="20"/>
          <w:szCs w:val="20"/>
        </w:rPr>
        <w:t xml:space="preserve">Ubezpieczenie odpowiedzialności cywilnej za szkody powstałe wskutek wykonywania prac </w:t>
      </w:r>
      <w:r w:rsidRPr="009E7F1C">
        <w:rPr>
          <w:rFonts w:asciiTheme="minorHAnsi" w:hAnsiTheme="minorHAnsi" w:cs="Calibri"/>
          <w:bCs/>
          <w:kern w:val="32"/>
          <w:sz w:val="20"/>
          <w:szCs w:val="20"/>
        </w:rPr>
        <w:br/>
        <w:t>i robót budowlanych związanych z prowadzoną działalnością;</w:t>
      </w:r>
    </w:p>
    <w:p w14:paraId="44F95796"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 xml:space="preserve">Szkody wyrządzone przez pracowników Ubezpieczonego, w tym podczas podróży służbowych. Niniejsze dotyczy odpowiedzialności Ubezpieczonego za pracowników za wyrządzone szkody (w tym zakresie pracownicy są Ubezpieczonymi). Limit odpowiedzialności Ubezpieczyciela </w:t>
      </w:r>
      <w:r w:rsidRPr="009E7F1C">
        <w:rPr>
          <w:rFonts w:asciiTheme="minorHAnsi" w:hAnsiTheme="minorHAnsi" w:cs="Calibri"/>
          <w:b/>
          <w:sz w:val="20"/>
          <w:szCs w:val="20"/>
        </w:rPr>
        <w:t>200.000,00 PLN.</w:t>
      </w:r>
    </w:p>
    <w:p w14:paraId="2CA1DCFA"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pracodawcy z tytułu wypadków przy pracy. Limit odpowiedzialności Ubezpieczyciela </w:t>
      </w:r>
      <w:r w:rsidRPr="009E7F1C">
        <w:rPr>
          <w:rFonts w:asciiTheme="minorHAnsi" w:hAnsiTheme="minorHAnsi" w:cs="Calibri"/>
          <w:b/>
          <w:sz w:val="20"/>
          <w:szCs w:val="20"/>
        </w:rPr>
        <w:t>500.000,00 PLN.</w:t>
      </w:r>
      <w:r w:rsidRPr="009E7F1C">
        <w:rPr>
          <w:rFonts w:asciiTheme="minorHAnsi" w:hAnsiTheme="minorHAnsi" w:cs="Calibri"/>
          <w:sz w:val="20"/>
          <w:szCs w:val="20"/>
        </w:rPr>
        <w:t xml:space="preserve"> Jeżeli szkoda została wyrządzona pracownikowi bez związku ze stosunkiem pracy (np. jako użytkownikowi infrastruktury ubezpieczonego, korzystającemu z usług ubezpieczonego), pracownik ten traktowany jest na zasadach ogólnych – jako osoba trzecia. Przez pracownika rozumie się osobę wykonująca pracę na podstawie umów wskazanych w kodeksie pracy, umów cywilnoprawnych oraz stażystów, praktykantów, pracowników tymczasowych, menadżerów, osoby skazane wykonujące prace w zw. z orzeczonym środkiem karny, środkiem probacyjnym, kara ograniczenia wolności, sankcją karną z kodeksu wykroczeń, ochotnicze hufce pracy – pod nadzorem i kierownictwem Ubezpieczonego.</w:t>
      </w:r>
    </w:p>
    <w:p w14:paraId="58A7213C"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wyrządzone w elementach roślinnych, m.in. drzewostanie, uprawach, trawnikach, kwietnikach i innych zielonych elementach architektury krajobrazu.</w:t>
      </w:r>
    </w:p>
    <w:p w14:paraId="1EB2E067"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za szkody powstałe po wykonaniu pracy lub usługi, </w:t>
      </w:r>
    </w:p>
    <w:p w14:paraId="4F578E95" w14:textId="58EAC9C1" w:rsidR="00EA5A3C" w:rsidRPr="007624B2"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z tytułu odpowiedzialności za szkody związane </w:t>
      </w:r>
      <w:r w:rsidRPr="009E7F1C">
        <w:rPr>
          <w:rFonts w:asciiTheme="minorHAnsi" w:hAnsiTheme="minorHAnsi" w:cs="Calibri"/>
          <w:sz w:val="20"/>
          <w:szCs w:val="20"/>
        </w:rPr>
        <w:br/>
        <w:t xml:space="preserve">z przedostaniem się do powietrza, wody i gruntu niebezpiecznych substancji, a także koszty </w:t>
      </w:r>
      <w:r w:rsidRPr="009E7F1C">
        <w:rPr>
          <w:rFonts w:asciiTheme="minorHAnsi" w:hAnsiTheme="minorHAnsi" w:cs="Calibri"/>
          <w:sz w:val="20"/>
          <w:szCs w:val="20"/>
        </w:rPr>
        <w:lastRenderedPageBreak/>
        <w:t>poniesione przez osobę trzecią w celu usunięcia i oczyszczenia z powietrza, wody lub gruntu substancji niebezpiecznej oraz jej utylizacji, pod warunkiem, że przyczyna przedostania się substancji niebezpiecznej była nagła i przypadkowa.</w:t>
      </w:r>
      <w:r w:rsidRPr="009E7F1C">
        <w:rPr>
          <w:rFonts w:asciiTheme="minorHAnsi" w:hAnsiTheme="minorHAnsi"/>
          <w:sz w:val="20"/>
          <w:szCs w:val="20"/>
        </w:rPr>
        <w:t xml:space="preserve"> </w:t>
      </w:r>
      <w:r w:rsidRPr="009E7F1C">
        <w:rPr>
          <w:rFonts w:asciiTheme="minorHAnsi" w:hAnsiTheme="minorHAnsi" w:cs="Calibri"/>
          <w:sz w:val="20"/>
          <w:szCs w:val="20"/>
        </w:rPr>
        <w:t xml:space="preserve">Limit odpowiedzialności Ubezpieczyciela </w:t>
      </w:r>
      <w:r w:rsidRPr="009E7F1C">
        <w:rPr>
          <w:rFonts w:asciiTheme="minorHAnsi" w:hAnsiTheme="minorHAnsi" w:cs="Calibri"/>
          <w:b/>
          <w:sz w:val="20"/>
          <w:szCs w:val="20"/>
        </w:rPr>
        <w:t>200.000,00 PLN</w:t>
      </w:r>
      <w:r w:rsidRPr="009E7F1C">
        <w:rPr>
          <w:rFonts w:asciiTheme="minorHAnsi" w:hAnsiTheme="minorHAnsi" w:cs="Calibri"/>
          <w:sz w:val="20"/>
          <w:szCs w:val="20"/>
        </w:rPr>
        <w:t xml:space="preserve">. </w:t>
      </w:r>
      <w:r w:rsidRPr="007624B2">
        <w:rPr>
          <w:rFonts w:asciiTheme="minorHAnsi" w:hAnsiTheme="minorHAnsi" w:cs="Calibri"/>
          <w:sz w:val="20"/>
          <w:szCs w:val="20"/>
        </w:rPr>
        <w:t>Przez przedostanie się niebezpiecznej substancji do powietrza, wody lub gruntu rozumie się m.in.: wprowadzenie bezpośrednie lub pośrednie, wydzielenie, rozrzucenie, rozpylenie, rozlanie, wyciek, wylanie, wtłoczenie, wyrzucenie oraz inne formy uwolnienia niebezpiecznych substancji do powietrza, wody lub gruntu. Przez substancje niebezpieczne rozumie się pierwiastki chemiczne i ich związki, mieszaniny i roztwory występujące w środowisku lub powstałe w wyniku działalności człowieka.</w:t>
      </w:r>
    </w:p>
    <w:p w14:paraId="6D05C8B0"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za szkody wyrządzone przez podwykonawców Ubezpieczającego/Ubezpieczonego z prawem regresu do podwykonawcy niebędącym osobą fizyczną. </w:t>
      </w:r>
    </w:p>
    <w:p w14:paraId="11F0EA9F" w14:textId="6B2A7F2F"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z tytułu odpowiedzialności za szkody w mieniu (nieruchomościach), którym Zamawiający władał na podstawie umowy najmu, dzierżawy, leasingu lub innej podobnej umowy nienazwanej. </w:t>
      </w:r>
    </w:p>
    <w:p w14:paraId="626591C7" w14:textId="5BCBEC5C"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 xml:space="preserve">Ubezpieczenie odpowiedzialności cywilnej z tytułu odpowiedzialności za szkody w mieniu (ruchomości), którym Zamawiający władał na podstawie umowy najmu, dzierżawy, leasingu lub innej podobnej umowy nienazwanej. Limit odpowiedzialności Ubezpieczyciela </w:t>
      </w:r>
      <w:r w:rsidRPr="009E7F1C">
        <w:rPr>
          <w:rFonts w:asciiTheme="minorHAnsi" w:hAnsiTheme="minorHAnsi" w:cs="Calibri"/>
          <w:b/>
          <w:sz w:val="20"/>
          <w:szCs w:val="20"/>
        </w:rPr>
        <w:t>500.000,00 PLN.</w:t>
      </w:r>
    </w:p>
    <w:p w14:paraId="6D966C16" w14:textId="7C2798A6"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wyrządzone przez pojazdy niepodlegające obowiązkowemu ubezpieczeniu odpowiedzialności cywilnej</w:t>
      </w:r>
      <w:r w:rsidR="00E8402A">
        <w:rPr>
          <w:rFonts w:asciiTheme="minorHAnsi" w:hAnsiTheme="minorHAnsi" w:cs="Calibri"/>
          <w:sz w:val="20"/>
          <w:szCs w:val="20"/>
        </w:rPr>
        <w:t xml:space="preserve">. </w:t>
      </w:r>
      <w:r w:rsidR="00E8402A" w:rsidRPr="00E8402A">
        <w:rPr>
          <w:rFonts w:asciiTheme="minorHAnsi" w:hAnsiTheme="minorHAnsi" w:cs="Calibri"/>
          <w:bCs/>
          <w:sz w:val="20"/>
          <w:szCs w:val="20"/>
        </w:rPr>
        <w:t>Zakres ubezpieczenia obejmuje szkody wyrządzone przez pojazdy niezależnie od tego, czy pojazd podlega obowiązkowemu ubezpieczeniu OC, jednakże niniejsza umowa nie obejmuje szkód spowodowanych przez pojazdy poruszające się po drodze publicznej i nie ma na celu wypełnienia ustawowego obowiązku zawarcia umowy ubezpieczenia posiadacza pojazdu mechanicznego</w:t>
      </w:r>
      <w:r w:rsidR="00E8402A">
        <w:rPr>
          <w:rFonts w:asciiTheme="minorHAnsi" w:hAnsiTheme="minorHAnsi" w:cs="Calibri"/>
          <w:bCs/>
          <w:sz w:val="20"/>
          <w:szCs w:val="20"/>
        </w:rPr>
        <w:t xml:space="preserve"> – do pełnej wysokości sumy gwarancyjnej</w:t>
      </w:r>
      <w:r w:rsidRPr="009E7F1C">
        <w:rPr>
          <w:rFonts w:asciiTheme="minorHAnsi" w:hAnsiTheme="minorHAnsi" w:cs="Calibri"/>
          <w:sz w:val="20"/>
          <w:szCs w:val="20"/>
        </w:rPr>
        <w:t xml:space="preserve">. </w:t>
      </w:r>
    </w:p>
    <w:p w14:paraId="3EBD7E4E"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Ubezpieczenie odpowiedzialności cywilnej za szkody wynikłe z działania młotów pneumatycznych, hydraulicznych, kafarów, oraz w zw. z wibracjami, osunięciem się gruntu. Limit odpowiedzialności na jedno i wszystkie zdarzenia: </w:t>
      </w:r>
      <w:r w:rsidRPr="009E7F1C">
        <w:rPr>
          <w:rFonts w:asciiTheme="minorHAnsi" w:hAnsiTheme="minorHAnsi" w:cs="Calibri"/>
          <w:b/>
          <w:sz w:val="20"/>
          <w:szCs w:val="20"/>
        </w:rPr>
        <w:t>200 000,00 zł</w:t>
      </w:r>
    </w:p>
    <w:p w14:paraId="06A348FC" w14:textId="1B0E4A0A"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w:t>
      </w:r>
      <w:r w:rsidRPr="009E7F1C">
        <w:rPr>
          <w:rFonts w:asciiTheme="minorHAnsi" w:hAnsiTheme="minorHAnsi" w:cs="Calibri"/>
          <w:b/>
          <w:sz w:val="20"/>
          <w:szCs w:val="20"/>
        </w:rPr>
        <w:t xml:space="preserve"> </w:t>
      </w:r>
      <w:r w:rsidRPr="009E7F1C">
        <w:rPr>
          <w:rFonts w:asciiTheme="minorHAnsi" w:hAnsiTheme="minorHAnsi" w:cs="Calibri"/>
          <w:sz w:val="20"/>
          <w:szCs w:val="20"/>
        </w:rPr>
        <w:t xml:space="preserve">w środkach transportu podczas prac ładunkowych, rozładunkowych, przeładunkowych Limit odpowiedzialności na jedno </w:t>
      </w:r>
      <w:r w:rsidR="007624B2">
        <w:rPr>
          <w:rFonts w:asciiTheme="minorHAnsi" w:hAnsiTheme="minorHAnsi" w:cs="Calibri"/>
          <w:sz w:val="20"/>
          <w:szCs w:val="20"/>
        </w:rPr>
        <w:br/>
      </w:r>
      <w:r w:rsidRPr="009E7F1C">
        <w:rPr>
          <w:rFonts w:asciiTheme="minorHAnsi" w:hAnsiTheme="minorHAnsi" w:cs="Calibri"/>
          <w:sz w:val="20"/>
          <w:szCs w:val="20"/>
        </w:rPr>
        <w:t xml:space="preserve">i wszystkie zdarzenia: </w:t>
      </w:r>
      <w:r w:rsidRPr="009E7F1C">
        <w:rPr>
          <w:rFonts w:asciiTheme="minorHAnsi" w:hAnsiTheme="minorHAnsi" w:cs="Calibri"/>
          <w:b/>
          <w:sz w:val="20"/>
          <w:szCs w:val="20"/>
        </w:rPr>
        <w:t>100 000,00 zł</w:t>
      </w:r>
    </w:p>
    <w:p w14:paraId="4133AC6F" w14:textId="3181F756"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4F1B3E">
        <w:rPr>
          <w:rFonts w:asciiTheme="minorHAnsi" w:hAnsiTheme="minorHAnsi" w:cs="Calibri"/>
          <w:sz w:val="20"/>
          <w:szCs w:val="20"/>
        </w:rPr>
        <w:t>Ubezpieczenie odpowiedzialności za szkody</w:t>
      </w:r>
      <w:r w:rsidRPr="004F1B3E">
        <w:rPr>
          <w:rFonts w:asciiTheme="minorHAnsi" w:hAnsiTheme="minorHAnsi" w:cs="Calibri"/>
          <w:b/>
          <w:sz w:val="20"/>
          <w:szCs w:val="20"/>
        </w:rPr>
        <w:t xml:space="preserve"> </w:t>
      </w:r>
      <w:r w:rsidRPr="004F1B3E">
        <w:rPr>
          <w:rFonts w:asciiTheme="minorHAnsi" w:hAnsiTheme="minorHAnsi" w:cs="Calibri"/>
          <w:sz w:val="20"/>
          <w:szCs w:val="20"/>
        </w:rPr>
        <w:t>wyrządzone w</w:t>
      </w:r>
      <w:r w:rsidR="003D4601" w:rsidRPr="004F1B3E">
        <w:rPr>
          <w:rFonts w:asciiTheme="minorHAnsi" w:hAnsiTheme="minorHAnsi" w:cs="Calibri"/>
          <w:sz w:val="20"/>
          <w:szCs w:val="20"/>
        </w:rPr>
        <w:t>e wszelkiego typu</w:t>
      </w:r>
      <w:r w:rsidRPr="004F1B3E">
        <w:rPr>
          <w:rFonts w:asciiTheme="minorHAnsi" w:hAnsiTheme="minorHAnsi" w:cs="Calibri"/>
          <w:sz w:val="20"/>
          <w:szCs w:val="20"/>
        </w:rPr>
        <w:t xml:space="preserve"> podziemnych instalacjach</w:t>
      </w:r>
      <w:r w:rsidR="00873960" w:rsidRPr="004F1B3E">
        <w:rPr>
          <w:rFonts w:asciiTheme="minorHAnsi" w:hAnsiTheme="minorHAnsi" w:cs="Calibri"/>
          <w:sz w:val="20"/>
          <w:szCs w:val="20"/>
        </w:rPr>
        <w:t xml:space="preserve"> i </w:t>
      </w:r>
      <w:r w:rsidRPr="004F1B3E">
        <w:rPr>
          <w:rFonts w:asciiTheme="minorHAnsi" w:hAnsiTheme="minorHAnsi" w:cs="Calibri"/>
          <w:sz w:val="20"/>
          <w:szCs w:val="20"/>
        </w:rPr>
        <w:t xml:space="preserve">urządzeniach w czasie wykonywania prac lub świadczenia usług </w:t>
      </w:r>
      <w:r w:rsidR="00873960" w:rsidRPr="004F1B3E">
        <w:rPr>
          <w:rFonts w:asciiTheme="minorHAnsi" w:hAnsiTheme="minorHAnsi" w:cs="Calibri"/>
          <w:sz w:val="20"/>
          <w:szCs w:val="20"/>
        </w:rPr>
        <w:t>(w tym uszkodzenia kabla telekomunikacyjnego przez koparkę</w:t>
      </w:r>
      <w:r w:rsidR="00A45A6C" w:rsidRPr="004F1B3E">
        <w:rPr>
          <w:rFonts w:asciiTheme="minorHAnsi" w:hAnsiTheme="minorHAnsi" w:cs="Calibri"/>
          <w:sz w:val="20"/>
          <w:szCs w:val="20"/>
        </w:rPr>
        <w:t xml:space="preserve"> lub inny pojazd użytkowany przez Ubezpieczonego</w:t>
      </w:r>
      <w:r w:rsidR="00873960" w:rsidRPr="004F1B3E">
        <w:rPr>
          <w:rFonts w:asciiTheme="minorHAnsi" w:hAnsiTheme="minorHAnsi" w:cs="Calibri"/>
          <w:sz w:val="20"/>
          <w:szCs w:val="20"/>
        </w:rPr>
        <w:t xml:space="preserve">) </w:t>
      </w:r>
      <w:r w:rsidRPr="004F1B3E">
        <w:rPr>
          <w:rFonts w:asciiTheme="minorHAnsi" w:hAnsiTheme="minorHAnsi" w:cs="Calibri"/>
          <w:sz w:val="20"/>
          <w:szCs w:val="20"/>
        </w:rPr>
        <w:t>oraz po ich</w:t>
      </w:r>
      <w:r w:rsidRPr="009E7F1C">
        <w:rPr>
          <w:rFonts w:asciiTheme="minorHAnsi" w:hAnsiTheme="minorHAnsi" w:cs="Calibri"/>
          <w:sz w:val="20"/>
          <w:szCs w:val="20"/>
        </w:rPr>
        <w:t xml:space="preserve"> zakończeniu wyrządzone osobom trz</w:t>
      </w:r>
      <w:r w:rsidR="00873960">
        <w:rPr>
          <w:rFonts w:asciiTheme="minorHAnsi" w:hAnsiTheme="minorHAnsi" w:cs="Calibri"/>
          <w:sz w:val="20"/>
          <w:szCs w:val="20"/>
        </w:rPr>
        <w:t>ecim.</w:t>
      </w:r>
    </w:p>
    <w:p w14:paraId="766B03B3"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lastRenderedPageBreak/>
        <w:t xml:space="preserve">Odpowiedzialność cywilna za tzw. czyste straty finansowe, w tym braku dostępu lub braku możliwości korzystania. Odpowiedzialność w ramach szkód w postaci czystych strat finansowych ograniczona jest do limitu odpowiedzialności w wysokości </w:t>
      </w:r>
      <w:r w:rsidRPr="009E7F1C">
        <w:rPr>
          <w:rFonts w:asciiTheme="minorHAnsi" w:hAnsiTheme="minorHAnsi" w:cs="Calibri"/>
          <w:b/>
          <w:sz w:val="20"/>
          <w:szCs w:val="20"/>
        </w:rPr>
        <w:t>50.000,00 PLN.</w:t>
      </w:r>
      <w:r w:rsidRPr="009E7F1C">
        <w:rPr>
          <w:rFonts w:asciiTheme="minorHAnsi" w:hAnsiTheme="minorHAnsi" w:cs="Calibri"/>
          <w:sz w:val="20"/>
          <w:szCs w:val="20"/>
        </w:rPr>
        <w:t xml:space="preserve"> </w:t>
      </w:r>
    </w:p>
    <w:p w14:paraId="0279E104"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Ubezpieczenie odpowiedzialności cywilnej za szkody powstałe w zw. z niedostarczeniem wody lub dostarczeniem o niewłaściwych parametrach oraz nieodebraniem ścieków kanalizacyjnych.</w:t>
      </w:r>
    </w:p>
    <w:p w14:paraId="18BA1B04"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Odpowiedzialność za szkody wyrządzone wskutek przeniesienia choroby zakaźnej (w tym HIV, WZW i inne zgodnie z ustawa o chorobach zakaźnych i zakażeniach). Limit odpowiedzialności Ubezpieczyciela </w:t>
      </w:r>
      <w:r w:rsidRPr="009E7F1C">
        <w:rPr>
          <w:rFonts w:asciiTheme="minorHAnsi" w:hAnsiTheme="minorHAnsi" w:cs="Calibri"/>
          <w:b/>
          <w:sz w:val="20"/>
          <w:szCs w:val="20"/>
        </w:rPr>
        <w:t>200.000,00 PLN.</w:t>
      </w:r>
    </w:p>
    <w:p w14:paraId="36AB23A6" w14:textId="77777777"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hAnsiTheme="minorHAnsi" w:cs="Calibri"/>
          <w:sz w:val="20"/>
          <w:szCs w:val="20"/>
        </w:rPr>
        <w:t xml:space="preserve">Odpowiedzialność za szkody powstałe podczas prac – obróbki, naprawy, czyszczenia etc.. Limit odpowiedzialności Ubezpieczyciela </w:t>
      </w:r>
      <w:r w:rsidRPr="009E7F1C">
        <w:rPr>
          <w:rFonts w:asciiTheme="minorHAnsi" w:hAnsiTheme="minorHAnsi" w:cs="Calibri"/>
          <w:b/>
          <w:sz w:val="20"/>
          <w:szCs w:val="20"/>
        </w:rPr>
        <w:t>300.000,00 PLN.</w:t>
      </w:r>
    </w:p>
    <w:p w14:paraId="5E8374D0" w14:textId="799C3799"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Odpowiedzialność za szkody powstałe w mieniu będącym w pieczy, pod kontrolą, dozorem ubezpieczającego</w:t>
      </w:r>
      <w:r w:rsidR="00DF035B">
        <w:rPr>
          <w:rFonts w:asciiTheme="minorHAnsi" w:hAnsiTheme="minorHAnsi" w:cs="Calibri"/>
          <w:sz w:val="20"/>
          <w:szCs w:val="20"/>
        </w:rPr>
        <w:t xml:space="preserve"> </w:t>
      </w:r>
      <w:r w:rsidR="004468C9">
        <w:rPr>
          <w:rFonts w:asciiTheme="minorHAnsi" w:hAnsiTheme="minorHAnsi" w:cs="Calibri"/>
          <w:sz w:val="20"/>
          <w:szCs w:val="20"/>
        </w:rPr>
        <w:t>/</w:t>
      </w:r>
      <w:r w:rsidR="00DF035B">
        <w:rPr>
          <w:rFonts w:asciiTheme="minorHAnsi" w:hAnsiTheme="minorHAnsi" w:cs="Calibri"/>
          <w:sz w:val="20"/>
          <w:szCs w:val="20"/>
        </w:rPr>
        <w:t xml:space="preserve"> </w:t>
      </w:r>
      <w:r w:rsidR="004468C9">
        <w:rPr>
          <w:rFonts w:asciiTheme="minorHAnsi" w:hAnsiTheme="minorHAnsi" w:cs="Calibri"/>
          <w:sz w:val="20"/>
          <w:szCs w:val="20"/>
        </w:rPr>
        <w:t>Ubezpieczonego</w:t>
      </w:r>
      <w:r w:rsidRPr="009E7F1C">
        <w:rPr>
          <w:rFonts w:asciiTheme="minorHAnsi" w:hAnsiTheme="minorHAnsi" w:cs="Calibri"/>
          <w:sz w:val="20"/>
          <w:szCs w:val="20"/>
        </w:rPr>
        <w:t xml:space="preserve">. Limit odpowiedzialności Ubezpieczyciela </w:t>
      </w:r>
      <w:r w:rsidRPr="009E7F1C">
        <w:rPr>
          <w:rFonts w:asciiTheme="minorHAnsi" w:hAnsiTheme="minorHAnsi" w:cs="Calibri"/>
          <w:b/>
          <w:sz w:val="20"/>
          <w:szCs w:val="20"/>
        </w:rPr>
        <w:t>300.000,00 PLN.</w:t>
      </w:r>
    </w:p>
    <w:p w14:paraId="742543C6" w14:textId="4D7135FE"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b/>
          <w:sz w:val="20"/>
          <w:szCs w:val="20"/>
        </w:rPr>
      </w:pPr>
      <w:r w:rsidRPr="009E7F1C">
        <w:rPr>
          <w:rFonts w:asciiTheme="minorHAnsi" w:hAnsiTheme="minorHAnsi" w:cs="Calibri"/>
          <w:sz w:val="20"/>
          <w:szCs w:val="20"/>
        </w:rPr>
        <w:t xml:space="preserve">Odpowiedzialność za szkody powstałe w środkach transportu, opakowaniach ładunku, kontenerach podczas prac załadunkowych i rozładunkowych oraz czynności bezpośrednio </w:t>
      </w:r>
      <w:r w:rsidR="007624B2">
        <w:rPr>
          <w:rFonts w:asciiTheme="minorHAnsi" w:hAnsiTheme="minorHAnsi" w:cs="Calibri"/>
          <w:sz w:val="20"/>
          <w:szCs w:val="20"/>
        </w:rPr>
        <w:br/>
      </w:r>
      <w:r w:rsidRPr="009E7F1C">
        <w:rPr>
          <w:rFonts w:asciiTheme="minorHAnsi" w:hAnsiTheme="minorHAnsi" w:cs="Calibri"/>
          <w:sz w:val="20"/>
          <w:szCs w:val="20"/>
        </w:rPr>
        <w:t xml:space="preserve">z nimi związanymi. Limit odpowiedzialności Ubezpieczyciela </w:t>
      </w:r>
      <w:r w:rsidRPr="009E7F1C">
        <w:rPr>
          <w:rFonts w:asciiTheme="minorHAnsi" w:hAnsiTheme="minorHAnsi" w:cs="Calibri"/>
          <w:b/>
          <w:sz w:val="20"/>
          <w:szCs w:val="20"/>
        </w:rPr>
        <w:t>200.000,00 PLN.</w:t>
      </w:r>
    </w:p>
    <w:p w14:paraId="54A5F891" w14:textId="37CEDA7A" w:rsidR="00EA5A3C" w:rsidRPr="009E7F1C" w:rsidRDefault="00EA5A3C" w:rsidP="002B0BBC">
      <w:pPr>
        <w:pStyle w:val="Akapitzlist"/>
        <w:numPr>
          <w:ilvl w:val="2"/>
          <w:numId w:val="28"/>
        </w:numPr>
        <w:tabs>
          <w:tab w:val="clear" w:pos="1276"/>
        </w:tabs>
        <w:spacing w:after="120" w:line="360" w:lineRule="auto"/>
        <w:ind w:left="1560" w:hanging="851"/>
        <w:jc w:val="both"/>
        <w:rPr>
          <w:rFonts w:asciiTheme="minorHAnsi" w:hAnsiTheme="minorHAnsi" w:cs="Calibri"/>
          <w:sz w:val="20"/>
          <w:szCs w:val="20"/>
        </w:rPr>
      </w:pPr>
      <w:r w:rsidRPr="009E7F1C">
        <w:rPr>
          <w:rFonts w:asciiTheme="minorHAnsi" w:eastAsia="Calibri" w:hAnsiTheme="minorHAnsi" w:cs="Verdana"/>
          <w:sz w:val="20"/>
          <w:szCs w:val="20"/>
          <w:lang w:eastAsia="en-US"/>
        </w:rPr>
        <w:t>Ponadto zakresem ubezpieczenia powinny być objęte szkody wyrządzone wskutek rażącego niedbalstwa Ubezp</w:t>
      </w:r>
      <w:r w:rsidR="00492061">
        <w:rPr>
          <w:rFonts w:asciiTheme="minorHAnsi" w:eastAsia="Calibri" w:hAnsiTheme="minorHAnsi" w:cs="Verdana"/>
          <w:sz w:val="20"/>
          <w:szCs w:val="20"/>
          <w:lang w:eastAsia="en-US"/>
        </w:rPr>
        <w:t>ieczonego i jego pracowników,</w:t>
      </w:r>
      <w:r w:rsidRPr="009E7F1C">
        <w:rPr>
          <w:rFonts w:asciiTheme="minorHAnsi" w:eastAsia="Calibri" w:hAnsiTheme="minorHAnsi" w:cs="Verdana"/>
          <w:sz w:val="20"/>
          <w:szCs w:val="20"/>
          <w:lang w:eastAsia="en-US"/>
        </w:rPr>
        <w:t xml:space="preserve"> w przypadku gdy Ubezpieczony na podstawie obowiązujących przepisów prawa ponosi za nich odpowiedzialność, jak za działania własne</w:t>
      </w:r>
      <w:r w:rsidR="00492061">
        <w:rPr>
          <w:rFonts w:asciiTheme="minorHAnsi" w:eastAsia="Calibri" w:hAnsiTheme="minorHAnsi" w:cs="Verdana"/>
          <w:sz w:val="20"/>
          <w:szCs w:val="20"/>
          <w:lang w:eastAsia="en-US"/>
        </w:rPr>
        <w:t>.</w:t>
      </w:r>
    </w:p>
    <w:p w14:paraId="7E3DB368" w14:textId="77777777" w:rsidR="00EA5A3C" w:rsidRPr="009E7F1C" w:rsidRDefault="00EA5A3C" w:rsidP="002B0BBC">
      <w:pPr>
        <w:pStyle w:val="3poziomELO"/>
        <w:numPr>
          <w:ilvl w:val="1"/>
          <w:numId w:val="28"/>
        </w:numPr>
        <w:tabs>
          <w:tab w:val="clear" w:pos="747"/>
        </w:tabs>
        <w:spacing w:after="120"/>
        <w:ind w:left="851"/>
        <w:jc w:val="both"/>
        <w:rPr>
          <w:rFonts w:asciiTheme="minorHAnsi" w:hAnsiTheme="minorHAnsi" w:cs="Calibri"/>
        </w:rPr>
      </w:pPr>
      <w:r w:rsidRPr="009E7F1C">
        <w:rPr>
          <w:rFonts w:asciiTheme="minorHAnsi" w:hAnsiTheme="minorHAnsi" w:cs="Calibri"/>
        </w:rPr>
        <w:t>Ochrona obejmuje także:</w:t>
      </w:r>
    </w:p>
    <w:p w14:paraId="201889BB" w14:textId="77777777" w:rsidR="00EA5A3C" w:rsidRPr="009E7F1C"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koszty poniesione w celu ratowania dotkniętego szkodą mienia, zmniejszenia rozmiarów szkody lub zabezpieczenia zagrożonego mienia lub osób przed szkodą;</w:t>
      </w:r>
    </w:p>
    <w:p w14:paraId="72C5B549" w14:textId="265413E8" w:rsidR="00CD5769" w:rsidRDefault="00EA5A3C" w:rsidP="002B0BBC">
      <w:pPr>
        <w:pStyle w:val="Akapitzlist"/>
        <w:numPr>
          <w:ilvl w:val="2"/>
          <w:numId w:val="28"/>
        </w:numPr>
        <w:tabs>
          <w:tab w:val="clear" w:pos="1276"/>
        </w:tabs>
        <w:spacing w:after="12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koszty wynagrodzenia rzeczoznawców/ekspertów powołanych przez lub za zgodą Ubezpieczyciela w celu ustalenia okoliczności, przyczyny i rozmiaru szkody; koszty obrony sądowej przed roszczeniami poszkodowanych w sporze cywilnym lub koszty postępowania pojednawczego, o ile są one prowadzone zgodnie z zaleceniami Ubezpieczyciela; jeżeli nie umówiono się inaczej w zakresie czynności adwokackich i czynności radców prawnych Ubezpieczyciel jest zobowiązany do poniesienia wymienionych powyżej kosztów obrony w wysokości ustalonej wg stawek określonych rozporządzeniem w sprawie opłat za czynności adwokackie oraz rozporządzenia w sprawie op</w:t>
      </w:r>
      <w:r w:rsidR="00CD5769">
        <w:rPr>
          <w:rFonts w:asciiTheme="minorHAnsi" w:hAnsiTheme="minorHAnsi" w:cs="Calibri"/>
          <w:sz w:val="20"/>
          <w:szCs w:val="20"/>
        </w:rPr>
        <w:t>łat za czynności radcy prawnego.</w:t>
      </w:r>
    </w:p>
    <w:p w14:paraId="0C674C94" w14:textId="0BB7CF97" w:rsidR="00EA5A3C" w:rsidRPr="009E7F1C" w:rsidRDefault="009116CF" w:rsidP="002B0BBC">
      <w:pPr>
        <w:pStyle w:val="3poziomELO"/>
        <w:numPr>
          <w:ilvl w:val="1"/>
          <w:numId w:val="28"/>
        </w:numPr>
        <w:tabs>
          <w:tab w:val="clear" w:pos="747"/>
        </w:tabs>
        <w:spacing w:after="120"/>
        <w:ind w:left="851"/>
        <w:jc w:val="both"/>
        <w:rPr>
          <w:rFonts w:asciiTheme="minorHAnsi" w:hAnsiTheme="minorHAnsi" w:cs="Calibri"/>
        </w:rPr>
      </w:pPr>
      <w:r>
        <w:rPr>
          <w:rFonts w:asciiTheme="minorHAnsi" w:hAnsiTheme="minorHAnsi" w:cs="Calibri"/>
        </w:rPr>
        <w:t>Franszyzy i</w:t>
      </w:r>
      <w:r w:rsidR="00EA5A3C" w:rsidRPr="009E7F1C">
        <w:rPr>
          <w:rFonts w:asciiTheme="minorHAnsi" w:hAnsiTheme="minorHAnsi" w:cs="Calibri"/>
        </w:rPr>
        <w:t xml:space="preserve"> udziały własne:</w:t>
      </w:r>
    </w:p>
    <w:p w14:paraId="71F17C31" w14:textId="31C3F8C8" w:rsidR="00EA5A3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Franszyza </w:t>
      </w:r>
      <w:r w:rsidR="00B4321E">
        <w:rPr>
          <w:rFonts w:asciiTheme="minorHAnsi" w:hAnsiTheme="minorHAnsi" w:cs="Calibri"/>
          <w:b w:val="0"/>
          <w:sz w:val="20"/>
          <w:szCs w:val="20"/>
        </w:rPr>
        <w:t xml:space="preserve">redukcyjna: </w:t>
      </w:r>
      <w:r w:rsidR="00CD5769">
        <w:rPr>
          <w:rFonts w:asciiTheme="minorHAnsi" w:hAnsiTheme="minorHAnsi" w:cs="Calibri"/>
          <w:sz w:val="20"/>
          <w:szCs w:val="20"/>
        </w:rPr>
        <w:t>zniesiona</w:t>
      </w:r>
      <w:r w:rsidR="00B4321E">
        <w:rPr>
          <w:rFonts w:asciiTheme="minorHAnsi" w:hAnsiTheme="minorHAnsi" w:cs="Calibri"/>
          <w:b w:val="0"/>
          <w:sz w:val="20"/>
          <w:szCs w:val="20"/>
        </w:rPr>
        <w:t>;</w:t>
      </w:r>
    </w:p>
    <w:p w14:paraId="58364701" w14:textId="6D212136"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Udział własny: </w:t>
      </w:r>
      <w:r w:rsidRPr="00B4321E">
        <w:rPr>
          <w:rFonts w:asciiTheme="minorHAnsi" w:hAnsiTheme="minorHAnsi" w:cs="Calibri"/>
          <w:sz w:val="20"/>
          <w:szCs w:val="20"/>
        </w:rPr>
        <w:t>brak</w:t>
      </w:r>
      <w:r w:rsidR="00B4321E">
        <w:rPr>
          <w:rFonts w:asciiTheme="minorHAnsi" w:hAnsiTheme="minorHAnsi" w:cs="Calibri"/>
          <w:b w:val="0"/>
          <w:sz w:val="20"/>
          <w:szCs w:val="20"/>
        </w:rPr>
        <w:t>;</w:t>
      </w:r>
    </w:p>
    <w:p w14:paraId="354EDE16" w14:textId="6B5893CE"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lastRenderedPageBreak/>
        <w:t xml:space="preserve">Wprowadza się  franszyzę redukcyjną dla szkód wyrządzonych pracownikom odpowiadającej wysokości wypłaconego świadczenia pracownikowi zgodnie z ustawą z dn.30.10.2002 r. </w:t>
      </w:r>
      <w:r w:rsidR="007624B2">
        <w:rPr>
          <w:rFonts w:asciiTheme="minorHAnsi" w:hAnsiTheme="minorHAnsi" w:cs="Calibri"/>
          <w:b w:val="0"/>
          <w:sz w:val="20"/>
          <w:szCs w:val="20"/>
        </w:rPr>
        <w:br/>
      </w:r>
      <w:r w:rsidRPr="009E7F1C">
        <w:rPr>
          <w:rFonts w:asciiTheme="minorHAnsi" w:hAnsiTheme="minorHAnsi" w:cs="Calibri"/>
          <w:b w:val="0"/>
          <w:sz w:val="20"/>
          <w:szCs w:val="20"/>
        </w:rPr>
        <w:t>o ubezpieczeniu społecznym z tytułu wypadku przy pracy i chorób zawodowych</w:t>
      </w:r>
    </w:p>
    <w:p w14:paraId="2DAABAF9" w14:textId="52529F7E" w:rsidR="00EA5A3C" w:rsidRPr="009E7F1C" w:rsidRDefault="00EA5A3C" w:rsidP="002B0BBC">
      <w:pPr>
        <w:pStyle w:val="Nagwek1"/>
        <w:keepNext w:val="0"/>
        <w:numPr>
          <w:ilvl w:val="2"/>
          <w:numId w:val="28"/>
        </w:numPr>
        <w:tabs>
          <w:tab w:val="clear" w:pos="1276"/>
        </w:tabs>
        <w:spacing w:before="0" w:after="12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 xml:space="preserve">Franszyza integralna: </w:t>
      </w:r>
      <w:r w:rsidR="00B4321E" w:rsidRPr="00B4321E">
        <w:rPr>
          <w:rFonts w:asciiTheme="minorHAnsi" w:hAnsiTheme="minorHAnsi" w:cs="Calibri"/>
          <w:sz w:val="20"/>
          <w:szCs w:val="20"/>
        </w:rPr>
        <w:t>zniesiona</w:t>
      </w:r>
      <w:r w:rsidR="00B4321E">
        <w:rPr>
          <w:rFonts w:asciiTheme="minorHAnsi" w:hAnsiTheme="minorHAnsi" w:cs="Calibri"/>
          <w:b w:val="0"/>
          <w:sz w:val="20"/>
          <w:szCs w:val="20"/>
        </w:rPr>
        <w:t>;</w:t>
      </w:r>
    </w:p>
    <w:p w14:paraId="09D3B927" w14:textId="77777777" w:rsidR="00EA5A3C" w:rsidRDefault="00EA5A3C" w:rsidP="002B0BBC">
      <w:pPr>
        <w:pStyle w:val="Nagwek1"/>
        <w:keepNext w:val="0"/>
        <w:numPr>
          <w:ilvl w:val="2"/>
          <w:numId w:val="28"/>
        </w:numPr>
        <w:tabs>
          <w:tab w:val="clear" w:pos="1276"/>
        </w:tabs>
        <w:spacing w:before="0" w:line="360" w:lineRule="auto"/>
        <w:ind w:left="1560" w:hanging="709"/>
        <w:jc w:val="both"/>
        <w:rPr>
          <w:rFonts w:asciiTheme="minorHAnsi" w:hAnsiTheme="minorHAnsi" w:cs="Calibri"/>
          <w:b w:val="0"/>
          <w:sz w:val="20"/>
          <w:szCs w:val="20"/>
        </w:rPr>
      </w:pPr>
      <w:r w:rsidRPr="009E7F1C">
        <w:rPr>
          <w:rFonts w:asciiTheme="minorHAnsi" w:hAnsiTheme="minorHAnsi" w:cs="Calibri"/>
          <w:b w:val="0"/>
          <w:sz w:val="20"/>
          <w:szCs w:val="20"/>
        </w:rPr>
        <w:t>Do każdego wypadku ubezpieczeniowego potrąca się jedną franszyzę, bez względu na liczbę poszkodowanych.</w:t>
      </w:r>
    </w:p>
    <w:p w14:paraId="028C81C1" w14:textId="77777777" w:rsidR="00CD5769" w:rsidRPr="00CD5769" w:rsidRDefault="00CD5769" w:rsidP="002B0BBC">
      <w:pPr>
        <w:pStyle w:val="Bezodstpw"/>
      </w:pPr>
    </w:p>
    <w:p w14:paraId="1A72C6B7" w14:textId="10EEBA6E" w:rsidR="00EA5A3C" w:rsidRPr="002B0BBC" w:rsidRDefault="00EA5A3C" w:rsidP="002B0BBC">
      <w:pPr>
        <w:pStyle w:val="Akapitzlist"/>
        <w:numPr>
          <w:ilvl w:val="0"/>
          <w:numId w:val="12"/>
        </w:numPr>
        <w:spacing w:after="120" w:line="360" w:lineRule="auto"/>
        <w:ind w:left="284"/>
        <w:rPr>
          <w:rFonts w:asciiTheme="minorHAnsi" w:hAnsiTheme="minorHAnsi"/>
          <w:sz w:val="20"/>
          <w:szCs w:val="20"/>
        </w:rPr>
      </w:pPr>
      <w:r w:rsidRPr="002B0BBC">
        <w:rPr>
          <w:rFonts w:asciiTheme="minorHAnsi" w:hAnsiTheme="minorHAnsi" w:cs="Calibri"/>
          <w:b/>
          <w:sz w:val="20"/>
          <w:szCs w:val="20"/>
        </w:rPr>
        <w:t>Suma gwarancyjna</w:t>
      </w:r>
    </w:p>
    <w:p w14:paraId="3B5B239D" w14:textId="79B0F8B5" w:rsidR="00DC5400" w:rsidRDefault="00EA5A3C" w:rsidP="002B0BBC">
      <w:pPr>
        <w:pStyle w:val="Nagwek1"/>
        <w:keepNext w:val="0"/>
        <w:numPr>
          <w:ilvl w:val="1"/>
          <w:numId w:val="12"/>
        </w:numPr>
        <w:spacing w:before="0" w:line="360" w:lineRule="auto"/>
        <w:ind w:left="851" w:hanging="567"/>
        <w:jc w:val="both"/>
        <w:rPr>
          <w:rFonts w:asciiTheme="minorHAnsi" w:hAnsiTheme="minorHAnsi" w:cs="Calibri"/>
          <w:b w:val="0"/>
          <w:sz w:val="20"/>
          <w:szCs w:val="20"/>
        </w:rPr>
      </w:pPr>
      <w:r w:rsidRPr="009E7F1C">
        <w:rPr>
          <w:rFonts w:asciiTheme="minorHAnsi" w:hAnsiTheme="minorHAnsi" w:cs="Calibri"/>
          <w:b w:val="0"/>
          <w:sz w:val="20"/>
          <w:szCs w:val="20"/>
        </w:rPr>
        <w:t xml:space="preserve">Suma gwarancyjna </w:t>
      </w:r>
      <w:r w:rsidRPr="009E7F1C">
        <w:rPr>
          <w:rFonts w:asciiTheme="minorHAnsi" w:hAnsiTheme="minorHAnsi" w:cs="Calibri"/>
          <w:sz w:val="20"/>
          <w:szCs w:val="20"/>
        </w:rPr>
        <w:t>wynosi 1 000.000,00 PLN</w:t>
      </w:r>
      <w:r w:rsidRPr="009E7F1C">
        <w:rPr>
          <w:rFonts w:asciiTheme="minorHAnsi" w:hAnsiTheme="minorHAnsi" w:cs="Calibri"/>
          <w:b w:val="0"/>
          <w:sz w:val="20"/>
          <w:szCs w:val="20"/>
        </w:rPr>
        <w:t xml:space="preserve"> (na jeden i wszystkie wypadki w okresie ubezpieczenia).</w:t>
      </w:r>
    </w:p>
    <w:p w14:paraId="154239E8" w14:textId="77777777" w:rsidR="00DC5400" w:rsidRPr="00DC5400" w:rsidRDefault="00DC5400" w:rsidP="002B0BBC">
      <w:pPr>
        <w:pStyle w:val="Bezodstpw"/>
      </w:pPr>
    </w:p>
    <w:p w14:paraId="2A8A2092" w14:textId="1CE4B022" w:rsidR="00EA5A3C" w:rsidRPr="002B0BBC" w:rsidRDefault="00EA5A3C" w:rsidP="002B0BBC">
      <w:pPr>
        <w:pStyle w:val="Akapitzlist"/>
        <w:numPr>
          <w:ilvl w:val="0"/>
          <w:numId w:val="12"/>
        </w:numPr>
        <w:spacing w:after="120" w:line="360" w:lineRule="auto"/>
        <w:ind w:left="284"/>
        <w:rPr>
          <w:rFonts w:asciiTheme="minorHAnsi" w:hAnsiTheme="minorHAnsi"/>
          <w:b/>
          <w:sz w:val="20"/>
          <w:szCs w:val="20"/>
        </w:rPr>
      </w:pPr>
      <w:r w:rsidRPr="002B0BBC">
        <w:rPr>
          <w:rFonts w:asciiTheme="minorHAnsi" w:hAnsiTheme="minorHAnsi"/>
          <w:b/>
          <w:sz w:val="20"/>
          <w:szCs w:val="20"/>
        </w:rPr>
        <w:t>Postanowienia dodatkowe i warunki szczególne</w:t>
      </w:r>
    </w:p>
    <w:p w14:paraId="10104740" w14:textId="77777777" w:rsidR="00EA5A3C" w:rsidRPr="009E7F1C" w:rsidRDefault="00EA5A3C" w:rsidP="002B0BBC">
      <w:pPr>
        <w:pStyle w:val="Akapitzlist"/>
        <w:numPr>
          <w:ilvl w:val="1"/>
          <w:numId w:val="12"/>
        </w:numPr>
        <w:spacing w:after="120" w:line="360" w:lineRule="auto"/>
        <w:ind w:left="851" w:hanging="567"/>
        <w:jc w:val="both"/>
        <w:rPr>
          <w:rFonts w:asciiTheme="minorHAnsi" w:hAnsiTheme="minorHAnsi"/>
          <w:sz w:val="20"/>
          <w:szCs w:val="20"/>
        </w:rPr>
      </w:pPr>
      <w:r w:rsidRPr="009E7F1C">
        <w:rPr>
          <w:rFonts w:asciiTheme="minorHAnsi" w:hAnsiTheme="minorHAnsi"/>
          <w:sz w:val="20"/>
          <w:szCs w:val="20"/>
        </w:rPr>
        <w:t>Jeżeli ogólne / szczególne warunki ubezpieczenia (wzorce umowne) stosowane przez Wykonawcę</w:t>
      </w:r>
      <w:r w:rsidRPr="009E7F1C">
        <w:rPr>
          <w:rFonts w:asciiTheme="minorHAnsi" w:hAnsiTheme="minorHAnsi"/>
          <w:b/>
          <w:sz w:val="20"/>
          <w:szCs w:val="20"/>
        </w:rPr>
        <w:t xml:space="preserve"> </w:t>
      </w:r>
      <w:r w:rsidRPr="009E7F1C">
        <w:rPr>
          <w:rFonts w:asciiTheme="minorHAnsi" w:hAnsiTheme="minorHAnsi"/>
          <w:sz w:val="20"/>
          <w:szCs w:val="20"/>
        </w:rPr>
        <w:t xml:space="preserve">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 </w:t>
      </w:r>
    </w:p>
    <w:p w14:paraId="5B8A1D4B" w14:textId="0233BA8A" w:rsidR="00EA5A3C" w:rsidRPr="009E7F1C" w:rsidRDefault="00EA5A3C" w:rsidP="002B0BBC">
      <w:pPr>
        <w:pStyle w:val="Akapitzlist"/>
        <w:numPr>
          <w:ilvl w:val="1"/>
          <w:numId w:val="12"/>
        </w:numPr>
        <w:spacing w:after="120" w:line="360" w:lineRule="auto"/>
        <w:ind w:left="851" w:hanging="567"/>
        <w:jc w:val="both"/>
        <w:rPr>
          <w:rFonts w:asciiTheme="minorHAnsi" w:hAnsiTheme="minorHAnsi"/>
          <w:sz w:val="20"/>
          <w:szCs w:val="20"/>
        </w:rPr>
      </w:pPr>
      <w:r w:rsidRPr="009E7F1C">
        <w:rPr>
          <w:rFonts w:asciiTheme="minorHAnsi" w:hAnsiTheme="minorHAnsi"/>
          <w:sz w:val="20"/>
          <w:szCs w:val="20"/>
        </w:rPr>
        <w:t xml:space="preserve">Do umowy ubezpieczenia odpowiedzialności cywilnej będą miały następujące klauzule dodatkowe (treść klauzul stanowi </w:t>
      </w:r>
      <w:r w:rsidRPr="00E42850">
        <w:rPr>
          <w:rFonts w:asciiTheme="minorHAnsi" w:hAnsiTheme="minorHAnsi"/>
          <w:b/>
          <w:sz w:val="20"/>
          <w:szCs w:val="20"/>
        </w:rPr>
        <w:t xml:space="preserve">Załącznik numer </w:t>
      </w:r>
      <w:r w:rsidR="00E42850" w:rsidRPr="00E42850">
        <w:rPr>
          <w:rFonts w:asciiTheme="minorHAnsi" w:hAnsiTheme="minorHAnsi"/>
          <w:b/>
          <w:sz w:val="20"/>
          <w:szCs w:val="20"/>
        </w:rPr>
        <w:t>7</w:t>
      </w:r>
      <w:r w:rsidRPr="00E42850">
        <w:rPr>
          <w:rFonts w:asciiTheme="minorHAnsi" w:hAnsiTheme="minorHAnsi"/>
          <w:b/>
          <w:sz w:val="20"/>
          <w:szCs w:val="20"/>
        </w:rPr>
        <w:t xml:space="preserve"> do SIWZ</w:t>
      </w:r>
      <w:r w:rsidRPr="009E7F1C">
        <w:rPr>
          <w:rFonts w:asciiTheme="minorHAnsi" w:hAnsiTheme="minorHAnsi"/>
          <w:sz w:val="20"/>
          <w:szCs w:val="20"/>
        </w:rPr>
        <w:t>):</w:t>
      </w:r>
    </w:p>
    <w:p w14:paraId="5C92A52E"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czasu ochrony</w:t>
      </w:r>
    </w:p>
    <w:p w14:paraId="00D7B4E0"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rozliczenia składek</w:t>
      </w:r>
    </w:p>
    <w:p w14:paraId="6E429CB6"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klauzula ratalna</w:t>
      </w:r>
    </w:p>
    <w:p w14:paraId="0C82D9D3"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Calibri"/>
          <w:sz w:val="20"/>
          <w:szCs w:val="20"/>
        </w:rPr>
        <w:t xml:space="preserve">klauzula reprezentantów z limitem </w:t>
      </w:r>
      <w:r w:rsidRPr="009E7F1C">
        <w:rPr>
          <w:rFonts w:asciiTheme="minorHAnsi" w:hAnsiTheme="minorHAnsi" w:cs="Calibri"/>
          <w:b/>
          <w:sz w:val="20"/>
          <w:szCs w:val="20"/>
        </w:rPr>
        <w:t>700.000,00 PLN</w:t>
      </w:r>
      <w:r w:rsidRPr="009E7F1C">
        <w:rPr>
          <w:rFonts w:asciiTheme="minorHAnsi" w:hAnsiTheme="minorHAnsi" w:cs="Calibri"/>
          <w:sz w:val="20"/>
          <w:szCs w:val="20"/>
        </w:rPr>
        <w:t xml:space="preserve"> na jedno i wszystkie zdarzenia w okresie ubezpieczenia</w:t>
      </w:r>
    </w:p>
    <w:p w14:paraId="12EB1B4B" w14:textId="77777777" w:rsidR="00EA5A3C" w:rsidRPr="009E7F1C" w:rsidRDefault="00EA5A3C" w:rsidP="002B0BBC">
      <w:pPr>
        <w:pStyle w:val="Akapitzlist"/>
        <w:numPr>
          <w:ilvl w:val="2"/>
          <w:numId w:val="12"/>
        </w:numPr>
        <w:spacing w:after="60" w:line="360" w:lineRule="auto"/>
        <w:ind w:left="1560" w:hanging="709"/>
        <w:jc w:val="both"/>
        <w:rPr>
          <w:rFonts w:asciiTheme="minorHAnsi" w:hAnsiTheme="minorHAnsi" w:cs="Calibri"/>
          <w:sz w:val="20"/>
          <w:szCs w:val="20"/>
        </w:rPr>
      </w:pPr>
      <w:r w:rsidRPr="009E7F1C">
        <w:rPr>
          <w:rFonts w:asciiTheme="minorHAnsi" w:hAnsiTheme="minorHAnsi" w:cs="Arial"/>
          <w:sz w:val="20"/>
          <w:szCs w:val="20"/>
        </w:rPr>
        <w:t>Klauzula przedłużenia ochrony ubezpieczeniowej</w:t>
      </w:r>
    </w:p>
    <w:p w14:paraId="6082C318" w14:textId="77777777" w:rsidR="00EA5A3C" w:rsidRPr="009E7F1C" w:rsidRDefault="00EA5A3C" w:rsidP="00DE45CD">
      <w:pPr>
        <w:spacing w:line="360" w:lineRule="auto"/>
        <w:rPr>
          <w:rFonts w:asciiTheme="minorHAnsi" w:hAnsiTheme="minorHAnsi"/>
          <w:sz w:val="20"/>
          <w:szCs w:val="20"/>
        </w:rPr>
      </w:pPr>
    </w:p>
    <w:p w14:paraId="13834810" w14:textId="77777777" w:rsidR="00EA5A3C" w:rsidRPr="009E7F1C" w:rsidRDefault="00EA5A3C" w:rsidP="00DE45CD">
      <w:pPr>
        <w:spacing w:line="360" w:lineRule="auto"/>
        <w:rPr>
          <w:rFonts w:asciiTheme="minorHAnsi" w:hAnsiTheme="minorHAnsi"/>
          <w:sz w:val="20"/>
          <w:szCs w:val="20"/>
        </w:rPr>
      </w:pPr>
    </w:p>
    <w:p w14:paraId="2E704735" w14:textId="77777777" w:rsidR="00EA5A3C" w:rsidRPr="00B0755B" w:rsidRDefault="00EA5A3C" w:rsidP="00DE45CD">
      <w:pPr>
        <w:tabs>
          <w:tab w:val="num" w:pos="1843"/>
          <w:tab w:val="num" w:pos="2127"/>
          <w:tab w:val="num" w:pos="3402"/>
        </w:tabs>
        <w:spacing w:line="360" w:lineRule="auto"/>
        <w:jc w:val="both"/>
        <w:rPr>
          <w:rFonts w:asciiTheme="minorHAnsi" w:hAnsiTheme="minorHAnsi" w:cs="Arial"/>
          <w:sz w:val="20"/>
          <w:szCs w:val="20"/>
        </w:rPr>
      </w:pPr>
    </w:p>
    <w:p w14:paraId="24689B57" w14:textId="77777777" w:rsidR="00EA5A3C" w:rsidRDefault="00EA5A3C" w:rsidP="00DE45CD">
      <w:pPr>
        <w:spacing w:line="360" w:lineRule="auto"/>
      </w:pPr>
    </w:p>
    <w:p w14:paraId="45743525" w14:textId="77777777" w:rsidR="00EA5A3C" w:rsidRDefault="00EA5A3C" w:rsidP="00DE45CD">
      <w:pPr>
        <w:spacing w:line="360" w:lineRule="auto"/>
        <w:jc w:val="center"/>
        <w:rPr>
          <w:rFonts w:asciiTheme="minorHAnsi" w:hAnsiTheme="minorHAnsi"/>
          <w:sz w:val="20"/>
          <w:szCs w:val="20"/>
        </w:rPr>
      </w:pPr>
    </w:p>
    <w:p w14:paraId="3CE3CC29" w14:textId="77777777" w:rsidR="009B5908" w:rsidRDefault="009B5908" w:rsidP="00DE45CD">
      <w:pPr>
        <w:spacing w:line="360" w:lineRule="auto"/>
        <w:jc w:val="center"/>
        <w:rPr>
          <w:rFonts w:asciiTheme="minorHAnsi" w:hAnsiTheme="minorHAnsi"/>
          <w:sz w:val="20"/>
          <w:szCs w:val="20"/>
        </w:rPr>
      </w:pPr>
    </w:p>
    <w:p w14:paraId="0A1C22FB" w14:textId="77777777" w:rsidR="009B5908" w:rsidRDefault="009B5908" w:rsidP="00DE45CD">
      <w:pPr>
        <w:spacing w:line="360" w:lineRule="auto"/>
        <w:jc w:val="center"/>
        <w:rPr>
          <w:rFonts w:asciiTheme="minorHAnsi" w:hAnsiTheme="minorHAnsi"/>
          <w:sz w:val="20"/>
          <w:szCs w:val="20"/>
        </w:rPr>
      </w:pPr>
    </w:p>
    <w:p w14:paraId="7476A1BD" w14:textId="77777777" w:rsidR="009B5908" w:rsidRDefault="009B5908" w:rsidP="00DE45CD">
      <w:pPr>
        <w:spacing w:line="360" w:lineRule="auto"/>
        <w:jc w:val="center"/>
        <w:rPr>
          <w:rFonts w:asciiTheme="minorHAnsi" w:hAnsiTheme="minorHAnsi"/>
          <w:sz w:val="20"/>
          <w:szCs w:val="20"/>
        </w:rPr>
      </w:pPr>
    </w:p>
    <w:p w14:paraId="0627D676" w14:textId="77777777" w:rsidR="009B5908" w:rsidRDefault="009B5908" w:rsidP="00DE45CD">
      <w:pPr>
        <w:spacing w:line="360" w:lineRule="auto"/>
        <w:jc w:val="center"/>
        <w:rPr>
          <w:rFonts w:asciiTheme="minorHAnsi" w:hAnsiTheme="minorHAnsi"/>
          <w:sz w:val="20"/>
          <w:szCs w:val="20"/>
        </w:rPr>
      </w:pPr>
    </w:p>
    <w:p w14:paraId="51C136FA" w14:textId="77777777" w:rsidR="006B7E87" w:rsidRDefault="006B7E87" w:rsidP="00DE45CD">
      <w:pPr>
        <w:spacing w:line="360" w:lineRule="auto"/>
        <w:jc w:val="center"/>
        <w:rPr>
          <w:rFonts w:asciiTheme="minorHAnsi" w:hAnsiTheme="minorHAnsi"/>
          <w:sz w:val="20"/>
          <w:szCs w:val="20"/>
        </w:rPr>
      </w:pPr>
    </w:p>
    <w:p w14:paraId="7C66FEB1" w14:textId="77777777" w:rsidR="006B7E87" w:rsidRDefault="006B7E87" w:rsidP="00DE45CD">
      <w:pPr>
        <w:spacing w:line="360" w:lineRule="auto"/>
        <w:jc w:val="center"/>
        <w:rPr>
          <w:rFonts w:asciiTheme="minorHAnsi" w:hAnsiTheme="minorHAnsi"/>
          <w:sz w:val="20"/>
          <w:szCs w:val="20"/>
        </w:rPr>
      </w:pPr>
    </w:p>
    <w:p w14:paraId="1645BF65" w14:textId="77777777" w:rsidR="006B7E87" w:rsidRDefault="006B7E87" w:rsidP="00DE45CD">
      <w:pPr>
        <w:spacing w:line="360" w:lineRule="auto"/>
        <w:jc w:val="center"/>
        <w:rPr>
          <w:rFonts w:asciiTheme="minorHAnsi" w:hAnsiTheme="minorHAnsi"/>
          <w:sz w:val="20"/>
          <w:szCs w:val="20"/>
        </w:rPr>
      </w:pPr>
    </w:p>
    <w:p w14:paraId="6FABE664" w14:textId="2E3CE73D" w:rsidR="009B5908" w:rsidRPr="009E7F1C" w:rsidRDefault="009B5908" w:rsidP="002B0BBC">
      <w:pPr>
        <w:spacing w:after="120" w:line="360" w:lineRule="auto"/>
        <w:jc w:val="center"/>
        <w:rPr>
          <w:rFonts w:asciiTheme="minorHAnsi" w:hAnsiTheme="minorHAnsi" w:cs="Calibri"/>
          <w:b/>
          <w:sz w:val="20"/>
          <w:szCs w:val="20"/>
        </w:rPr>
      </w:pPr>
      <w:r w:rsidRPr="009E7F1C">
        <w:rPr>
          <w:rFonts w:asciiTheme="minorHAnsi" w:hAnsiTheme="minorHAnsi" w:cs="Calibri"/>
          <w:b/>
          <w:sz w:val="20"/>
          <w:szCs w:val="20"/>
        </w:rPr>
        <w:lastRenderedPageBreak/>
        <w:t>CZĘŚĆ VI</w:t>
      </w:r>
      <w:r>
        <w:rPr>
          <w:rFonts w:asciiTheme="minorHAnsi" w:hAnsiTheme="minorHAnsi" w:cs="Calibri"/>
          <w:b/>
          <w:sz w:val="20"/>
          <w:szCs w:val="20"/>
        </w:rPr>
        <w:t>I</w:t>
      </w:r>
      <w:r w:rsidR="00DC5400">
        <w:rPr>
          <w:rFonts w:asciiTheme="minorHAnsi" w:hAnsiTheme="minorHAnsi" w:cs="Calibri"/>
          <w:b/>
          <w:sz w:val="20"/>
          <w:szCs w:val="20"/>
        </w:rPr>
        <w:t>I</w:t>
      </w:r>
    </w:p>
    <w:p w14:paraId="30B26FDB" w14:textId="0C83C569" w:rsidR="009B5908" w:rsidRPr="00DF035B" w:rsidRDefault="009B5908" w:rsidP="00DE45CD">
      <w:pPr>
        <w:spacing w:line="360" w:lineRule="auto"/>
        <w:jc w:val="center"/>
        <w:rPr>
          <w:rFonts w:asciiTheme="minorHAnsi" w:hAnsiTheme="minorHAnsi" w:cs="Calibri"/>
          <w:b/>
          <w:i/>
          <w:sz w:val="20"/>
          <w:szCs w:val="20"/>
        </w:rPr>
      </w:pPr>
      <w:r w:rsidRPr="00DF035B">
        <w:rPr>
          <w:rFonts w:asciiTheme="minorHAnsi" w:hAnsiTheme="minorHAnsi" w:cs="Calibri"/>
          <w:b/>
          <w:bCs/>
          <w:i/>
          <w:sz w:val="20"/>
          <w:szCs w:val="20"/>
        </w:rPr>
        <w:t xml:space="preserve">Ubezpieczenie odpowiedzialności cywilnej w związku z posiadaniem mienia, prowadzeniem </w:t>
      </w:r>
      <w:r w:rsidR="00DF035B">
        <w:rPr>
          <w:rFonts w:asciiTheme="minorHAnsi" w:hAnsiTheme="minorHAnsi" w:cs="Calibri"/>
          <w:b/>
          <w:bCs/>
          <w:i/>
          <w:sz w:val="20"/>
          <w:szCs w:val="20"/>
        </w:rPr>
        <w:br/>
      </w:r>
      <w:r w:rsidRPr="00DF035B">
        <w:rPr>
          <w:rFonts w:asciiTheme="minorHAnsi" w:hAnsiTheme="minorHAnsi" w:cs="Calibri"/>
          <w:b/>
          <w:bCs/>
          <w:i/>
          <w:sz w:val="20"/>
          <w:szCs w:val="20"/>
        </w:rPr>
        <w:t>działalności gospodarczej</w:t>
      </w:r>
      <w:r w:rsidRPr="00DF035B">
        <w:rPr>
          <w:rFonts w:asciiTheme="minorHAnsi" w:hAnsiTheme="minorHAnsi" w:cs="Calibri"/>
          <w:b/>
          <w:i/>
          <w:sz w:val="20"/>
          <w:szCs w:val="20"/>
        </w:rPr>
        <w:t xml:space="preserve"> przez </w:t>
      </w:r>
      <w:r w:rsidRPr="00DF035B">
        <w:rPr>
          <w:rFonts w:ascii="Calibri" w:hAnsi="Calibri" w:cs="Calibri"/>
          <w:b/>
          <w:bCs/>
          <w:i/>
          <w:sz w:val="20"/>
          <w:szCs w:val="20"/>
        </w:rPr>
        <w:t>Rejon Dróg Miejskich sp. z o.o.</w:t>
      </w:r>
    </w:p>
    <w:p w14:paraId="487A0331" w14:textId="77777777" w:rsidR="009B5908" w:rsidRDefault="009B5908" w:rsidP="00DE45CD">
      <w:pPr>
        <w:spacing w:line="360" w:lineRule="auto"/>
        <w:jc w:val="center"/>
        <w:rPr>
          <w:rFonts w:asciiTheme="minorHAnsi" w:hAnsiTheme="minorHAnsi" w:cs="Calibri"/>
          <w:b/>
          <w:i/>
          <w:sz w:val="20"/>
          <w:szCs w:val="20"/>
        </w:rPr>
      </w:pPr>
    </w:p>
    <w:p w14:paraId="6F642352" w14:textId="56D7A4CC" w:rsidR="009B5908" w:rsidRDefault="009B5908" w:rsidP="002B0BBC">
      <w:pPr>
        <w:spacing w:after="120" w:line="360" w:lineRule="auto"/>
        <w:jc w:val="center"/>
        <w:rPr>
          <w:rFonts w:asciiTheme="minorHAnsi" w:hAnsiTheme="minorHAnsi" w:cs="Arial"/>
          <w:b/>
          <w:bCs/>
          <w:i/>
          <w:sz w:val="20"/>
          <w:szCs w:val="20"/>
        </w:rPr>
      </w:pPr>
      <w:r w:rsidRPr="009E7F1C">
        <w:rPr>
          <w:rFonts w:asciiTheme="minorHAnsi" w:hAnsiTheme="minorHAnsi" w:cs="Arial"/>
          <w:b/>
          <w:bCs/>
          <w:i/>
          <w:sz w:val="20"/>
          <w:szCs w:val="20"/>
        </w:rPr>
        <w:t>§1</w:t>
      </w:r>
    </w:p>
    <w:p w14:paraId="75CEA3DC" w14:textId="14086DC9" w:rsidR="009B5908" w:rsidRPr="00DF035B" w:rsidRDefault="009B5908" w:rsidP="002B0BBC">
      <w:pPr>
        <w:spacing w:after="120" w:line="360" w:lineRule="auto"/>
        <w:jc w:val="center"/>
        <w:rPr>
          <w:rFonts w:ascii="Calibri" w:hAnsi="Calibri" w:cs="Calibri"/>
          <w:b/>
          <w:bCs/>
          <w:i/>
          <w:sz w:val="20"/>
          <w:szCs w:val="20"/>
        </w:rPr>
      </w:pPr>
      <w:r w:rsidRPr="00DF035B">
        <w:rPr>
          <w:rFonts w:ascii="Calibri" w:hAnsi="Calibri" w:cs="Calibri"/>
          <w:b/>
          <w:bCs/>
          <w:i/>
          <w:sz w:val="20"/>
          <w:szCs w:val="20"/>
        </w:rPr>
        <w:t xml:space="preserve">Ubezpieczenie odpowiedzialności cywilnej w związku z posiadaniem mienia, prowadzeniem </w:t>
      </w:r>
      <w:r w:rsidR="00DF035B">
        <w:rPr>
          <w:rFonts w:ascii="Calibri" w:hAnsi="Calibri" w:cs="Calibri"/>
          <w:b/>
          <w:bCs/>
          <w:i/>
          <w:sz w:val="20"/>
          <w:szCs w:val="20"/>
        </w:rPr>
        <w:br/>
      </w:r>
      <w:r w:rsidR="00DF035B" w:rsidRPr="00DF035B">
        <w:rPr>
          <w:rFonts w:ascii="Calibri" w:hAnsi="Calibri" w:cs="Calibri"/>
          <w:b/>
          <w:bCs/>
          <w:i/>
          <w:sz w:val="20"/>
          <w:szCs w:val="20"/>
        </w:rPr>
        <w:t>działalności gospodarczej</w:t>
      </w:r>
    </w:p>
    <w:p w14:paraId="13712443" w14:textId="77777777" w:rsidR="009B5908" w:rsidRPr="00D1027F" w:rsidRDefault="009B5908" w:rsidP="00DE45CD">
      <w:pPr>
        <w:spacing w:before="120" w:after="120" w:line="360" w:lineRule="auto"/>
        <w:jc w:val="both"/>
        <w:rPr>
          <w:rFonts w:ascii="Calibri" w:hAnsi="Calibri" w:cs="Calibri"/>
          <w:b/>
          <w:color w:val="000080"/>
          <w:sz w:val="20"/>
          <w:szCs w:val="20"/>
        </w:rPr>
      </w:pPr>
    </w:p>
    <w:p w14:paraId="7688E332" w14:textId="77777777" w:rsidR="009B5908" w:rsidRPr="00D1027F" w:rsidRDefault="009B5908" w:rsidP="00D042AD">
      <w:pPr>
        <w:keepNext/>
        <w:numPr>
          <w:ilvl w:val="0"/>
          <w:numId w:val="20"/>
        </w:numPr>
        <w:tabs>
          <w:tab w:val="clear" w:pos="482"/>
        </w:tabs>
        <w:spacing w:before="120" w:after="120" w:line="360" w:lineRule="auto"/>
        <w:ind w:left="284"/>
        <w:jc w:val="both"/>
        <w:outlineLvl w:val="0"/>
        <w:rPr>
          <w:rFonts w:ascii="Calibri" w:hAnsi="Calibri" w:cs="Arial"/>
          <w:b/>
          <w:bCs/>
          <w:kern w:val="32"/>
          <w:sz w:val="20"/>
          <w:szCs w:val="20"/>
        </w:rPr>
      </w:pPr>
      <w:r w:rsidRPr="00D1027F">
        <w:rPr>
          <w:rFonts w:ascii="Calibri" w:hAnsi="Calibri" w:cs="Calibri"/>
          <w:b/>
          <w:bCs/>
          <w:kern w:val="32"/>
          <w:sz w:val="20"/>
          <w:szCs w:val="20"/>
        </w:rPr>
        <w:t xml:space="preserve">Przedmiot i zakres Ubezpieczenia </w:t>
      </w:r>
    </w:p>
    <w:p w14:paraId="7C80F297" w14:textId="77777777" w:rsidR="009B5908" w:rsidRPr="00D1027F" w:rsidRDefault="009B5908" w:rsidP="00030FB4">
      <w:pPr>
        <w:keepNext/>
        <w:numPr>
          <w:ilvl w:val="1"/>
          <w:numId w:val="20"/>
        </w:numPr>
        <w:tabs>
          <w:tab w:val="clear" w:pos="747"/>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Ubezpieczony: </w:t>
      </w:r>
      <w:r w:rsidRPr="00D32D8A">
        <w:rPr>
          <w:rFonts w:ascii="Calibri" w:hAnsi="Calibri" w:cs="Calibri"/>
          <w:b/>
          <w:bCs/>
          <w:kern w:val="32"/>
          <w:sz w:val="20"/>
          <w:szCs w:val="20"/>
        </w:rPr>
        <w:t>Rejon Dróg Miejskich sp. z o.o.</w:t>
      </w:r>
    </w:p>
    <w:p w14:paraId="79E78DC1" w14:textId="776BA1A5" w:rsidR="009B5908" w:rsidRPr="00D1027F" w:rsidRDefault="009B5908" w:rsidP="00030FB4">
      <w:pPr>
        <w:keepNext/>
        <w:numPr>
          <w:ilvl w:val="1"/>
          <w:numId w:val="20"/>
        </w:numPr>
        <w:tabs>
          <w:tab w:val="clear" w:pos="747"/>
          <w:tab w:val="left" w:pos="851"/>
          <w:tab w:val="left" w:pos="1080"/>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Ubezpieczenie  odpowiedzialności  cywilnej  deliktowej  za szkody wyrządzone w związku </w:t>
      </w:r>
      <w:r w:rsidR="00D042AD">
        <w:rPr>
          <w:rFonts w:ascii="Calibri" w:hAnsi="Calibri" w:cs="Calibri"/>
          <w:bCs/>
          <w:kern w:val="32"/>
          <w:sz w:val="20"/>
          <w:szCs w:val="20"/>
        </w:rPr>
        <w:br/>
      </w:r>
      <w:r w:rsidRPr="00D1027F">
        <w:rPr>
          <w:rFonts w:ascii="Calibri" w:hAnsi="Calibri" w:cs="Calibri"/>
          <w:bCs/>
          <w:kern w:val="32"/>
          <w:sz w:val="20"/>
          <w:szCs w:val="20"/>
        </w:rPr>
        <w:t>z prowadzoną działalnością oraz posiadaniem i/lub użytkowaniem  mienia oraz odpowiedzialności kontraktowej wynikającej z niewykonania lub nienależytego wykonania zobowiązań.</w:t>
      </w:r>
    </w:p>
    <w:p w14:paraId="43360B8A" w14:textId="77777777" w:rsidR="009B5908" w:rsidRPr="00134905" w:rsidRDefault="009B5908" w:rsidP="00030FB4">
      <w:pPr>
        <w:pStyle w:val="Akapitzlist"/>
        <w:numPr>
          <w:ilvl w:val="1"/>
          <w:numId w:val="20"/>
        </w:numPr>
        <w:tabs>
          <w:tab w:val="clear" w:pos="747"/>
        </w:tabs>
        <w:spacing w:after="120" w:line="360" w:lineRule="auto"/>
        <w:ind w:left="851"/>
        <w:rPr>
          <w:rFonts w:ascii="Calibri" w:hAnsi="Calibri" w:cs="Calibri"/>
          <w:bCs/>
          <w:kern w:val="32"/>
          <w:sz w:val="20"/>
          <w:szCs w:val="20"/>
        </w:rPr>
      </w:pPr>
      <w:r w:rsidRPr="00134905">
        <w:rPr>
          <w:rFonts w:ascii="Calibri" w:hAnsi="Calibri" w:cs="Calibri"/>
          <w:bCs/>
          <w:kern w:val="32"/>
          <w:sz w:val="20"/>
          <w:szCs w:val="20"/>
        </w:rPr>
        <w:t>Ochrona ubezpieczeniowa obejmuje całą działalność Ubezpieczonego</w:t>
      </w:r>
      <w:r>
        <w:rPr>
          <w:rFonts w:ascii="Calibri" w:hAnsi="Calibri" w:cs="Calibri"/>
          <w:bCs/>
          <w:kern w:val="32"/>
          <w:sz w:val="20"/>
          <w:szCs w:val="20"/>
        </w:rPr>
        <w:t xml:space="preserve"> ujętą w KRS.</w:t>
      </w:r>
    </w:p>
    <w:p w14:paraId="0B6592AA"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Ochrona obejmuje szkody powstałe również wskutek rażącego niedbalstwa.</w:t>
      </w:r>
    </w:p>
    <w:p w14:paraId="52B83BF4"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Zakres ubezpieczenia obejmuje odpowiedzialność za szkody w postaci zarówno strat rzeczywistych (</w:t>
      </w:r>
      <w:proofErr w:type="spellStart"/>
      <w:r w:rsidRPr="00D1027F">
        <w:rPr>
          <w:rFonts w:ascii="Calibri" w:hAnsi="Calibri" w:cs="Calibri"/>
          <w:bCs/>
          <w:i/>
          <w:kern w:val="32"/>
          <w:sz w:val="20"/>
          <w:szCs w:val="20"/>
        </w:rPr>
        <w:t>damnum</w:t>
      </w:r>
      <w:proofErr w:type="spellEnd"/>
      <w:r w:rsidRPr="00D1027F">
        <w:rPr>
          <w:rFonts w:ascii="Calibri" w:hAnsi="Calibri" w:cs="Calibri"/>
          <w:bCs/>
          <w:i/>
          <w:kern w:val="32"/>
          <w:sz w:val="20"/>
          <w:szCs w:val="20"/>
        </w:rPr>
        <w:t xml:space="preserve"> </w:t>
      </w:r>
      <w:proofErr w:type="spellStart"/>
      <w:r w:rsidRPr="00D1027F">
        <w:rPr>
          <w:rFonts w:ascii="Calibri" w:hAnsi="Calibri" w:cs="Calibri"/>
          <w:bCs/>
          <w:i/>
          <w:kern w:val="32"/>
          <w:sz w:val="20"/>
          <w:szCs w:val="20"/>
        </w:rPr>
        <w:t>emergens</w:t>
      </w:r>
      <w:proofErr w:type="spellEnd"/>
      <w:r w:rsidRPr="00D1027F">
        <w:rPr>
          <w:rFonts w:ascii="Calibri" w:hAnsi="Calibri" w:cs="Calibri"/>
          <w:bCs/>
          <w:kern w:val="32"/>
          <w:sz w:val="20"/>
          <w:szCs w:val="20"/>
        </w:rPr>
        <w:t>), utraconych korzyści jakie poszkodowany odniósłby gdyby mu szkody nie wyrządzono (</w:t>
      </w:r>
      <w:proofErr w:type="spellStart"/>
      <w:r w:rsidRPr="00D1027F">
        <w:rPr>
          <w:rFonts w:ascii="Calibri" w:hAnsi="Calibri" w:cs="Calibri"/>
          <w:bCs/>
          <w:i/>
          <w:kern w:val="32"/>
          <w:sz w:val="20"/>
          <w:szCs w:val="20"/>
        </w:rPr>
        <w:t>lucrum</w:t>
      </w:r>
      <w:proofErr w:type="spellEnd"/>
      <w:r w:rsidRPr="00D1027F">
        <w:rPr>
          <w:rFonts w:ascii="Calibri" w:hAnsi="Calibri" w:cs="Calibri"/>
          <w:bCs/>
          <w:i/>
          <w:kern w:val="32"/>
          <w:sz w:val="20"/>
          <w:szCs w:val="20"/>
        </w:rPr>
        <w:t xml:space="preserve"> </w:t>
      </w:r>
      <w:proofErr w:type="spellStart"/>
      <w:r w:rsidRPr="00D1027F">
        <w:rPr>
          <w:rFonts w:ascii="Calibri" w:hAnsi="Calibri" w:cs="Calibri"/>
          <w:bCs/>
          <w:i/>
          <w:kern w:val="32"/>
          <w:sz w:val="20"/>
          <w:szCs w:val="20"/>
        </w:rPr>
        <w:t>cessans</w:t>
      </w:r>
      <w:proofErr w:type="spellEnd"/>
      <w:r w:rsidRPr="00D1027F">
        <w:rPr>
          <w:rFonts w:ascii="Calibri" w:hAnsi="Calibri" w:cs="Calibri"/>
          <w:bCs/>
          <w:kern w:val="32"/>
          <w:sz w:val="20"/>
          <w:szCs w:val="20"/>
        </w:rPr>
        <w:t>), a także należne zadośćuczynienie o ile wynika ze szkody osobowej, bez względu na odmienne postanowienia OWU.</w:t>
      </w:r>
    </w:p>
    <w:p w14:paraId="00E0E253"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Zakres ubezpieczenia obejmuje odpowiedzialność za szkody osobowe (na osobie) i szkody rzeczowe (na mieniu) i ich następstwa, do których naprawienia poszkodowanemu (osobie trzeciej) Ubezpieczony jest zobowiązany w myśl przepisów prawa. Gdziekolwiek jest mowa o „szkodzie” należy przez to rozumieć zarówno szkodę osobową jak również szkodę rzeczową oraz czystą stratę finansową.</w:t>
      </w:r>
    </w:p>
    <w:p w14:paraId="4E574618" w14:textId="77777777" w:rsidR="009B5908" w:rsidRPr="00D1027F" w:rsidRDefault="009B5908" w:rsidP="00030FB4">
      <w:pPr>
        <w:numPr>
          <w:ilvl w:val="1"/>
          <w:numId w:val="20"/>
        </w:numPr>
        <w:tabs>
          <w:tab w:val="clear" w:pos="747"/>
          <w:tab w:val="left" w:pos="851"/>
        </w:tabs>
        <w:spacing w:after="120" w:line="360" w:lineRule="auto"/>
        <w:ind w:left="851"/>
        <w:jc w:val="both"/>
        <w:outlineLvl w:val="0"/>
        <w:rPr>
          <w:rFonts w:ascii="Calibri" w:hAnsi="Calibri" w:cs="Calibri"/>
          <w:bCs/>
          <w:kern w:val="32"/>
          <w:sz w:val="20"/>
          <w:szCs w:val="20"/>
        </w:rPr>
      </w:pPr>
      <w:r w:rsidRPr="00D1027F">
        <w:rPr>
          <w:rFonts w:ascii="Calibri" w:hAnsi="Calibri" w:cs="Arial"/>
          <w:bCs/>
          <w:kern w:val="32"/>
          <w:sz w:val="20"/>
          <w:szCs w:val="20"/>
        </w:rPr>
        <w:t>Ponadto Ubezpieczyciel będzie pokrywał:</w:t>
      </w:r>
    </w:p>
    <w:p w14:paraId="0528EC8D" w14:textId="6A5D542B" w:rsidR="009B5908" w:rsidRPr="00D1027F" w:rsidRDefault="009B5908" w:rsidP="00030FB4">
      <w:pPr>
        <w:numPr>
          <w:ilvl w:val="0"/>
          <w:numId w:val="27"/>
        </w:numPr>
        <w:spacing w:after="120" w:line="360" w:lineRule="auto"/>
        <w:ind w:left="1276" w:hanging="425"/>
        <w:jc w:val="both"/>
        <w:rPr>
          <w:rFonts w:ascii="Calibri" w:hAnsi="Calibri" w:cs="Arial"/>
          <w:sz w:val="20"/>
          <w:szCs w:val="20"/>
        </w:rPr>
      </w:pPr>
      <w:r w:rsidRPr="00D1027F">
        <w:rPr>
          <w:rFonts w:ascii="Calibri" w:hAnsi="Calibri" w:cs="Arial"/>
          <w:sz w:val="20"/>
          <w:szCs w:val="20"/>
        </w:rPr>
        <w:t>koszty sądowe oraz koszty zastępstwa procesowego (ochrona prawna), w tym również koszty obrony w postępowaniu karnym – przygotowawczym oraz sądowym, nawet w przypadku braku odpowiedzialności Ubezpieczającego</w:t>
      </w:r>
      <w:r w:rsidR="004468C9">
        <w:rPr>
          <w:rFonts w:ascii="Calibri" w:hAnsi="Calibri" w:cs="Arial"/>
          <w:sz w:val="20"/>
          <w:szCs w:val="20"/>
        </w:rPr>
        <w:t>/Ubezpieczonego</w:t>
      </w:r>
      <w:r w:rsidRPr="00D1027F">
        <w:rPr>
          <w:rFonts w:ascii="Calibri" w:hAnsi="Calibri" w:cs="Arial"/>
          <w:sz w:val="20"/>
          <w:szCs w:val="20"/>
        </w:rPr>
        <w:t xml:space="preserve"> za szkodę;</w:t>
      </w:r>
    </w:p>
    <w:p w14:paraId="0E079665" w14:textId="77777777" w:rsidR="009B5908" w:rsidRPr="00D1027F" w:rsidRDefault="009B5908" w:rsidP="00030FB4">
      <w:pPr>
        <w:numPr>
          <w:ilvl w:val="0"/>
          <w:numId w:val="27"/>
        </w:numPr>
        <w:spacing w:after="120" w:line="360" w:lineRule="auto"/>
        <w:ind w:left="1276" w:hanging="425"/>
        <w:jc w:val="both"/>
        <w:rPr>
          <w:rFonts w:ascii="Calibri" w:hAnsi="Calibri" w:cs="Arial"/>
          <w:sz w:val="20"/>
          <w:szCs w:val="20"/>
        </w:rPr>
      </w:pPr>
      <w:r w:rsidRPr="00D1027F">
        <w:rPr>
          <w:rFonts w:ascii="Calibri" w:hAnsi="Calibri" w:cs="Arial"/>
          <w:sz w:val="20"/>
          <w:szCs w:val="20"/>
        </w:rPr>
        <w:t>koszty wynagrodzenia rzeczoznawców;</w:t>
      </w:r>
    </w:p>
    <w:p w14:paraId="54216ADF" w14:textId="6A0F19BA" w:rsidR="009B5908" w:rsidRPr="00D1027F" w:rsidRDefault="009B5908" w:rsidP="00030FB4">
      <w:pPr>
        <w:numPr>
          <w:ilvl w:val="0"/>
          <w:numId w:val="27"/>
        </w:numPr>
        <w:spacing w:after="120" w:line="360" w:lineRule="auto"/>
        <w:ind w:left="1276" w:hanging="425"/>
        <w:jc w:val="both"/>
        <w:rPr>
          <w:rFonts w:ascii="Calibri" w:hAnsi="Calibri" w:cs="Arial"/>
          <w:sz w:val="20"/>
          <w:szCs w:val="20"/>
        </w:rPr>
      </w:pPr>
      <w:r w:rsidRPr="00D1027F">
        <w:rPr>
          <w:rFonts w:ascii="Calibri" w:hAnsi="Calibri" w:cs="Arial"/>
          <w:sz w:val="20"/>
          <w:szCs w:val="20"/>
        </w:rPr>
        <w:t>koszty poniesione przez Ubezpieczającego</w:t>
      </w:r>
      <w:r w:rsidR="004468C9">
        <w:rPr>
          <w:rFonts w:ascii="Calibri" w:hAnsi="Calibri" w:cs="Arial"/>
          <w:sz w:val="20"/>
          <w:szCs w:val="20"/>
        </w:rPr>
        <w:t>/Ubezpieczonego</w:t>
      </w:r>
      <w:r w:rsidRPr="00D1027F">
        <w:rPr>
          <w:rFonts w:ascii="Calibri" w:hAnsi="Calibri" w:cs="Arial"/>
          <w:sz w:val="20"/>
          <w:szCs w:val="20"/>
        </w:rPr>
        <w:t xml:space="preserve"> w celu zmniejszenia rozmiaru szkody </w:t>
      </w:r>
      <w:r w:rsidRPr="00D1027F">
        <w:rPr>
          <w:rFonts w:ascii="Calibri" w:hAnsi="Calibri" w:cs="Arial"/>
          <w:sz w:val="20"/>
          <w:szCs w:val="20"/>
        </w:rPr>
        <w:br/>
        <w:t>i zabezpieczenia zagrożonego mienia lub osób przed szkodą.</w:t>
      </w:r>
    </w:p>
    <w:p w14:paraId="210DC01C" w14:textId="5442E8A0" w:rsidR="009B5908" w:rsidRDefault="009B5908" w:rsidP="00030FB4">
      <w:pPr>
        <w:numPr>
          <w:ilvl w:val="1"/>
          <w:numId w:val="20"/>
        </w:numPr>
        <w:tabs>
          <w:tab w:val="clear" w:pos="747"/>
        </w:tabs>
        <w:spacing w:after="120" w:line="360" w:lineRule="auto"/>
        <w:ind w:left="851"/>
        <w:jc w:val="both"/>
        <w:outlineLvl w:val="0"/>
        <w:rPr>
          <w:rFonts w:ascii="Calibri" w:hAnsi="Calibri" w:cs="Arial"/>
          <w:bCs/>
          <w:kern w:val="32"/>
          <w:sz w:val="20"/>
          <w:szCs w:val="20"/>
        </w:rPr>
      </w:pPr>
      <w:r w:rsidRPr="00D1027F">
        <w:rPr>
          <w:rFonts w:ascii="Calibri" w:hAnsi="Calibri" w:cs="Arial"/>
          <w:bCs/>
          <w:kern w:val="32"/>
          <w:sz w:val="20"/>
          <w:szCs w:val="20"/>
        </w:rPr>
        <w:t>Gdziekolwiek w ogólnych/szczególnych warunkach ubezpieczenia znajduje się ograniczenie odpowiedzialności Ubezpieczyciela związane z wprowadzeniem tzw. daty początkowej, to nie będzie ono miało zastosowania.</w:t>
      </w:r>
    </w:p>
    <w:p w14:paraId="25E31B5E" w14:textId="77777777" w:rsidR="00883B81" w:rsidRPr="00D1027F" w:rsidRDefault="00883B81" w:rsidP="00883B81">
      <w:pPr>
        <w:spacing w:after="120" w:line="360" w:lineRule="auto"/>
        <w:ind w:left="284"/>
        <w:jc w:val="both"/>
        <w:outlineLvl w:val="0"/>
        <w:rPr>
          <w:rFonts w:ascii="Calibri" w:hAnsi="Calibri" w:cs="Arial"/>
          <w:bCs/>
          <w:kern w:val="32"/>
          <w:sz w:val="20"/>
          <w:szCs w:val="20"/>
        </w:rPr>
      </w:pPr>
    </w:p>
    <w:p w14:paraId="278FB682" w14:textId="77777777" w:rsidR="009B5908" w:rsidRDefault="009B5908" w:rsidP="00030FB4">
      <w:pPr>
        <w:numPr>
          <w:ilvl w:val="1"/>
          <w:numId w:val="20"/>
        </w:numPr>
        <w:tabs>
          <w:tab w:val="clear" w:pos="747"/>
        </w:tabs>
        <w:spacing w:after="120" w:line="360" w:lineRule="auto"/>
        <w:ind w:left="851"/>
        <w:jc w:val="both"/>
        <w:outlineLvl w:val="0"/>
        <w:rPr>
          <w:rFonts w:ascii="Calibri" w:hAnsi="Calibri" w:cs="Arial"/>
          <w:b/>
          <w:bCs/>
          <w:kern w:val="32"/>
          <w:sz w:val="20"/>
          <w:szCs w:val="20"/>
        </w:rPr>
      </w:pPr>
      <w:r w:rsidRPr="00D1027F">
        <w:rPr>
          <w:rFonts w:ascii="Calibri" w:hAnsi="Calibri" w:cs="Arial"/>
          <w:b/>
          <w:bCs/>
          <w:kern w:val="32"/>
          <w:sz w:val="20"/>
          <w:szCs w:val="20"/>
        </w:rPr>
        <w:lastRenderedPageBreak/>
        <w:t>Definicje:</w:t>
      </w:r>
    </w:p>
    <w:p w14:paraId="4F5965E1" w14:textId="77777777"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Szkoda osobowa/szkoda na osobie – straty rzeczywiste i ich następstwa oraz utracone korzyści jakie poszkodowany odniósłby gdyby mu szkody nie wyrządzono, a także szkody niemajątkowe, których naprawienie polega na zapłacie zadośćuczynienia - powstałe wskutek śmierci, uszkodzenia ciała i/lub rozstroju zdrowia.</w:t>
      </w:r>
    </w:p>
    <w:p w14:paraId="33A63B9C" w14:textId="77777777"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Szkoda rzeczowa/szkoda w mieniu – straty rzeczywiste i ich następstwa oraz utracone korzyści jakie poszkodowany odniósłby gdyby mu szkody nie wyrządzono- powstałe wskutek utraty, zniszczenia i/lub uszkodzenia rzeczy.</w:t>
      </w:r>
    </w:p>
    <w:p w14:paraId="0B49A578" w14:textId="77777777"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Czysta strata finansowa – szkody nie będące następstwem szkód rzeczowych lub osobowych.</w:t>
      </w:r>
    </w:p>
    <w:p w14:paraId="235D9F3F" w14:textId="77777777" w:rsidR="009B5908" w:rsidRPr="00AE2F9D" w:rsidRDefault="009B5908" w:rsidP="00030FB4">
      <w:pPr>
        <w:numPr>
          <w:ilvl w:val="2"/>
          <w:numId w:val="20"/>
        </w:numPr>
        <w:tabs>
          <w:tab w:val="clear" w:pos="1276"/>
          <w:tab w:val="left" w:pos="1560"/>
        </w:tabs>
        <w:spacing w:after="120" w:line="360" w:lineRule="auto"/>
        <w:ind w:left="1560" w:hanging="709"/>
        <w:jc w:val="both"/>
        <w:outlineLvl w:val="0"/>
        <w:rPr>
          <w:rFonts w:ascii="Calibri" w:hAnsi="Calibri" w:cs="Arial"/>
          <w:b/>
          <w:bCs/>
          <w:kern w:val="32"/>
          <w:sz w:val="20"/>
          <w:szCs w:val="20"/>
        </w:rPr>
      </w:pPr>
      <w:r w:rsidRPr="00AE2F9D">
        <w:rPr>
          <w:rFonts w:ascii="Calibri" w:hAnsi="Calibri" w:cs="Calibri"/>
          <w:bCs/>
          <w:kern w:val="32"/>
          <w:sz w:val="20"/>
          <w:szCs w:val="20"/>
        </w:rPr>
        <w:t>Wypadek (ubezpieczeniowy) – śmierć, uszkodzenia ciała, doznanie rozstroju zdrowia, utrata, uszkodzenie, zniszczenia rzeczy, powstanie czystej straty finansowej.</w:t>
      </w:r>
    </w:p>
    <w:p w14:paraId="59B305A2" w14:textId="77777777" w:rsidR="009B5908" w:rsidRPr="00D1027F" w:rsidRDefault="009B5908" w:rsidP="00030FB4">
      <w:pPr>
        <w:numPr>
          <w:ilvl w:val="1"/>
          <w:numId w:val="20"/>
        </w:numPr>
        <w:tabs>
          <w:tab w:val="clear" w:pos="747"/>
        </w:tabs>
        <w:spacing w:after="120" w:line="360" w:lineRule="auto"/>
        <w:ind w:left="851"/>
        <w:jc w:val="both"/>
        <w:outlineLvl w:val="0"/>
        <w:rPr>
          <w:rFonts w:ascii="Calibri" w:hAnsi="Calibri" w:cs="Arial"/>
          <w:b/>
          <w:bCs/>
          <w:kern w:val="32"/>
          <w:sz w:val="20"/>
          <w:szCs w:val="20"/>
        </w:rPr>
      </w:pPr>
      <w:r w:rsidRPr="00D1027F">
        <w:rPr>
          <w:rFonts w:ascii="Calibri" w:hAnsi="Calibri" w:cs="Arial"/>
          <w:b/>
          <w:bCs/>
          <w:kern w:val="32"/>
          <w:sz w:val="20"/>
          <w:szCs w:val="20"/>
        </w:rPr>
        <w:t>Odpowiedzialność</w:t>
      </w:r>
    </w:p>
    <w:p w14:paraId="43EBF836"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 xml:space="preserve">Odpowiedzialność ubezpieczyciela powstaje w razie zajścia </w:t>
      </w:r>
      <w:r w:rsidRPr="00D1027F">
        <w:rPr>
          <w:rFonts w:ascii="Calibri" w:hAnsi="Calibri" w:cs="Calibri"/>
          <w:b/>
          <w:bCs/>
          <w:kern w:val="32"/>
          <w:sz w:val="20"/>
          <w:szCs w:val="20"/>
        </w:rPr>
        <w:t>wypadku ubezpieczeniowego</w:t>
      </w:r>
      <w:r>
        <w:rPr>
          <w:rFonts w:ascii="Calibri" w:hAnsi="Calibri" w:cs="Calibri"/>
          <w:bCs/>
          <w:kern w:val="32"/>
          <w:sz w:val="20"/>
          <w:szCs w:val="20"/>
        </w:rPr>
        <w:t xml:space="preserve"> </w:t>
      </w:r>
      <w:r>
        <w:rPr>
          <w:rFonts w:ascii="Calibri" w:hAnsi="Calibri" w:cs="Calibri"/>
          <w:bCs/>
          <w:kern w:val="32"/>
          <w:sz w:val="20"/>
          <w:szCs w:val="20"/>
        </w:rPr>
        <w:br/>
        <w:t xml:space="preserve">w okresie ubezpieczenia </w:t>
      </w:r>
      <w:r w:rsidRPr="00D1027F">
        <w:rPr>
          <w:rFonts w:ascii="Calibri" w:hAnsi="Calibri" w:cs="Calibri"/>
          <w:bCs/>
          <w:kern w:val="32"/>
          <w:sz w:val="20"/>
          <w:szCs w:val="20"/>
        </w:rPr>
        <w:t>oraz zgłoszenia roszczenia z tego tytułu przed upływem terminu przedawnienia przewidzianego przepisami prawa.</w:t>
      </w:r>
    </w:p>
    <w:p w14:paraId="4E9DF9B9" w14:textId="77777777" w:rsidR="009B5908" w:rsidRPr="00D1027F" w:rsidRDefault="009B5908" w:rsidP="00030FB4">
      <w:pPr>
        <w:numPr>
          <w:ilvl w:val="1"/>
          <w:numId w:val="20"/>
        </w:numPr>
        <w:tabs>
          <w:tab w:val="clear" w:pos="747"/>
        </w:tabs>
        <w:spacing w:after="120" w:line="360" w:lineRule="auto"/>
        <w:ind w:left="851"/>
        <w:jc w:val="both"/>
        <w:outlineLvl w:val="0"/>
        <w:rPr>
          <w:rFonts w:ascii="Calibri" w:hAnsi="Calibri" w:cs="Calibri"/>
          <w:b/>
          <w:bCs/>
          <w:kern w:val="32"/>
          <w:sz w:val="20"/>
          <w:szCs w:val="20"/>
        </w:rPr>
      </w:pPr>
      <w:r w:rsidRPr="00D1027F">
        <w:rPr>
          <w:rFonts w:ascii="Calibri" w:hAnsi="Calibri" w:cs="Calibri"/>
          <w:b/>
          <w:bCs/>
          <w:kern w:val="32"/>
          <w:sz w:val="20"/>
          <w:szCs w:val="20"/>
        </w:rPr>
        <w:t>Zakres Terytorialny</w:t>
      </w:r>
    </w:p>
    <w:p w14:paraId="1D81FA56"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Wypadki ubezpieczeniowe, których przyczyna miała miejsce na obszarze RP.</w:t>
      </w:r>
    </w:p>
    <w:p w14:paraId="697C084D" w14:textId="77777777" w:rsidR="009B5908" w:rsidRPr="00D1027F" w:rsidRDefault="009B5908" w:rsidP="00030FB4">
      <w:pPr>
        <w:keepNext/>
        <w:numPr>
          <w:ilvl w:val="1"/>
          <w:numId w:val="20"/>
        </w:numPr>
        <w:tabs>
          <w:tab w:val="clear" w:pos="747"/>
        </w:tabs>
        <w:spacing w:after="120" w:line="360" w:lineRule="auto"/>
        <w:ind w:left="851"/>
        <w:jc w:val="both"/>
        <w:outlineLvl w:val="0"/>
        <w:rPr>
          <w:rFonts w:ascii="Calibri" w:hAnsi="Calibri" w:cs="Calibri"/>
          <w:b/>
          <w:bCs/>
          <w:kern w:val="32"/>
          <w:sz w:val="20"/>
          <w:szCs w:val="20"/>
        </w:rPr>
      </w:pPr>
      <w:r w:rsidRPr="00D1027F">
        <w:rPr>
          <w:rFonts w:ascii="Calibri" w:hAnsi="Calibri" w:cs="Calibri"/>
          <w:b/>
          <w:bCs/>
          <w:kern w:val="32"/>
          <w:sz w:val="20"/>
          <w:szCs w:val="20"/>
        </w:rPr>
        <w:t>Zakres ubezpieczenia obejmuje</w:t>
      </w:r>
      <w:r w:rsidRPr="00D1027F">
        <w:rPr>
          <w:rFonts w:ascii="Calibri" w:hAnsi="Calibri" w:cs="Calibri"/>
          <w:bCs/>
          <w:kern w:val="32"/>
          <w:sz w:val="20"/>
          <w:szCs w:val="20"/>
        </w:rPr>
        <w:t>:</w:t>
      </w:r>
    </w:p>
    <w:p w14:paraId="56576EBA"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Pr>
          <w:rFonts w:ascii="Calibri" w:hAnsi="Calibri" w:cs="Calibri"/>
          <w:bCs/>
          <w:kern w:val="32"/>
          <w:sz w:val="20"/>
          <w:szCs w:val="20"/>
        </w:rPr>
        <w:t>Odpowiedzialność cywilną deliktową</w:t>
      </w:r>
      <w:r w:rsidRPr="00D1027F">
        <w:rPr>
          <w:rFonts w:ascii="Calibri" w:hAnsi="Calibri" w:cs="Calibri"/>
          <w:bCs/>
          <w:kern w:val="32"/>
          <w:sz w:val="20"/>
          <w:szCs w:val="20"/>
        </w:rPr>
        <w:t xml:space="preserve"> – do pełnej wysokości sumy gwarancyjnej;</w:t>
      </w:r>
    </w:p>
    <w:p w14:paraId="733FBFF7" w14:textId="77777777" w:rsidR="009B5908" w:rsidRPr="00D1027F" w:rsidRDefault="009B5908" w:rsidP="00030FB4">
      <w:pPr>
        <w:numPr>
          <w:ilvl w:val="2"/>
          <w:numId w:val="20"/>
        </w:numPr>
        <w:tabs>
          <w:tab w:val="clear" w:pos="1276"/>
        </w:tabs>
        <w:spacing w:after="120" w:line="360" w:lineRule="auto"/>
        <w:ind w:left="1560" w:hanging="709"/>
        <w:jc w:val="both"/>
        <w:outlineLvl w:val="0"/>
        <w:rPr>
          <w:rFonts w:ascii="Calibri" w:hAnsi="Calibri" w:cs="Calibri"/>
          <w:bCs/>
          <w:kern w:val="32"/>
          <w:sz w:val="20"/>
          <w:szCs w:val="20"/>
        </w:rPr>
      </w:pPr>
      <w:r>
        <w:rPr>
          <w:rFonts w:ascii="Calibri" w:hAnsi="Calibri" w:cs="Calibri"/>
          <w:bCs/>
          <w:kern w:val="32"/>
          <w:sz w:val="20"/>
          <w:szCs w:val="20"/>
        </w:rPr>
        <w:t>Odpowiedzialność cywilną</w:t>
      </w:r>
      <w:r w:rsidRPr="00D1027F">
        <w:rPr>
          <w:rFonts w:ascii="Calibri" w:hAnsi="Calibri" w:cs="Calibri"/>
          <w:bCs/>
          <w:kern w:val="32"/>
          <w:sz w:val="20"/>
          <w:szCs w:val="20"/>
        </w:rPr>
        <w:t xml:space="preserve"> z tytułu niewykonania bądź nienależytego wykonania zobowiązania (odpowiedzialność kontraktowa)-  do pełnej wysokości sumy gwarancyjnej;</w:t>
      </w:r>
    </w:p>
    <w:p w14:paraId="6FB4643C" w14:textId="0C27A5F6" w:rsidR="009B5908" w:rsidRPr="00497C91" w:rsidRDefault="009B5908" w:rsidP="00030FB4">
      <w:pPr>
        <w:numPr>
          <w:ilvl w:val="2"/>
          <w:numId w:val="20"/>
        </w:numPr>
        <w:tabs>
          <w:tab w:val="clear" w:pos="1276"/>
        </w:tabs>
        <w:spacing w:after="120" w:line="360" w:lineRule="auto"/>
        <w:ind w:left="1560" w:hanging="709"/>
        <w:jc w:val="both"/>
        <w:rPr>
          <w:rFonts w:ascii="Calibri" w:hAnsi="Calibri" w:cs="Calibri"/>
          <w:bCs/>
          <w:sz w:val="20"/>
          <w:szCs w:val="20"/>
        </w:rPr>
      </w:pPr>
      <w:r w:rsidRPr="00D1027F">
        <w:rPr>
          <w:rFonts w:ascii="Calibri" w:hAnsi="Calibri" w:cs="Calibri"/>
          <w:bCs/>
          <w:kern w:val="32"/>
          <w:sz w:val="20"/>
          <w:szCs w:val="20"/>
        </w:rPr>
        <w:t>Odpowiedzialność</w:t>
      </w:r>
      <w:r>
        <w:rPr>
          <w:rFonts w:ascii="Calibri" w:hAnsi="Calibri" w:cs="Calibri"/>
          <w:bCs/>
          <w:kern w:val="32"/>
          <w:sz w:val="20"/>
          <w:szCs w:val="20"/>
        </w:rPr>
        <w:t xml:space="preserve"> cywilną</w:t>
      </w:r>
      <w:r w:rsidRPr="00D1027F">
        <w:rPr>
          <w:rFonts w:ascii="Calibri" w:hAnsi="Calibri" w:cs="Calibri"/>
          <w:bCs/>
          <w:kern w:val="32"/>
          <w:sz w:val="20"/>
          <w:szCs w:val="20"/>
        </w:rPr>
        <w:t xml:space="preserve"> za szkody wyrządzone </w:t>
      </w:r>
      <w:r>
        <w:rPr>
          <w:rFonts w:ascii="Calibri" w:hAnsi="Calibri" w:cs="Calibri"/>
          <w:bCs/>
          <w:kern w:val="32"/>
          <w:sz w:val="20"/>
          <w:szCs w:val="20"/>
        </w:rPr>
        <w:t>w związku z wykonywaniem usługi</w:t>
      </w:r>
      <w:r w:rsidR="00883B81">
        <w:rPr>
          <w:rFonts w:ascii="Calibri" w:hAnsi="Calibri" w:cs="Calibri"/>
          <w:bCs/>
          <w:kern w:val="32"/>
          <w:sz w:val="20"/>
          <w:szCs w:val="20"/>
        </w:rPr>
        <w:t xml:space="preserve"> </w:t>
      </w:r>
      <w:r>
        <w:rPr>
          <w:rFonts w:ascii="Calibri" w:hAnsi="Calibri" w:cs="Calibri"/>
          <w:bCs/>
          <w:kern w:val="32"/>
          <w:sz w:val="20"/>
          <w:szCs w:val="20"/>
        </w:rPr>
        <w:t>/</w:t>
      </w:r>
      <w:r w:rsidR="00883B81">
        <w:rPr>
          <w:rFonts w:ascii="Calibri" w:hAnsi="Calibri" w:cs="Calibri"/>
          <w:bCs/>
          <w:kern w:val="32"/>
          <w:sz w:val="20"/>
          <w:szCs w:val="20"/>
        </w:rPr>
        <w:t xml:space="preserve"> </w:t>
      </w:r>
      <w:r>
        <w:rPr>
          <w:rFonts w:ascii="Calibri" w:hAnsi="Calibri" w:cs="Calibri"/>
          <w:bCs/>
          <w:kern w:val="32"/>
          <w:sz w:val="20"/>
          <w:szCs w:val="20"/>
        </w:rPr>
        <w:t>produktem – do pełnej wysokości sumy gwarancyjnej;</w:t>
      </w:r>
      <w:r w:rsidRPr="00D1027F">
        <w:rPr>
          <w:rFonts w:ascii="Calibri" w:hAnsi="Calibri" w:cs="Calibri"/>
          <w:bCs/>
          <w:kern w:val="32"/>
          <w:sz w:val="20"/>
          <w:szCs w:val="20"/>
        </w:rPr>
        <w:t xml:space="preserve"> </w:t>
      </w:r>
    </w:p>
    <w:p w14:paraId="76763539" w14:textId="77777777" w:rsidR="009B5908" w:rsidRPr="00497C91" w:rsidRDefault="009B5908" w:rsidP="00030FB4">
      <w:pPr>
        <w:numPr>
          <w:ilvl w:val="2"/>
          <w:numId w:val="20"/>
        </w:numPr>
        <w:tabs>
          <w:tab w:val="clear" w:pos="1276"/>
        </w:tabs>
        <w:spacing w:after="120" w:line="360" w:lineRule="auto"/>
        <w:ind w:left="1560" w:hanging="709"/>
        <w:jc w:val="both"/>
        <w:rPr>
          <w:rFonts w:ascii="Calibri" w:hAnsi="Calibri" w:cs="Calibri"/>
          <w:bCs/>
          <w:sz w:val="20"/>
          <w:szCs w:val="20"/>
        </w:rPr>
      </w:pPr>
      <w:r w:rsidRPr="00D1027F">
        <w:rPr>
          <w:rFonts w:ascii="Calibri" w:hAnsi="Calibri" w:cs="Calibri"/>
          <w:bCs/>
          <w:kern w:val="32"/>
          <w:sz w:val="20"/>
          <w:szCs w:val="20"/>
        </w:rPr>
        <w:t>Odpowiedzialność</w:t>
      </w:r>
      <w:r>
        <w:rPr>
          <w:rFonts w:ascii="Calibri" w:hAnsi="Calibri" w:cs="Calibri"/>
          <w:bCs/>
          <w:kern w:val="32"/>
          <w:sz w:val="20"/>
          <w:szCs w:val="20"/>
        </w:rPr>
        <w:t xml:space="preserve"> cywilna</w:t>
      </w:r>
      <w:r w:rsidRPr="00D1027F">
        <w:rPr>
          <w:rFonts w:ascii="Calibri" w:hAnsi="Calibri" w:cs="Calibri"/>
          <w:bCs/>
          <w:kern w:val="32"/>
          <w:sz w:val="20"/>
          <w:szCs w:val="20"/>
        </w:rPr>
        <w:t xml:space="preserve"> za szkody powstałe w nieruchomościach będących przedmiotem najmu/leasingu/dzierżawy/użyczenia etc. - do pełnej wysokości sumy gwarancyjnej</w:t>
      </w:r>
    </w:p>
    <w:p w14:paraId="2FE4CD69" w14:textId="635A6DC0" w:rsidR="009B5908" w:rsidRPr="00D1027F" w:rsidRDefault="009B5908" w:rsidP="00030FB4">
      <w:pPr>
        <w:numPr>
          <w:ilvl w:val="2"/>
          <w:numId w:val="20"/>
        </w:numPr>
        <w:tabs>
          <w:tab w:val="clear" w:pos="1276"/>
        </w:tabs>
        <w:spacing w:after="120" w:line="360" w:lineRule="auto"/>
        <w:ind w:left="1560" w:hanging="709"/>
        <w:jc w:val="both"/>
        <w:rPr>
          <w:rFonts w:ascii="Calibri" w:hAnsi="Calibri" w:cs="Calibri"/>
          <w:bCs/>
          <w:sz w:val="20"/>
          <w:szCs w:val="20"/>
        </w:rPr>
      </w:pPr>
      <w:r>
        <w:rPr>
          <w:rFonts w:ascii="Calibri" w:hAnsi="Calibri" w:cs="Calibri"/>
          <w:bCs/>
          <w:kern w:val="32"/>
          <w:sz w:val="20"/>
          <w:szCs w:val="20"/>
        </w:rPr>
        <w:t xml:space="preserve">Odpowiedzialność cywilna </w:t>
      </w:r>
      <w:r w:rsidRPr="00D1027F">
        <w:rPr>
          <w:rFonts w:ascii="Calibri" w:hAnsi="Calibri" w:cs="Calibri"/>
          <w:bCs/>
          <w:kern w:val="32"/>
          <w:sz w:val="20"/>
          <w:szCs w:val="20"/>
        </w:rPr>
        <w:t>pracodawcy z tytułu wypadków przy pracy. Definicja pracownika powinna obejmować osoby zatrudnione na umowy o pracę oraz na podstawie umów cywilnoprawnych oraz stażystów, praktykantów</w:t>
      </w:r>
      <w:r>
        <w:rPr>
          <w:rFonts w:ascii="Calibri" w:hAnsi="Calibri" w:cs="Calibri"/>
          <w:bCs/>
          <w:kern w:val="32"/>
          <w:sz w:val="20"/>
          <w:szCs w:val="20"/>
        </w:rPr>
        <w:t xml:space="preserve">, osoby skierowane do pracy przez organy władzy publicznej </w:t>
      </w:r>
      <w:r w:rsidRPr="00D1027F">
        <w:rPr>
          <w:rFonts w:ascii="Calibri" w:hAnsi="Calibri" w:cs="Calibri"/>
          <w:bCs/>
          <w:kern w:val="32"/>
          <w:sz w:val="20"/>
          <w:szCs w:val="20"/>
        </w:rPr>
        <w:t>- do pełnej wysokości sumy gwarancyjnej</w:t>
      </w:r>
      <w:r w:rsidR="00CD5769">
        <w:rPr>
          <w:rFonts w:ascii="Calibri" w:hAnsi="Calibri" w:cs="Calibri"/>
          <w:bCs/>
          <w:kern w:val="32"/>
          <w:sz w:val="20"/>
          <w:szCs w:val="20"/>
        </w:rPr>
        <w:t>.</w:t>
      </w:r>
    </w:p>
    <w:p w14:paraId="285DD180" w14:textId="16B84B0C" w:rsidR="009B5908" w:rsidRPr="00030FB4" w:rsidRDefault="009B5908" w:rsidP="00030FB4">
      <w:pPr>
        <w:numPr>
          <w:ilvl w:val="2"/>
          <w:numId w:val="20"/>
        </w:numPr>
        <w:tabs>
          <w:tab w:val="clear" w:pos="1276"/>
        </w:tabs>
        <w:spacing w:after="120" w:line="360" w:lineRule="auto"/>
        <w:ind w:left="1560" w:hanging="709"/>
        <w:jc w:val="both"/>
        <w:rPr>
          <w:rFonts w:ascii="Calibri" w:hAnsi="Calibri" w:cs="Calibri"/>
          <w:bCs/>
          <w:kern w:val="32"/>
          <w:sz w:val="20"/>
          <w:szCs w:val="20"/>
        </w:rPr>
      </w:pPr>
      <w:r w:rsidRPr="00030FB4">
        <w:rPr>
          <w:rFonts w:ascii="Calibri" w:hAnsi="Calibri" w:cs="Calibri"/>
          <w:bCs/>
          <w:kern w:val="32"/>
          <w:sz w:val="20"/>
          <w:szCs w:val="20"/>
        </w:rPr>
        <w:t xml:space="preserve">Odpowiedzialność cywilna za szkody powstałe w mieniu będącym przedmiotem obróbki </w:t>
      </w:r>
      <w:r w:rsidR="00883B81">
        <w:rPr>
          <w:rFonts w:ascii="Calibri" w:hAnsi="Calibri" w:cs="Calibri"/>
          <w:bCs/>
          <w:kern w:val="32"/>
          <w:sz w:val="20"/>
          <w:szCs w:val="20"/>
        </w:rPr>
        <w:br/>
      </w:r>
      <w:r w:rsidRPr="00030FB4">
        <w:rPr>
          <w:rFonts w:ascii="Calibri" w:hAnsi="Calibri" w:cs="Calibri"/>
          <w:bCs/>
          <w:kern w:val="32"/>
          <w:sz w:val="20"/>
          <w:szCs w:val="20"/>
        </w:rPr>
        <w:t>i naprawy</w:t>
      </w:r>
      <w:r w:rsidR="00030FB4" w:rsidRPr="00030FB4">
        <w:rPr>
          <w:rFonts w:ascii="Calibri" w:hAnsi="Calibri" w:cs="Calibri"/>
          <w:bCs/>
          <w:kern w:val="32"/>
          <w:sz w:val="20"/>
          <w:szCs w:val="20"/>
        </w:rPr>
        <w:t>.</w:t>
      </w:r>
      <w:r w:rsidRPr="00030FB4">
        <w:rPr>
          <w:rFonts w:ascii="Calibri" w:hAnsi="Calibri" w:cs="Calibri"/>
          <w:bCs/>
          <w:kern w:val="32"/>
          <w:sz w:val="20"/>
          <w:szCs w:val="20"/>
        </w:rPr>
        <w:t xml:space="preserve"> Limit odpowiedzialności Ubezpieczyciela </w:t>
      </w:r>
      <w:r w:rsidRPr="00ED145C">
        <w:rPr>
          <w:rFonts w:ascii="Calibri" w:hAnsi="Calibri" w:cs="Calibri"/>
          <w:b/>
          <w:bCs/>
          <w:kern w:val="32"/>
          <w:sz w:val="20"/>
          <w:szCs w:val="20"/>
        </w:rPr>
        <w:t>200.000,00 PLN</w:t>
      </w:r>
      <w:r w:rsidRPr="00030FB4">
        <w:rPr>
          <w:rFonts w:ascii="Calibri" w:hAnsi="Calibri" w:cs="Calibri"/>
          <w:bCs/>
          <w:kern w:val="32"/>
          <w:sz w:val="20"/>
          <w:szCs w:val="20"/>
        </w:rPr>
        <w:t xml:space="preserve"> na jedno i wszystkie zdarzenia w okresie ubezpieczenia.</w:t>
      </w:r>
    </w:p>
    <w:p w14:paraId="19AC6A3F" w14:textId="14135F26" w:rsidR="009B5908" w:rsidRPr="00030FB4" w:rsidRDefault="009B5908" w:rsidP="00030FB4">
      <w:pPr>
        <w:numPr>
          <w:ilvl w:val="2"/>
          <w:numId w:val="20"/>
        </w:numPr>
        <w:tabs>
          <w:tab w:val="left" w:pos="1843"/>
        </w:tabs>
        <w:spacing w:after="120" w:line="360" w:lineRule="auto"/>
        <w:ind w:left="1560" w:hanging="709"/>
        <w:jc w:val="both"/>
        <w:rPr>
          <w:rFonts w:ascii="Calibri" w:hAnsi="Calibri" w:cs="Calibri"/>
          <w:bCs/>
          <w:kern w:val="32"/>
          <w:sz w:val="20"/>
          <w:szCs w:val="20"/>
        </w:rPr>
      </w:pPr>
      <w:r w:rsidRPr="00030FB4">
        <w:rPr>
          <w:rFonts w:ascii="Calibri" w:hAnsi="Calibri" w:cs="Calibri"/>
          <w:bCs/>
          <w:kern w:val="32"/>
          <w:sz w:val="20"/>
          <w:szCs w:val="20"/>
        </w:rPr>
        <w:lastRenderedPageBreak/>
        <w:t>Odpowiedzialność cywilna za szkody powstałe w mieniu będącym w pieczy, pod dozorem, kontrolą ubezpieczonego.</w:t>
      </w:r>
      <w:r w:rsidR="00030FB4" w:rsidRPr="00030FB4">
        <w:rPr>
          <w:rFonts w:ascii="Calibri" w:hAnsi="Calibri" w:cs="Calibri"/>
          <w:bCs/>
          <w:kern w:val="32"/>
          <w:sz w:val="20"/>
          <w:szCs w:val="20"/>
        </w:rPr>
        <w:t xml:space="preserve"> </w:t>
      </w:r>
      <w:r w:rsidRPr="00030FB4">
        <w:rPr>
          <w:rFonts w:ascii="Calibri" w:hAnsi="Calibri" w:cs="Calibri"/>
          <w:bCs/>
          <w:kern w:val="32"/>
          <w:sz w:val="20"/>
          <w:szCs w:val="20"/>
        </w:rPr>
        <w:t xml:space="preserve">Limit odpowiedzialności Ubezpieczyciela </w:t>
      </w:r>
      <w:r w:rsidRPr="00ED145C">
        <w:rPr>
          <w:rFonts w:ascii="Calibri" w:hAnsi="Calibri" w:cs="Calibri"/>
          <w:b/>
          <w:bCs/>
          <w:kern w:val="32"/>
          <w:sz w:val="20"/>
          <w:szCs w:val="20"/>
        </w:rPr>
        <w:t>200.000,00 PLN</w:t>
      </w:r>
      <w:r w:rsidRPr="00030FB4">
        <w:rPr>
          <w:rFonts w:ascii="Calibri" w:hAnsi="Calibri" w:cs="Calibri"/>
          <w:bCs/>
          <w:kern w:val="32"/>
          <w:sz w:val="20"/>
          <w:szCs w:val="20"/>
        </w:rPr>
        <w:t xml:space="preserve"> na jedno i wszystkie zdarzenia w okresie ubezpieczenia.</w:t>
      </w:r>
    </w:p>
    <w:p w14:paraId="0674BCFF" w14:textId="77777777" w:rsidR="009B5908" w:rsidRPr="00D1027F" w:rsidRDefault="009B5908" w:rsidP="00030FB4">
      <w:pPr>
        <w:numPr>
          <w:ilvl w:val="2"/>
          <w:numId w:val="20"/>
        </w:numPr>
        <w:tabs>
          <w:tab w:val="left" w:pos="1843"/>
        </w:tabs>
        <w:spacing w:after="120" w:line="360" w:lineRule="auto"/>
        <w:ind w:left="1560" w:hanging="709"/>
        <w:jc w:val="both"/>
        <w:rPr>
          <w:rFonts w:ascii="Calibri" w:hAnsi="Calibri" w:cs="Calibri"/>
          <w:bCs/>
          <w:kern w:val="32"/>
          <w:sz w:val="20"/>
          <w:szCs w:val="20"/>
        </w:rPr>
      </w:pPr>
      <w:r>
        <w:rPr>
          <w:rFonts w:ascii="Calibri" w:hAnsi="Calibri" w:cs="Calibri"/>
          <w:bCs/>
          <w:kern w:val="32"/>
          <w:sz w:val="20"/>
          <w:szCs w:val="20"/>
        </w:rPr>
        <w:t>Odpowiedzialność cywilna</w:t>
      </w:r>
      <w:r w:rsidRPr="00D1027F">
        <w:rPr>
          <w:rFonts w:ascii="Calibri" w:hAnsi="Calibri" w:cs="Calibri"/>
          <w:bCs/>
          <w:kern w:val="32"/>
          <w:sz w:val="20"/>
          <w:szCs w:val="20"/>
        </w:rPr>
        <w:t xml:space="preserve"> za szkody wyrządzone przez podwykonawców z wyłączeniem prawa regresu w stosunku do osób fizycznych – do pełnej wysokości sumy gwarancyjnej</w:t>
      </w:r>
      <w:r>
        <w:rPr>
          <w:rFonts w:ascii="Calibri" w:hAnsi="Calibri" w:cs="Calibri"/>
          <w:bCs/>
          <w:kern w:val="32"/>
          <w:sz w:val="20"/>
          <w:szCs w:val="20"/>
        </w:rPr>
        <w:t>.</w:t>
      </w:r>
    </w:p>
    <w:p w14:paraId="47832867" w14:textId="77777777" w:rsidR="009B5908" w:rsidRPr="00D1027F" w:rsidRDefault="009B5908" w:rsidP="00030FB4">
      <w:pPr>
        <w:numPr>
          <w:ilvl w:val="2"/>
          <w:numId w:val="20"/>
        </w:numPr>
        <w:tabs>
          <w:tab w:val="left" w:pos="1843"/>
        </w:tabs>
        <w:spacing w:after="120" w:line="360" w:lineRule="auto"/>
        <w:ind w:left="1560" w:hanging="709"/>
        <w:jc w:val="both"/>
        <w:rPr>
          <w:rFonts w:ascii="Calibri" w:hAnsi="Calibri" w:cs="Calibri"/>
          <w:bCs/>
          <w:kern w:val="32"/>
          <w:sz w:val="20"/>
          <w:szCs w:val="20"/>
        </w:rPr>
      </w:pPr>
      <w:r w:rsidRPr="00D1027F">
        <w:rPr>
          <w:rFonts w:ascii="Calibri" w:hAnsi="Calibri" w:cs="Calibri"/>
          <w:bCs/>
          <w:kern w:val="32"/>
          <w:sz w:val="20"/>
          <w:szCs w:val="20"/>
        </w:rPr>
        <w:t xml:space="preserve">Odpowiedzialność cywilna </w:t>
      </w:r>
      <w:r>
        <w:rPr>
          <w:rFonts w:ascii="Calibri" w:hAnsi="Calibri" w:cs="Calibri"/>
          <w:bCs/>
          <w:kern w:val="32"/>
          <w:sz w:val="20"/>
          <w:szCs w:val="20"/>
        </w:rPr>
        <w:t>za tzw. czyste straty finansowe w tym brak dostępu.</w:t>
      </w:r>
      <w:r w:rsidRPr="00D1027F">
        <w:rPr>
          <w:rFonts w:ascii="Calibri" w:hAnsi="Calibri" w:cs="Calibri"/>
          <w:bCs/>
          <w:kern w:val="32"/>
          <w:sz w:val="20"/>
          <w:szCs w:val="20"/>
        </w:rPr>
        <w:t xml:space="preserve"> Limit odpowiedzialności Ubezpieczyciela </w:t>
      </w:r>
      <w:r w:rsidRPr="00ED145C">
        <w:rPr>
          <w:rFonts w:ascii="Calibri" w:hAnsi="Calibri" w:cs="Calibri"/>
          <w:b/>
          <w:bCs/>
          <w:kern w:val="32"/>
          <w:sz w:val="20"/>
          <w:szCs w:val="20"/>
        </w:rPr>
        <w:t>100.000,00 PLN</w:t>
      </w:r>
      <w:r w:rsidRPr="00D1027F">
        <w:rPr>
          <w:rFonts w:ascii="Calibri" w:hAnsi="Calibri" w:cs="Calibri"/>
          <w:bCs/>
          <w:kern w:val="32"/>
          <w:sz w:val="20"/>
          <w:szCs w:val="20"/>
        </w:rPr>
        <w:t xml:space="preserve"> na jedno i wszystkie zdarzenia w okresie ubezpieczenia</w:t>
      </w:r>
    </w:p>
    <w:p w14:paraId="0DB1BFE1" w14:textId="77777777" w:rsidR="009B5908" w:rsidRDefault="009B5908" w:rsidP="00030FB4">
      <w:pPr>
        <w:numPr>
          <w:ilvl w:val="2"/>
          <w:numId w:val="20"/>
        </w:numPr>
        <w:tabs>
          <w:tab w:val="clear" w:pos="1276"/>
        </w:tabs>
        <w:spacing w:after="120" w:line="360" w:lineRule="auto"/>
        <w:ind w:left="1560" w:hanging="851"/>
        <w:jc w:val="both"/>
        <w:rPr>
          <w:rFonts w:ascii="Calibri" w:hAnsi="Calibri" w:cs="Calibri"/>
          <w:bCs/>
          <w:kern w:val="32"/>
          <w:sz w:val="20"/>
          <w:szCs w:val="20"/>
        </w:rPr>
      </w:pPr>
      <w:r w:rsidRPr="00D1027F">
        <w:rPr>
          <w:rFonts w:ascii="Calibri" w:hAnsi="Calibri" w:cs="Calibri"/>
          <w:bCs/>
          <w:kern w:val="32"/>
          <w:sz w:val="20"/>
          <w:szCs w:val="20"/>
        </w:rPr>
        <w:t>Odpowiedzialność za szkody spowodowane przez pojazdy nie podlegające obowiązkowemu ubezpieczeniu odpowiedzialności cywilnej posiadaczy pojazdów mechanicznych. – do pełnej wysokości sumy gwarancyjnej.</w:t>
      </w:r>
    </w:p>
    <w:p w14:paraId="771AC0A6" w14:textId="77777777" w:rsidR="009B5908" w:rsidRDefault="009B5908" w:rsidP="00030FB4">
      <w:pPr>
        <w:numPr>
          <w:ilvl w:val="2"/>
          <w:numId w:val="20"/>
        </w:numPr>
        <w:tabs>
          <w:tab w:val="clear" w:pos="1276"/>
        </w:tabs>
        <w:spacing w:after="120" w:line="360" w:lineRule="auto"/>
        <w:ind w:left="1560" w:hanging="851"/>
        <w:jc w:val="both"/>
        <w:rPr>
          <w:rFonts w:ascii="Calibri" w:hAnsi="Calibri" w:cs="Calibri"/>
          <w:bCs/>
          <w:kern w:val="32"/>
          <w:sz w:val="20"/>
          <w:szCs w:val="20"/>
        </w:rPr>
      </w:pPr>
      <w:r>
        <w:rPr>
          <w:rFonts w:ascii="Calibri" w:hAnsi="Calibri" w:cs="Calibri"/>
          <w:bCs/>
          <w:kern w:val="32"/>
          <w:sz w:val="20"/>
          <w:szCs w:val="20"/>
        </w:rPr>
        <w:t>Odpowiedzialność cywilna za szkody powstałe po przekazaniu wykonaniu pracy lub usługi odbiorcy – do pełnej wysokości sumy gwarancyjnej;</w:t>
      </w:r>
    </w:p>
    <w:p w14:paraId="585D9D0F" w14:textId="77777777" w:rsidR="009B5908" w:rsidRDefault="009B5908" w:rsidP="00030FB4">
      <w:pPr>
        <w:numPr>
          <w:ilvl w:val="2"/>
          <w:numId w:val="20"/>
        </w:numPr>
        <w:tabs>
          <w:tab w:val="clear" w:pos="1276"/>
        </w:tabs>
        <w:spacing w:after="120" w:line="360" w:lineRule="auto"/>
        <w:ind w:left="1560" w:hanging="851"/>
        <w:jc w:val="both"/>
        <w:rPr>
          <w:rFonts w:ascii="Calibri" w:hAnsi="Calibri" w:cs="Calibri"/>
          <w:bCs/>
          <w:kern w:val="32"/>
          <w:sz w:val="20"/>
          <w:szCs w:val="20"/>
        </w:rPr>
      </w:pPr>
      <w:r>
        <w:rPr>
          <w:rFonts w:ascii="Calibri" w:hAnsi="Calibri" w:cs="Calibri"/>
          <w:bCs/>
          <w:kern w:val="32"/>
          <w:sz w:val="20"/>
          <w:szCs w:val="20"/>
        </w:rPr>
        <w:t>Odpowiedzialność cywilna za szkody powstałe podczas prac załadunkowych i rozładunkowych w środkach transportu osób trzecich lub w kontenerach i opakowaniach przedmiotu rozładunku – do pełnej wysokości sumy gwarancyjnej;</w:t>
      </w:r>
    </w:p>
    <w:p w14:paraId="1A5F32ED" w14:textId="285EEB62" w:rsidR="009B5908" w:rsidRPr="00030FB4" w:rsidRDefault="009B5908" w:rsidP="00030FB4">
      <w:pPr>
        <w:numPr>
          <w:ilvl w:val="2"/>
          <w:numId w:val="20"/>
        </w:numPr>
        <w:tabs>
          <w:tab w:val="clear" w:pos="1276"/>
        </w:tabs>
        <w:spacing w:line="360" w:lineRule="auto"/>
        <w:ind w:left="1560" w:hanging="851"/>
        <w:jc w:val="both"/>
        <w:rPr>
          <w:rFonts w:asciiTheme="minorHAnsi" w:hAnsiTheme="minorHAnsi" w:cs="Calibri"/>
          <w:bCs/>
          <w:kern w:val="32"/>
          <w:sz w:val="20"/>
          <w:szCs w:val="20"/>
        </w:rPr>
      </w:pPr>
      <w:r w:rsidRPr="00B4321E">
        <w:rPr>
          <w:rFonts w:asciiTheme="minorHAnsi" w:hAnsiTheme="minorHAnsi" w:cs="Calibri"/>
          <w:bCs/>
          <w:kern w:val="32"/>
          <w:sz w:val="20"/>
          <w:szCs w:val="20"/>
        </w:rPr>
        <w:t>Odpowiedzialność za szkody wyrządzone</w:t>
      </w:r>
      <w:r w:rsidRPr="00B4321E">
        <w:rPr>
          <w:rFonts w:asciiTheme="minorHAnsi" w:hAnsiTheme="minorHAnsi" w:cs="Calibri"/>
          <w:sz w:val="20"/>
          <w:szCs w:val="20"/>
        </w:rPr>
        <w:t xml:space="preserve"> podmiotom powiązanym kapitałowo lub </w:t>
      </w:r>
      <w:r w:rsidR="00883B81">
        <w:rPr>
          <w:rFonts w:asciiTheme="minorHAnsi" w:hAnsiTheme="minorHAnsi" w:cs="Calibri"/>
          <w:sz w:val="20"/>
          <w:szCs w:val="20"/>
        </w:rPr>
        <w:br/>
      </w:r>
      <w:r w:rsidRPr="00B4321E">
        <w:rPr>
          <w:rFonts w:asciiTheme="minorHAnsi" w:hAnsiTheme="minorHAnsi" w:cs="Calibri"/>
          <w:sz w:val="20"/>
          <w:szCs w:val="20"/>
        </w:rPr>
        <w:t xml:space="preserve">w podmiotach, gdzie ubezpieczony posiada udziały lub akcje lub jest wspólnikiem lub </w:t>
      </w:r>
      <w:r w:rsidR="00883B81">
        <w:rPr>
          <w:rFonts w:asciiTheme="minorHAnsi" w:hAnsiTheme="minorHAnsi" w:cs="Calibri"/>
          <w:sz w:val="20"/>
          <w:szCs w:val="20"/>
        </w:rPr>
        <w:br/>
      </w:r>
      <w:r w:rsidRPr="00B4321E">
        <w:rPr>
          <w:rFonts w:asciiTheme="minorHAnsi" w:hAnsiTheme="minorHAnsi" w:cs="Calibri"/>
          <w:sz w:val="20"/>
          <w:szCs w:val="20"/>
        </w:rPr>
        <w:t>w podmiotach będących właścicielem ubezpieczonego – do pełnej sumy gwarancyjnej.</w:t>
      </w:r>
    </w:p>
    <w:p w14:paraId="129891D2" w14:textId="77777777" w:rsidR="00030FB4" w:rsidRPr="00B4321E" w:rsidRDefault="00030FB4" w:rsidP="00030FB4">
      <w:pPr>
        <w:pStyle w:val="Bezodstpw"/>
      </w:pPr>
    </w:p>
    <w:p w14:paraId="513165D8" w14:textId="10EF0E12" w:rsidR="009B5908" w:rsidRPr="00030FB4" w:rsidRDefault="00ED145C" w:rsidP="00030FB4">
      <w:pPr>
        <w:pStyle w:val="Akapitzlist"/>
        <w:numPr>
          <w:ilvl w:val="0"/>
          <w:numId w:val="20"/>
        </w:numPr>
        <w:tabs>
          <w:tab w:val="clear" w:pos="482"/>
        </w:tabs>
        <w:spacing w:line="360" w:lineRule="auto"/>
        <w:ind w:left="284"/>
        <w:jc w:val="both"/>
        <w:outlineLvl w:val="0"/>
        <w:rPr>
          <w:rFonts w:ascii="Calibri" w:hAnsi="Calibri" w:cs="Calibri"/>
          <w:b/>
          <w:bCs/>
          <w:kern w:val="32"/>
          <w:sz w:val="20"/>
          <w:szCs w:val="20"/>
        </w:rPr>
      </w:pPr>
      <w:r>
        <w:rPr>
          <w:rFonts w:ascii="Calibri" w:hAnsi="Calibri" w:cs="Calibri"/>
          <w:b/>
          <w:bCs/>
          <w:kern w:val="32"/>
          <w:sz w:val="20"/>
          <w:szCs w:val="20"/>
        </w:rPr>
        <w:t>Franszyzy i</w:t>
      </w:r>
      <w:r w:rsidR="009B5908" w:rsidRPr="00030FB4">
        <w:rPr>
          <w:rFonts w:ascii="Calibri" w:hAnsi="Calibri" w:cs="Calibri"/>
          <w:b/>
          <w:bCs/>
          <w:kern w:val="32"/>
          <w:sz w:val="20"/>
          <w:szCs w:val="20"/>
        </w:rPr>
        <w:t xml:space="preserve"> udziały własne:</w:t>
      </w:r>
    </w:p>
    <w:p w14:paraId="5C710477" w14:textId="77777777" w:rsidR="00ED145C" w:rsidRDefault="009B5908"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Pr>
          <w:rFonts w:ascii="Calibri" w:hAnsi="Calibri" w:cs="Calibri"/>
          <w:bCs/>
          <w:kern w:val="32"/>
          <w:sz w:val="20"/>
          <w:szCs w:val="20"/>
        </w:rPr>
        <w:t>Franszyza integralna</w:t>
      </w:r>
      <w:r w:rsidR="00ED145C">
        <w:rPr>
          <w:rFonts w:ascii="Calibri" w:hAnsi="Calibri" w:cs="Calibri"/>
          <w:bCs/>
          <w:kern w:val="32"/>
          <w:sz w:val="20"/>
          <w:szCs w:val="20"/>
        </w:rPr>
        <w:t xml:space="preserve">: </w:t>
      </w:r>
      <w:r w:rsidR="00ED145C" w:rsidRPr="00ED145C">
        <w:rPr>
          <w:rFonts w:ascii="Calibri" w:hAnsi="Calibri" w:cs="Calibri"/>
          <w:b/>
          <w:bCs/>
          <w:kern w:val="32"/>
          <w:sz w:val="20"/>
          <w:szCs w:val="20"/>
        </w:rPr>
        <w:t>zniesiona</w:t>
      </w:r>
    </w:p>
    <w:p w14:paraId="6F1CEEB3" w14:textId="4A91C37A" w:rsidR="009B5908" w:rsidRPr="00D1027F" w:rsidRDefault="009B5908"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 </w:t>
      </w:r>
      <w:r w:rsidR="00ED145C">
        <w:rPr>
          <w:rFonts w:ascii="Calibri" w:hAnsi="Calibri" w:cs="Calibri"/>
          <w:bCs/>
          <w:kern w:val="32"/>
          <w:sz w:val="20"/>
          <w:szCs w:val="20"/>
        </w:rPr>
        <w:t>U</w:t>
      </w:r>
      <w:r w:rsidRPr="00D1027F">
        <w:rPr>
          <w:rFonts w:ascii="Calibri" w:hAnsi="Calibri" w:cs="Calibri"/>
          <w:bCs/>
          <w:kern w:val="32"/>
          <w:sz w:val="20"/>
          <w:szCs w:val="20"/>
        </w:rPr>
        <w:t xml:space="preserve">dział własny: </w:t>
      </w:r>
      <w:r w:rsidR="00ED145C" w:rsidRPr="00ED145C">
        <w:rPr>
          <w:rFonts w:ascii="Calibri" w:hAnsi="Calibri" w:cs="Calibri"/>
          <w:b/>
          <w:bCs/>
          <w:kern w:val="32"/>
          <w:sz w:val="20"/>
          <w:szCs w:val="20"/>
        </w:rPr>
        <w:t>zniesiony</w:t>
      </w:r>
      <w:r w:rsidRPr="00ED145C">
        <w:rPr>
          <w:rFonts w:ascii="Calibri" w:hAnsi="Calibri" w:cs="Calibri"/>
          <w:b/>
          <w:bCs/>
          <w:kern w:val="32"/>
          <w:sz w:val="20"/>
          <w:szCs w:val="20"/>
        </w:rPr>
        <w:t xml:space="preserve"> </w:t>
      </w:r>
    </w:p>
    <w:p w14:paraId="43FE440F" w14:textId="0A1CD15A" w:rsidR="009B5908" w:rsidRPr="00ED145C" w:rsidRDefault="009B5908"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sidRPr="00ED145C">
        <w:rPr>
          <w:rFonts w:ascii="Calibri" w:hAnsi="Calibri" w:cs="Calibri"/>
          <w:bCs/>
          <w:kern w:val="32"/>
          <w:sz w:val="20"/>
          <w:szCs w:val="20"/>
        </w:rPr>
        <w:t>Franszyza redukcyjna:</w:t>
      </w:r>
      <w:r>
        <w:rPr>
          <w:rFonts w:ascii="Calibri" w:hAnsi="Calibri" w:cs="Calibri"/>
          <w:b/>
          <w:bCs/>
          <w:kern w:val="32"/>
          <w:sz w:val="20"/>
          <w:szCs w:val="20"/>
        </w:rPr>
        <w:t xml:space="preserve"> 5</w:t>
      </w:r>
      <w:r w:rsidR="00323A27">
        <w:rPr>
          <w:rFonts w:ascii="Calibri" w:hAnsi="Calibri" w:cs="Calibri"/>
          <w:b/>
          <w:bCs/>
          <w:kern w:val="32"/>
          <w:sz w:val="20"/>
          <w:szCs w:val="20"/>
        </w:rPr>
        <w:t>00,00 PLN</w:t>
      </w:r>
    </w:p>
    <w:p w14:paraId="0E981CBA" w14:textId="3FD5988C" w:rsidR="00ED145C" w:rsidRPr="00D1027F" w:rsidRDefault="00ED145C" w:rsidP="00030FB4">
      <w:pPr>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Pr>
          <w:rFonts w:ascii="Calibri" w:hAnsi="Calibri" w:cs="Calibri"/>
          <w:bCs/>
          <w:kern w:val="32"/>
          <w:sz w:val="20"/>
          <w:szCs w:val="20"/>
        </w:rPr>
        <w:t>Franszyza redukcyjna:</w:t>
      </w:r>
      <w:r w:rsidRPr="00D1027F">
        <w:rPr>
          <w:rFonts w:ascii="Calibri" w:hAnsi="Calibri" w:cs="Calibri"/>
          <w:bCs/>
          <w:kern w:val="32"/>
          <w:sz w:val="20"/>
          <w:szCs w:val="20"/>
        </w:rPr>
        <w:t xml:space="preserve"> </w:t>
      </w:r>
      <w:r w:rsidRPr="00ED145C">
        <w:rPr>
          <w:rFonts w:ascii="Calibri" w:hAnsi="Calibri" w:cs="Calibri"/>
          <w:b/>
          <w:bCs/>
          <w:kern w:val="32"/>
          <w:sz w:val="20"/>
          <w:szCs w:val="20"/>
        </w:rPr>
        <w:t>dla szkód wyrządzonych pracownikom odpowiadającej wysokości wypłaconego świadczenia pracownikowi zgodnie z ustawą z dn.30.10.2002 r. o ubezpieczeniu społecznym z tytułu wypadku przy pracy i chorób zawodowych</w:t>
      </w:r>
    </w:p>
    <w:p w14:paraId="0C85D72F" w14:textId="77777777" w:rsidR="009B5908" w:rsidRDefault="009B5908" w:rsidP="00030FB4">
      <w:pPr>
        <w:numPr>
          <w:ilvl w:val="1"/>
          <w:numId w:val="20"/>
        </w:numPr>
        <w:tabs>
          <w:tab w:val="clear" w:pos="747"/>
        </w:tabs>
        <w:spacing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Do każdego wypadku ubezpieczeniowego potrąca się jedną franszyzę, bez względu na liczbę poszkodowanych.</w:t>
      </w:r>
    </w:p>
    <w:p w14:paraId="1F315823" w14:textId="77777777" w:rsidR="00CD5769" w:rsidRPr="00D1027F" w:rsidRDefault="00CD5769" w:rsidP="00FD65C2">
      <w:pPr>
        <w:pStyle w:val="Bezodstpw"/>
      </w:pPr>
    </w:p>
    <w:p w14:paraId="059CD07D" w14:textId="5B637309" w:rsidR="009B5908" w:rsidRPr="00030FB4" w:rsidRDefault="009B5908" w:rsidP="00030FB4">
      <w:pPr>
        <w:pStyle w:val="Akapitzlist"/>
        <w:numPr>
          <w:ilvl w:val="0"/>
          <w:numId w:val="20"/>
        </w:numPr>
        <w:tabs>
          <w:tab w:val="clear" w:pos="482"/>
        </w:tabs>
        <w:spacing w:after="120" w:line="360" w:lineRule="auto"/>
        <w:ind w:left="284"/>
        <w:jc w:val="both"/>
        <w:outlineLvl w:val="0"/>
        <w:rPr>
          <w:rFonts w:ascii="Calibri" w:hAnsi="Calibri" w:cs="Calibri"/>
          <w:b/>
          <w:bCs/>
          <w:kern w:val="32"/>
          <w:sz w:val="20"/>
          <w:szCs w:val="20"/>
        </w:rPr>
      </w:pPr>
      <w:r w:rsidRPr="00030FB4">
        <w:rPr>
          <w:rFonts w:ascii="Calibri" w:hAnsi="Calibri" w:cs="Calibri"/>
          <w:b/>
          <w:bCs/>
          <w:kern w:val="32"/>
          <w:sz w:val="20"/>
          <w:szCs w:val="20"/>
        </w:rPr>
        <w:t>Suma gwarancyjna</w:t>
      </w:r>
    </w:p>
    <w:p w14:paraId="6BF6F78A" w14:textId="41309054" w:rsidR="009B5908" w:rsidRDefault="009B5908" w:rsidP="00030FB4">
      <w:pPr>
        <w:spacing w:line="360" w:lineRule="auto"/>
        <w:ind w:left="284"/>
        <w:jc w:val="both"/>
        <w:rPr>
          <w:rFonts w:ascii="Calibri" w:eastAsia="Times" w:hAnsi="Calibri" w:cs="Calibri"/>
          <w:bCs/>
          <w:sz w:val="20"/>
          <w:szCs w:val="20"/>
        </w:rPr>
      </w:pPr>
      <w:r w:rsidRPr="00D1027F">
        <w:rPr>
          <w:rFonts w:ascii="Calibri" w:eastAsia="Times" w:hAnsi="Calibri" w:cs="Calibri"/>
          <w:bCs/>
          <w:sz w:val="20"/>
          <w:szCs w:val="20"/>
        </w:rPr>
        <w:t>Suma gwarancyjna wynosi</w:t>
      </w:r>
      <w:r>
        <w:rPr>
          <w:rFonts w:ascii="Calibri" w:eastAsia="Times" w:hAnsi="Calibri" w:cs="Calibri"/>
          <w:b/>
          <w:sz w:val="20"/>
          <w:szCs w:val="20"/>
        </w:rPr>
        <w:t xml:space="preserve"> 1.2</w:t>
      </w:r>
      <w:r w:rsidRPr="00D1027F">
        <w:rPr>
          <w:rFonts w:ascii="Calibri" w:eastAsia="Times" w:hAnsi="Calibri" w:cs="Calibri"/>
          <w:b/>
          <w:sz w:val="20"/>
          <w:szCs w:val="20"/>
        </w:rPr>
        <w:t xml:space="preserve">00.000,00 PLN </w:t>
      </w:r>
      <w:r w:rsidRPr="00D1027F">
        <w:rPr>
          <w:rFonts w:ascii="Calibri" w:eastAsia="Times" w:hAnsi="Calibri" w:cs="Calibri"/>
          <w:bCs/>
          <w:sz w:val="20"/>
          <w:szCs w:val="20"/>
        </w:rPr>
        <w:t>na jeden i wszystkie wypadki w okresie ubezpieczenia.</w:t>
      </w:r>
    </w:p>
    <w:p w14:paraId="430F0B16" w14:textId="77777777" w:rsidR="00CD5769" w:rsidRPr="00D1027F" w:rsidRDefault="00CD5769" w:rsidP="00FD65C2">
      <w:pPr>
        <w:pStyle w:val="Bezodstpw"/>
        <w:rPr>
          <w:rFonts w:eastAsia="Times"/>
        </w:rPr>
      </w:pPr>
    </w:p>
    <w:p w14:paraId="7C8368CF" w14:textId="29617764" w:rsidR="009B5908" w:rsidRPr="00030FB4" w:rsidRDefault="009B5908" w:rsidP="00030FB4">
      <w:pPr>
        <w:pStyle w:val="Akapitzlist"/>
        <w:numPr>
          <w:ilvl w:val="0"/>
          <w:numId w:val="20"/>
        </w:numPr>
        <w:tabs>
          <w:tab w:val="clear" w:pos="482"/>
        </w:tabs>
        <w:spacing w:after="120" w:line="360" w:lineRule="auto"/>
        <w:ind w:left="284"/>
        <w:jc w:val="both"/>
        <w:outlineLvl w:val="0"/>
        <w:rPr>
          <w:rFonts w:ascii="Calibri" w:hAnsi="Calibri" w:cs="Calibri"/>
          <w:b/>
          <w:bCs/>
          <w:kern w:val="32"/>
          <w:sz w:val="20"/>
          <w:szCs w:val="20"/>
        </w:rPr>
      </w:pPr>
      <w:r w:rsidRPr="00030FB4">
        <w:rPr>
          <w:rFonts w:ascii="Calibri" w:hAnsi="Calibri" w:cs="Calibri"/>
          <w:b/>
          <w:bCs/>
          <w:kern w:val="32"/>
          <w:sz w:val="20"/>
          <w:szCs w:val="20"/>
        </w:rPr>
        <w:t>Postanowienia dodatkowe i warunki szczególne</w:t>
      </w:r>
    </w:p>
    <w:p w14:paraId="5858BAD1" w14:textId="77777777" w:rsidR="009B5908" w:rsidRPr="00D1027F" w:rsidRDefault="009B5908" w:rsidP="00030FB4">
      <w:pPr>
        <w:numPr>
          <w:ilvl w:val="1"/>
          <w:numId w:val="20"/>
        </w:numPr>
        <w:tabs>
          <w:tab w:val="clear" w:pos="747"/>
        </w:tabs>
        <w:spacing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Jeżeli ogólne / szczególne warunki ubezpieczenia (wzorce umowne) stosowane przez Ubezpieczyciela:</w:t>
      </w:r>
    </w:p>
    <w:p w14:paraId="5F03DA3C" w14:textId="77777777" w:rsidR="009B5908" w:rsidRPr="00D1027F" w:rsidRDefault="009B5908" w:rsidP="00030FB4">
      <w:pPr>
        <w:numPr>
          <w:ilvl w:val="2"/>
          <w:numId w:val="20"/>
        </w:numPr>
        <w:tabs>
          <w:tab w:val="clear" w:pos="1276"/>
        </w:tabs>
        <w:spacing w:before="120"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lastRenderedPageBreak/>
        <w:t>Przewidują wyłączenie odpowiedzialności za szkody wyrządzone podmiotom powiązanym kapitałowo z Ubezpieczonym, nie będą miały one zastosowania na potrzeby przedmiotowej umowy ubezpieczenia odpowiedzialności cywilnej.</w:t>
      </w:r>
    </w:p>
    <w:p w14:paraId="31D828BB" w14:textId="77777777" w:rsidR="009B5908" w:rsidRPr="00D1027F" w:rsidRDefault="009B5908" w:rsidP="00030FB4">
      <w:pPr>
        <w:numPr>
          <w:ilvl w:val="2"/>
          <w:numId w:val="20"/>
        </w:numPr>
        <w:tabs>
          <w:tab w:val="clear" w:pos="1276"/>
        </w:tabs>
        <w:spacing w:before="120" w:after="120" w:line="360" w:lineRule="auto"/>
        <w:ind w:left="1560" w:hanging="709"/>
        <w:jc w:val="both"/>
        <w:outlineLvl w:val="0"/>
        <w:rPr>
          <w:rFonts w:ascii="Calibri" w:hAnsi="Calibri" w:cs="Calibri"/>
          <w:bCs/>
          <w:kern w:val="32"/>
          <w:sz w:val="20"/>
          <w:szCs w:val="20"/>
        </w:rPr>
      </w:pPr>
      <w:r w:rsidRPr="00D1027F">
        <w:rPr>
          <w:rFonts w:ascii="Calibri" w:hAnsi="Calibri" w:cs="Calibri"/>
          <w:bCs/>
          <w:kern w:val="32"/>
          <w:sz w:val="20"/>
          <w:szCs w:val="20"/>
        </w:rPr>
        <w:t>Przewidują wyłączenie odpowiedzialności za szkody powstałe z kontraktów (umów) zawartych przed zawarciem wnioskowanej umowy ubezpieczenia, nie będą miały one zastosowania na potrzeby przedmiotowej umowy ubezpieczenia odpowiedzialności cywilnej. Nie będą miały również zastosowania postanowienia dotyczące daty początkowej umowy ubezpieczenia.</w:t>
      </w:r>
    </w:p>
    <w:p w14:paraId="4C9F6E37" w14:textId="77777777" w:rsidR="009B5908" w:rsidRPr="00D1027F" w:rsidRDefault="009B5908" w:rsidP="00030FB4">
      <w:pPr>
        <w:keepNext/>
        <w:numPr>
          <w:ilvl w:val="1"/>
          <w:numId w:val="20"/>
        </w:numPr>
        <w:tabs>
          <w:tab w:val="clear" w:pos="747"/>
        </w:tabs>
        <w:spacing w:before="120" w:after="120" w:line="360" w:lineRule="auto"/>
        <w:ind w:left="851"/>
        <w:jc w:val="both"/>
        <w:outlineLvl w:val="0"/>
        <w:rPr>
          <w:rFonts w:ascii="Calibri" w:hAnsi="Calibri" w:cs="Calibri"/>
          <w:bCs/>
          <w:kern w:val="32"/>
          <w:sz w:val="20"/>
          <w:szCs w:val="20"/>
        </w:rPr>
      </w:pPr>
      <w:r w:rsidRPr="00D1027F">
        <w:rPr>
          <w:rFonts w:ascii="Calibri" w:hAnsi="Calibri" w:cs="Calibri"/>
          <w:bCs/>
          <w:kern w:val="32"/>
          <w:sz w:val="20"/>
          <w:szCs w:val="20"/>
        </w:rPr>
        <w:t xml:space="preserve">Do umowy ubezpieczenia odpowiedzialności cywilnej będą miały następujące klauzule dodatkowe (treść klauzul stanowi </w:t>
      </w:r>
      <w:r w:rsidRPr="00D1027F">
        <w:rPr>
          <w:rFonts w:ascii="Calibri" w:hAnsi="Calibri" w:cs="Calibri"/>
          <w:b/>
          <w:bCs/>
          <w:kern w:val="32"/>
          <w:sz w:val="20"/>
          <w:szCs w:val="20"/>
        </w:rPr>
        <w:t xml:space="preserve">Załącznik numer </w:t>
      </w:r>
      <w:r>
        <w:rPr>
          <w:rFonts w:ascii="Calibri" w:hAnsi="Calibri" w:cs="Calibri"/>
          <w:b/>
          <w:bCs/>
          <w:kern w:val="32"/>
          <w:sz w:val="20"/>
          <w:szCs w:val="20"/>
        </w:rPr>
        <w:t>7</w:t>
      </w:r>
      <w:r w:rsidRPr="00D1027F">
        <w:rPr>
          <w:rFonts w:ascii="Calibri" w:hAnsi="Calibri" w:cs="Calibri"/>
          <w:b/>
          <w:bCs/>
          <w:kern w:val="32"/>
          <w:sz w:val="20"/>
          <w:szCs w:val="20"/>
        </w:rPr>
        <w:t xml:space="preserve"> do SIWZ</w:t>
      </w:r>
      <w:r w:rsidRPr="00D1027F">
        <w:rPr>
          <w:rFonts w:ascii="Calibri" w:hAnsi="Calibri" w:cs="Calibri"/>
          <w:bCs/>
          <w:kern w:val="32"/>
          <w:sz w:val="20"/>
          <w:szCs w:val="20"/>
        </w:rPr>
        <w:t>):</w:t>
      </w:r>
    </w:p>
    <w:p w14:paraId="1B541D7B"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klauzula czasu ochrony</w:t>
      </w:r>
    </w:p>
    <w:p w14:paraId="04FBC7F0"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klauzula rozliczenia składek</w:t>
      </w:r>
    </w:p>
    <w:p w14:paraId="4A31E3E8"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klauzula ratalna</w:t>
      </w:r>
    </w:p>
    <w:p w14:paraId="77010B14"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Calibri"/>
          <w:sz w:val="20"/>
          <w:szCs w:val="20"/>
        </w:rPr>
        <w:t xml:space="preserve">klauzula reprezentantów z limitem </w:t>
      </w:r>
      <w:r>
        <w:rPr>
          <w:rFonts w:ascii="Calibri" w:hAnsi="Calibri" w:cs="Calibri"/>
          <w:b/>
          <w:sz w:val="20"/>
          <w:szCs w:val="20"/>
        </w:rPr>
        <w:t>5</w:t>
      </w:r>
      <w:r w:rsidRPr="00D1027F">
        <w:rPr>
          <w:rFonts w:ascii="Calibri" w:hAnsi="Calibri" w:cs="Calibri"/>
          <w:b/>
          <w:sz w:val="20"/>
          <w:szCs w:val="20"/>
        </w:rPr>
        <w:t>00.000,00 PLN</w:t>
      </w:r>
      <w:r w:rsidRPr="00D1027F">
        <w:rPr>
          <w:rFonts w:ascii="Calibri" w:hAnsi="Calibri" w:cs="Calibri"/>
          <w:sz w:val="20"/>
          <w:szCs w:val="20"/>
        </w:rPr>
        <w:t xml:space="preserve"> na jedno i wszystkie zdarzenia w okresie ubezpieczenia</w:t>
      </w:r>
    </w:p>
    <w:p w14:paraId="7E12E942" w14:textId="77777777" w:rsidR="009B5908" w:rsidRPr="00D1027F" w:rsidRDefault="009B5908" w:rsidP="00030FB4">
      <w:pPr>
        <w:numPr>
          <w:ilvl w:val="2"/>
          <w:numId w:val="20"/>
        </w:numPr>
        <w:tabs>
          <w:tab w:val="clear" w:pos="1276"/>
        </w:tabs>
        <w:spacing w:after="60" w:line="360" w:lineRule="auto"/>
        <w:ind w:left="1560" w:hanging="709"/>
        <w:jc w:val="both"/>
        <w:rPr>
          <w:rFonts w:ascii="Calibri" w:hAnsi="Calibri" w:cs="Calibri"/>
          <w:sz w:val="20"/>
          <w:szCs w:val="20"/>
        </w:rPr>
      </w:pPr>
      <w:r w:rsidRPr="00D1027F">
        <w:rPr>
          <w:rFonts w:ascii="Calibri" w:hAnsi="Calibri" w:cs="Arial"/>
          <w:sz w:val="20"/>
          <w:szCs w:val="20"/>
        </w:rPr>
        <w:t>Klauzula przedłużenia ochrony ubezpieczeniowej</w:t>
      </w:r>
    </w:p>
    <w:p w14:paraId="368B97DE" w14:textId="77777777" w:rsidR="009B5908" w:rsidRPr="00D1027F" w:rsidRDefault="009B5908" w:rsidP="00DE45CD">
      <w:pPr>
        <w:tabs>
          <w:tab w:val="num" w:pos="1843"/>
          <w:tab w:val="num" w:pos="2127"/>
          <w:tab w:val="num" w:pos="3402"/>
        </w:tabs>
        <w:spacing w:line="360" w:lineRule="auto"/>
        <w:ind w:left="1418"/>
        <w:jc w:val="both"/>
        <w:rPr>
          <w:rFonts w:ascii="Calibri" w:hAnsi="Calibri" w:cs="Arial"/>
          <w:sz w:val="20"/>
          <w:szCs w:val="20"/>
        </w:rPr>
      </w:pPr>
    </w:p>
    <w:p w14:paraId="244DE21D" w14:textId="77777777" w:rsidR="009B5908" w:rsidRDefault="009B5908" w:rsidP="00DE45CD">
      <w:pPr>
        <w:spacing w:line="360" w:lineRule="auto"/>
      </w:pPr>
    </w:p>
    <w:p w14:paraId="5AE82A6E" w14:textId="77777777" w:rsidR="009B5908" w:rsidRPr="009E7F1C" w:rsidRDefault="009B5908" w:rsidP="00DE45CD">
      <w:pPr>
        <w:spacing w:line="360" w:lineRule="auto"/>
        <w:jc w:val="center"/>
        <w:rPr>
          <w:rFonts w:asciiTheme="minorHAnsi" w:hAnsiTheme="minorHAnsi" w:cs="Arial"/>
          <w:b/>
          <w:bCs/>
          <w:i/>
          <w:sz w:val="20"/>
          <w:szCs w:val="20"/>
        </w:rPr>
      </w:pPr>
    </w:p>
    <w:p w14:paraId="17B0AB22" w14:textId="77777777" w:rsidR="009B5908" w:rsidRDefault="009B5908" w:rsidP="00DE45CD">
      <w:pPr>
        <w:spacing w:line="360" w:lineRule="auto"/>
        <w:jc w:val="center"/>
        <w:rPr>
          <w:rFonts w:asciiTheme="minorHAnsi" w:hAnsiTheme="minorHAnsi" w:cs="Calibri"/>
          <w:b/>
          <w:sz w:val="20"/>
          <w:szCs w:val="20"/>
        </w:rPr>
      </w:pPr>
    </w:p>
    <w:p w14:paraId="6FA203C7" w14:textId="77777777" w:rsidR="009B5908" w:rsidRDefault="009B5908" w:rsidP="00DE45CD">
      <w:pPr>
        <w:spacing w:line="360" w:lineRule="auto"/>
        <w:jc w:val="center"/>
        <w:rPr>
          <w:rFonts w:asciiTheme="minorHAnsi" w:hAnsiTheme="minorHAnsi" w:cs="Calibri"/>
          <w:b/>
          <w:sz w:val="20"/>
          <w:szCs w:val="20"/>
        </w:rPr>
      </w:pPr>
    </w:p>
    <w:p w14:paraId="3577CD9F" w14:textId="77777777" w:rsidR="009B5908" w:rsidRDefault="009B5908" w:rsidP="00DE45CD">
      <w:pPr>
        <w:spacing w:line="360" w:lineRule="auto"/>
        <w:jc w:val="center"/>
        <w:rPr>
          <w:rFonts w:asciiTheme="minorHAnsi" w:hAnsiTheme="minorHAnsi" w:cs="Calibri"/>
          <w:b/>
          <w:sz w:val="20"/>
          <w:szCs w:val="20"/>
        </w:rPr>
      </w:pPr>
    </w:p>
    <w:p w14:paraId="50182EFE" w14:textId="77777777" w:rsidR="009B5908" w:rsidRDefault="009B5908" w:rsidP="00DE45CD">
      <w:pPr>
        <w:spacing w:line="360" w:lineRule="auto"/>
        <w:jc w:val="center"/>
        <w:rPr>
          <w:rFonts w:asciiTheme="minorHAnsi" w:hAnsiTheme="minorHAnsi" w:cs="Calibri"/>
          <w:b/>
          <w:sz w:val="20"/>
          <w:szCs w:val="20"/>
        </w:rPr>
      </w:pPr>
    </w:p>
    <w:p w14:paraId="4ACFA522" w14:textId="77777777" w:rsidR="009B5908" w:rsidRDefault="009B5908" w:rsidP="00DE45CD">
      <w:pPr>
        <w:spacing w:line="360" w:lineRule="auto"/>
        <w:jc w:val="center"/>
        <w:rPr>
          <w:rFonts w:asciiTheme="minorHAnsi" w:hAnsiTheme="minorHAnsi" w:cs="Calibri"/>
          <w:b/>
          <w:sz w:val="20"/>
          <w:szCs w:val="20"/>
        </w:rPr>
      </w:pPr>
    </w:p>
    <w:p w14:paraId="1AFEE18B" w14:textId="77777777" w:rsidR="009B5908" w:rsidRDefault="009B5908" w:rsidP="00DE45CD">
      <w:pPr>
        <w:spacing w:line="360" w:lineRule="auto"/>
        <w:jc w:val="center"/>
        <w:rPr>
          <w:rFonts w:asciiTheme="minorHAnsi" w:hAnsiTheme="minorHAnsi" w:cs="Calibri"/>
          <w:b/>
          <w:sz w:val="20"/>
          <w:szCs w:val="20"/>
        </w:rPr>
      </w:pPr>
    </w:p>
    <w:p w14:paraId="3F1F6351" w14:textId="77777777" w:rsidR="009B5908" w:rsidRDefault="009B5908" w:rsidP="00DE45CD">
      <w:pPr>
        <w:spacing w:line="360" w:lineRule="auto"/>
        <w:jc w:val="center"/>
        <w:rPr>
          <w:rFonts w:asciiTheme="minorHAnsi" w:hAnsiTheme="minorHAnsi" w:cs="Calibri"/>
          <w:b/>
          <w:sz w:val="20"/>
          <w:szCs w:val="20"/>
        </w:rPr>
      </w:pPr>
    </w:p>
    <w:p w14:paraId="323201C1" w14:textId="77777777" w:rsidR="009B5908" w:rsidRDefault="009B5908" w:rsidP="00DE45CD">
      <w:pPr>
        <w:spacing w:line="360" w:lineRule="auto"/>
        <w:jc w:val="center"/>
        <w:rPr>
          <w:rFonts w:asciiTheme="minorHAnsi" w:hAnsiTheme="minorHAnsi" w:cs="Calibri"/>
          <w:b/>
          <w:sz w:val="20"/>
          <w:szCs w:val="20"/>
        </w:rPr>
      </w:pPr>
    </w:p>
    <w:p w14:paraId="437A0F19" w14:textId="77777777" w:rsidR="009B5908" w:rsidRDefault="009B5908" w:rsidP="00DE45CD">
      <w:pPr>
        <w:spacing w:line="360" w:lineRule="auto"/>
        <w:jc w:val="center"/>
        <w:rPr>
          <w:rFonts w:asciiTheme="minorHAnsi" w:hAnsiTheme="minorHAnsi" w:cs="Calibri"/>
          <w:b/>
          <w:sz w:val="20"/>
          <w:szCs w:val="20"/>
        </w:rPr>
      </w:pPr>
    </w:p>
    <w:p w14:paraId="3CA1FE96" w14:textId="77777777" w:rsidR="009B5908" w:rsidRDefault="009B5908" w:rsidP="00DE45CD">
      <w:pPr>
        <w:spacing w:line="360" w:lineRule="auto"/>
        <w:jc w:val="center"/>
        <w:rPr>
          <w:rFonts w:asciiTheme="minorHAnsi" w:hAnsiTheme="minorHAnsi" w:cs="Calibri"/>
          <w:b/>
          <w:sz w:val="20"/>
          <w:szCs w:val="20"/>
        </w:rPr>
      </w:pPr>
    </w:p>
    <w:p w14:paraId="2DB0856D" w14:textId="77777777" w:rsidR="009B5908" w:rsidRDefault="009B5908" w:rsidP="00DE45CD">
      <w:pPr>
        <w:spacing w:line="360" w:lineRule="auto"/>
        <w:jc w:val="center"/>
        <w:rPr>
          <w:rFonts w:asciiTheme="minorHAnsi" w:hAnsiTheme="minorHAnsi" w:cs="Calibri"/>
          <w:b/>
          <w:sz w:val="20"/>
          <w:szCs w:val="20"/>
        </w:rPr>
      </w:pPr>
    </w:p>
    <w:p w14:paraId="67FB84A1" w14:textId="77777777" w:rsidR="009B5908" w:rsidRDefault="009B5908" w:rsidP="00DE45CD">
      <w:pPr>
        <w:spacing w:line="360" w:lineRule="auto"/>
        <w:jc w:val="center"/>
        <w:rPr>
          <w:rFonts w:asciiTheme="minorHAnsi" w:hAnsiTheme="minorHAnsi" w:cs="Calibri"/>
          <w:b/>
          <w:sz w:val="20"/>
          <w:szCs w:val="20"/>
        </w:rPr>
      </w:pPr>
    </w:p>
    <w:p w14:paraId="371C131E" w14:textId="77777777" w:rsidR="009B5908" w:rsidRDefault="009B5908" w:rsidP="00DE45CD">
      <w:pPr>
        <w:spacing w:line="360" w:lineRule="auto"/>
        <w:jc w:val="center"/>
        <w:rPr>
          <w:rFonts w:asciiTheme="minorHAnsi" w:hAnsiTheme="minorHAnsi" w:cs="Calibri"/>
          <w:b/>
          <w:sz w:val="20"/>
          <w:szCs w:val="20"/>
        </w:rPr>
      </w:pPr>
    </w:p>
    <w:p w14:paraId="363DA423" w14:textId="77777777" w:rsidR="009B5908" w:rsidRPr="003E5706" w:rsidRDefault="009B5908" w:rsidP="00DE45CD">
      <w:pPr>
        <w:spacing w:line="360" w:lineRule="auto"/>
        <w:jc w:val="center"/>
        <w:rPr>
          <w:rFonts w:asciiTheme="minorHAnsi" w:hAnsiTheme="minorHAnsi"/>
          <w:sz w:val="20"/>
          <w:szCs w:val="20"/>
        </w:rPr>
      </w:pPr>
    </w:p>
    <w:sectPr w:rsidR="009B5908" w:rsidRPr="003E5706" w:rsidSect="00DE45CD">
      <w:footerReference w:type="default" r:id="rId8"/>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C02A9" w14:textId="77777777" w:rsidR="002A1A0B" w:rsidRDefault="002A1A0B" w:rsidP="00637B41">
      <w:r>
        <w:separator/>
      </w:r>
    </w:p>
  </w:endnote>
  <w:endnote w:type="continuationSeparator" w:id="0">
    <w:p w14:paraId="40B3F494" w14:textId="77777777" w:rsidR="002A1A0B" w:rsidRDefault="002A1A0B" w:rsidP="0063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imes">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3597284"/>
      <w:docPartObj>
        <w:docPartGallery w:val="Page Numbers (Bottom of Page)"/>
        <w:docPartUnique/>
      </w:docPartObj>
    </w:sdtPr>
    <w:sdtEndPr>
      <w:rPr>
        <w:rFonts w:asciiTheme="minorHAnsi" w:hAnsiTheme="minorHAnsi"/>
        <w:sz w:val="20"/>
        <w:szCs w:val="20"/>
      </w:rPr>
    </w:sdtEndPr>
    <w:sdtContent>
      <w:p w14:paraId="3A329A00" w14:textId="78F4E205" w:rsidR="001A4C46" w:rsidRPr="00637B41" w:rsidRDefault="001A4C46">
        <w:pPr>
          <w:pStyle w:val="Stopka"/>
          <w:jc w:val="right"/>
          <w:rPr>
            <w:rFonts w:asciiTheme="minorHAnsi" w:hAnsiTheme="minorHAnsi"/>
            <w:sz w:val="20"/>
            <w:szCs w:val="20"/>
          </w:rPr>
        </w:pPr>
        <w:r w:rsidRPr="00637B41">
          <w:rPr>
            <w:rFonts w:asciiTheme="minorHAnsi" w:hAnsiTheme="minorHAnsi"/>
            <w:sz w:val="20"/>
            <w:szCs w:val="20"/>
          </w:rPr>
          <w:fldChar w:fldCharType="begin"/>
        </w:r>
        <w:r w:rsidRPr="00637B41">
          <w:rPr>
            <w:rFonts w:asciiTheme="minorHAnsi" w:hAnsiTheme="minorHAnsi"/>
            <w:sz w:val="20"/>
            <w:szCs w:val="20"/>
          </w:rPr>
          <w:instrText>PAGE   \* MERGEFORMAT</w:instrText>
        </w:r>
        <w:r w:rsidRPr="00637B41">
          <w:rPr>
            <w:rFonts w:asciiTheme="minorHAnsi" w:hAnsiTheme="minorHAnsi"/>
            <w:sz w:val="20"/>
            <w:szCs w:val="20"/>
          </w:rPr>
          <w:fldChar w:fldCharType="separate"/>
        </w:r>
        <w:r w:rsidR="00B60CD2">
          <w:rPr>
            <w:rFonts w:asciiTheme="minorHAnsi" w:hAnsiTheme="minorHAnsi"/>
            <w:noProof/>
            <w:sz w:val="20"/>
            <w:szCs w:val="20"/>
          </w:rPr>
          <w:t>1</w:t>
        </w:r>
        <w:r w:rsidRPr="00637B41">
          <w:rPr>
            <w:rFonts w:asciiTheme="minorHAnsi" w:hAnsiTheme="minorHAnsi"/>
            <w:sz w:val="20"/>
            <w:szCs w:val="20"/>
          </w:rPr>
          <w:fldChar w:fldCharType="end"/>
        </w:r>
      </w:p>
    </w:sdtContent>
  </w:sdt>
  <w:p w14:paraId="29A36A6E" w14:textId="77777777" w:rsidR="001A4C46" w:rsidRDefault="001A4C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CE60E3" w14:textId="77777777" w:rsidR="002A1A0B" w:rsidRDefault="002A1A0B" w:rsidP="00637B41">
      <w:r>
        <w:separator/>
      </w:r>
    </w:p>
  </w:footnote>
  <w:footnote w:type="continuationSeparator" w:id="0">
    <w:p w14:paraId="284D86EB" w14:textId="77777777" w:rsidR="002A1A0B" w:rsidRDefault="002A1A0B" w:rsidP="00637B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27CC"/>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 w15:restartNumberingAfterBreak="0">
    <w:nsid w:val="00CF30BA"/>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 w15:restartNumberingAfterBreak="0">
    <w:nsid w:val="06D13B7C"/>
    <w:multiLevelType w:val="multilevel"/>
    <w:tmpl w:val="FD32019C"/>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15:restartNumberingAfterBreak="0">
    <w:nsid w:val="0A896D97"/>
    <w:multiLevelType w:val="multilevel"/>
    <w:tmpl w:val="C2E8AF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FDD4C62"/>
    <w:multiLevelType w:val="hybridMultilevel"/>
    <w:tmpl w:val="166ED88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AE7D4B"/>
    <w:multiLevelType w:val="multilevel"/>
    <w:tmpl w:val="2D380B52"/>
    <w:lvl w:ilvl="0">
      <w:start w:val="1"/>
      <w:numFmt w:val="decimal"/>
      <w:lvlText w:val="%1."/>
      <w:lvlJc w:val="left"/>
      <w:pPr>
        <w:tabs>
          <w:tab w:val="num" w:pos="482"/>
        </w:tabs>
        <w:ind w:left="482" w:hanging="340"/>
      </w:pPr>
      <w:rPr>
        <w:rFonts w:asciiTheme="minorHAnsi" w:eastAsia="Times New Roman" w:hAnsiTheme="minorHAnsi" w:cs="Calibri"/>
        <w:b/>
        <w:color w:val="auto"/>
        <w:sz w:val="20"/>
        <w:szCs w:val="20"/>
      </w:rPr>
    </w:lvl>
    <w:lvl w:ilvl="1">
      <w:start w:val="1"/>
      <w:numFmt w:val="decimal"/>
      <w:lvlText w:val="%1.%2."/>
      <w:lvlJc w:val="left"/>
      <w:pPr>
        <w:tabs>
          <w:tab w:val="num" w:pos="850"/>
        </w:tabs>
        <w:ind w:left="850"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15:restartNumberingAfterBreak="0">
    <w:nsid w:val="21395085"/>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7" w15:restartNumberingAfterBreak="0">
    <w:nsid w:val="21587351"/>
    <w:multiLevelType w:val="multilevel"/>
    <w:tmpl w:val="DA22E9E8"/>
    <w:lvl w:ilvl="0">
      <w:start w:val="1"/>
      <w:numFmt w:val="decimal"/>
      <w:lvlText w:val="%1."/>
      <w:lvlJc w:val="left"/>
      <w:pPr>
        <w:tabs>
          <w:tab w:val="num" w:pos="540"/>
        </w:tabs>
        <w:ind w:left="540" w:hanging="360"/>
      </w:pPr>
      <w:rPr>
        <w:rFonts w:hint="default"/>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b w:val="0"/>
        <w:i w:val="0"/>
        <w:color w:val="auto"/>
        <w:sz w:val="20"/>
        <w:szCs w:val="20"/>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8" w15:restartNumberingAfterBreak="0">
    <w:nsid w:val="24D956B1"/>
    <w:multiLevelType w:val="multilevel"/>
    <w:tmpl w:val="0A629942"/>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4341"/>
        </w:tabs>
        <w:ind w:left="3909"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15:restartNumberingAfterBreak="0">
    <w:nsid w:val="308523B7"/>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0" w15:restartNumberingAfterBreak="0">
    <w:nsid w:val="32E6617A"/>
    <w:multiLevelType w:val="multilevel"/>
    <w:tmpl w:val="B8423D0C"/>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993"/>
        </w:tabs>
        <w:ind w:left="993"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9A405D0"/>
    <w:multiLevelType w:val="multilevel"/>
    <w:tmpl w:val="DA22E9E8"/>
    <w:lvl w:ilvl="0">
      <w:start w:val="1"/>
      <w:numFmt w:val="decimal"/>
      <w:lvlText w:val="%1."/>
      <w:lvlJc w:val="left"/>
      <w:pPr>
        <w:tabs>
          <w:tab w:val="num" w:pos="540"/>
        </w:tabs>
        <w:ind w:left="540" w:hanging="360"/>
      </w:pPr>
      <w:rPr>
        <w:rFonts w:hint="default"/>
        <w:color w:val="auto"/>
      </w:rPr>
    </w:lvl>
    <w:lvl w:ilvl="1">
      <w:start w:val="1"/>
      <w:numFmt w:val="decimal"/>
      <w:isLgl/>
      <w:lvlText w:val="%1.%2."/>
      <w:lvlJc w:val="left"/>
      <w:pPr>
        <w:tabs>
          <w:tab w:val="num" w:pos="1080"/>
        </w:tabs>
        <w:ind w:left="1080" w:hanging="720"/>
      </w:pPr>
      <w:rPr>
        <w:rFonts w:hint="default"/>
        <w:b w:val="0"/>
        <w:i w:val="0"/>
        <w:color w:val="auto"/>
      </w:rPr>
    </w:lvl>
    <w:lvl w:ilvl="2">
      <w:start w:val="1"/>
      <w:numFmt w:val="decimal"/>
      <w:isLgl/>
      <w:lvlText w:val="%1.%2.%3."/>
      <w:lvlJc w:val="left"/>
      <w:pPr>
        <w:tabs>
          <w:tab w:val="num" w:pos="1080"/>
        </w:tabs>
        <w:ind w:left="1080" w:hanging="720"/>
      </w:pPr>
      <w:rPr>
        <w:rFonts w:hint="default"/>
        <w:b w:val="0"/>
        <w:i w:val="0"/>
        <w:color w:val="auto"/>
        <w:sz w:val="20"/>
        <w:szCs w:val="20"/>
      </w:rPr>
    </w:lvl>
    <w:lvl w:ilvl="3">
      <w:start w:val="1"/>
      <w:numFmt w:val="decimal"/>
      <w:isLgl/>
      <w:lvlText w:val="%1.%2.%3.%4."/>
      <w:lvlJc w:val="left"/>
      <w:pPr>
        <w:tabs>
          <w:tab w:val="num" w:pos="1440"/>
        </w:tabs>
        <w:ind w:left="1440" w:hanging="1080"/>
      </w:pPr>
      <w:rPr>
        <w:rFonts w:hint="default"/>
        <w:b w:val="0"/>
        <w:i w:val="0"/>
        <w:color w:val="auto"/>
        <w:u w:val="none"/>
      </w:rPr>
    </w:lvl>
    <w:lvl w:ilvl="4">
      <w:start w:val="1"/>
      <w:numFmt w:val="decimal"/>
      <w:isLgl/>
      <w:lvlText w:val="%1.%2.%3.%4.%5."/>
      <w:lvlJc w:val="left"/>
      <w:pPr>
        <w:tabs>
          <w:tab w:val="num" w:pos="1800"/>
        </w:tabs>
        <w:ind w:left="1800" w:hanging="1440"/>
      </w:pPr>
      <w:rPr>
        <w:rFonts w:hint="default"/>
        <w:color w:val="auto"/>
      </w:rPr>
    </w:lvl>
    <w:lvl w:ilvl="5">
      <w:start w:val="1"/>
      <w:numFmt w:val="decimal"/>
      <w:isLgl/>
      <w:lvlText w:val="%1.%2.%3.%4.%5.%6."/>
      <w:lvlJc w:val="left"/>
      <w:pPr>
        <w:tabs>
          <w:tab w:val="num" w:pos="1800"/>
        </w:tabs>
        <w:ind w:left="1800" w:hanging="1440"/>
      </w:pPr>
      <w:rPr>
        <w:rFonts w:hint="default"/>
        <w:color w:val="auto"/>
      </w:rPr>
    </w:lvl>
    <w:lvl w:ilvl="6">
      <w:start w:val="1"/>
      <w:numFmt w:val="decimal"/>
      <w:isLgl/>
      <w:lvlText w:val="%1.%2.%3.%4.%5.%6.%7."/>
      <w:lvlJc w:val="left"/>
      <w:pPr>
        <w:tabs>
          <w:tab w:val="num" w:pos="2160"/>
        </w:tabs>
        <w:ind w:left="2160" w:hanging="1800"/>
      </w:pPr>
      <w:rPr>
        <w:rFonts w:hint="default"/>
        <w:color w:val="auto"/>
      </w:rPr>
    </w:lvl>
    <w:lvl w:ilvl="7">
      <w:start w:val="1"/>
      <w:numFmt w:val="decimal"/>
      <w:isLgl/>
      <w:lvlText w:val="%1.%2.%3.%4.%5.%6.%7.%8."/>
      <w:lvlJc w:val="left"/>
      <w:pPr>
        <w:tabs>
          <w:tab w:val="num" w:pos="2160"/>
        </w:tabs>
        <w:ind w:left="2160" w:hanging="1800"/>
      </w:pPr>
      <w:rPr>
        <w:rFonts w:hint="default"/>
        <w:color w:val="auto"/>
      </w:rPr>
    </w:lvl>
    <w:lvl w:ilvl="8">
      <w:start w:val="1"/>
      <w:numFmt w:val="decimal"/>
      <w:isLgl/>
      <w:lvlText w:val="%1.%2.%3.%4.%5.%6.%7.%8.%9."/>
      <w:lvlJc w:val="left"/>
      <w:pPr>
        <w:tabs>
          <w:tab w:val="num" w:pos="2520"/>
        </w:tabs>
        <w:ind w:left="2520" w:hanging="2160"/>
      </w:pPr>
      <w:rPr>
        <w:rFonts w:hint="default"/>
        <w:color w:val="auto"/>
      </w:rPr>
    </w:lvl>
  </w:abstractNum>
  <w:abstractNum w:abstractNumId="12" w15:restartNumberingAfterBreak="0">
    <w:nsid w:val="40233BDA"/>
    <w:multiLevelType w:val="multilevel"/>
    <w:tmpl w:val="68ACEF56"/>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428236C1"/>
    <w:multiLevelType w:val="multilevel"/>
    <w:tmpl w:val="0A629942"/>
    <w:lvl w:ilvl="0">
      <w:start w:val="1"/>
      <w:numFmt w:val="decimal"/>
      <w:lvlText w:val="%1."/>
      <w:lvlJc w:val="left"/>
      <w:pPr>
        <w:tabs>
          <w:tab w:val="num" w:pos="482"/>
        </w:tabs>
        <w:ind w:left="482" w:hanging="340"/>
      </w:pPr>
      <w:rPr>
        <w:rFonts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rPr>
    </w:lvl>
    <w:lvl w:ilvl="2">
      <w:start w:val="1"/>
      <w:numFmt w:val="decimal"/>
      <w:lvlText w:val="%1.%2.%3."/>
      <w:lvlJc w:val="left"/>
      <w:pPr>
        <w:tabs>
          <w:tab w:val="num" w:pos="1560"/>
        </w:tabs>
        <w:ind w:left="1560" w:hanging="425"/>
      </w:pPr>
      <w:rPr>
        <w:rFonts w:asciiTheme="minorHAnsi" w:hAnsiTheme="minorHAnsi" w:cs="Arial"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4" w15:restartNumberingAfterBreak="0">
    <w:nsid w:val="47833983"/>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5" w15:restartNumberingAfterBreak="0">
    <w:nsid w:val="49754F1F"/>
    <w:multiLevelType w:val="multilevel"/>
    <w:tmpl w:val="347E0DCC"/>
    <w:lvl w:ilvl="0">
      <w:start w:val="1"/>
      <w:numFmt w:val="decimal"/>
      <w:pStyle w:val="2poziomELO"/>
      <w:lvlText w:val="%1."/>
      <w:lvlJc w:val="left"/>
      <w:pPr>
        <w:tabs>
          <w:tab w:val="num" w:pos="360"/>
        </w:tabs>
        <w:ind w:left="360" w:hanging="360"/>
      </w:pPr>
      <w:rPr>
        <w:rFonts w:hint="default"/>
      </w:rPr>
    </w:lvl>
    <w:lvl w:ilvl="1">
      <w:start w:val="1"/>
      <w:numFmt w:val="decimal"/>
      <w:pStyle w:val="3poziomELO"/>
      <w:lvlText w:val="%1.%2."/>
      <w:lvlJc w:val="left"/>
      <w:pPr>
        <w:tabs>
          <w:tab w:val="num" w:pos="1142"/>
        </w:tabs>
        <w:ind w:left="1142" w:hanging="432"/>
      </w:pPr>
      <w:rPr>
        <w:rFonts w:hint="default"/>
        <w:b w:val="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b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4FEA7DCD"/>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7" w15:restartNumberingAfterBreak="0">
    <w:nsid w:val="53BB7B46"/>
    <w:multiLevelType w:val="multilevel"/>
    <w:tmpl w:val="EC62F75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67C1B10"/>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19" w15:restartNumberingAfterBreak="0">
    <w:nsid w:val="56B811FE"/>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5C63076D"/>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15:restartNumberingAfterBreak="0">
    <w:nsid w:val="62B51499"/>
    <w:multiLevelType w:val="multilevel"/>
    <w:tmpl w:val="A05A0B6A"/>
    <w:lvl w:ilvl="0">
      <w:start w:val="1"/>
      <w:numFmt w:val="decimal"/>
      <w:lvlText w:val="%1."/>
      <w:lvlJc w:val="left"/>
      <w:pPr>
        <w:tabs>
          <w:tab w:val="num" w:pos="482"/>
        </w:tabs>
        <w:ind w:left="482" w:hanging="340"/>
      </w:pPr>
      <w:rPr>
        <w:rFonts w:hint="default"/>
        <w:b/>
        <w:color w:val="auto"/>
        <w:sz w:val="20"/>
        <w:szCs w:val="20"/>
      </w:rPr>
    </w:lvl>
    <w:lvl w:ilvl="1">
      <w:start w:val="6"/>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Verdana" w:hAnsi="Verdana" w:cs="Calibri" w:hint="default"/>
        <w:b w:val="0"/>
        <w:color w:val="auto"/>
        <w:sz w:val="18"/>
        <w:szCs w:val="18"/>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2" w15:restartNumberingAfterBreak="0">
    <w:nsid w:val="64543EEC"/>
    <w:multiLevelType w:val="hybridMultilevel"/>
    <w:tmpl w:val="C5888004"/>
    <w:lvl w:ilvl="0" w:tplc="04150017">
      <w:start w:val="1"/>
      <w:numFmt w:val="lowerLetter"/>
      <w:lvlText w:val="%1)"/>
      <w:lvlJc w:val="left"/>
      <w:pPr>
        <w:ind w:left="1353"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3" w15:restartNumberingAfterBreak="0">
    <w:nsid w:val="6A214EE7"/>
    <w:multiLevelType w:val="multilevel"/>
    <w:tmpl w:val="536A8C2A"/>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4" w15:restartNumberingAfterBreak="0">
    <w:nsid w:val="6D47145B"/>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15:restartNumberingAfterBreak="0">
    <w:nsid w:val="78203F29"/>
    <w:multiLevelType w:val="singleLevel"/>
    <w:tmpl w:val="04150017"/>
    <w:lvl w:ilvl="0">
      <w:start w:val="1"/>
      <w:numFmt w:val="lowerLetter"/>
      <w:lvlText w:val="%1)"/>
      <w:lvlJc w:val="left"/>
      <w:pPr>
        <w:tabs>
          <w:tab w:val="num" w:pos="360"/>
        </w:tabs>
        <w:ind w:left="360" w:hanging="360"/>
      </w:pPr>
    </w:lvl>
  </w:abstractNum>
  <w:abstractNum w:abstractNumId="26" w15:restartNumberingAfterBreak="0">
    <w:nsid w:val="7B5C3DA6"/>
    <w:multiLevelType w:val="multilevel"/>
    <w:tmpl w:val="93D2743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8"/>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Arial" w:hint="default"/>
        <w:b w:val="0"/>
        <w:i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7" w15:restartNumberingAfterBreak="0">
    <w:nsid w:val="7BAD01E2"/>
    <w:multiLevelType w:val="multilevel"/>
    <w:tmpl w:val="CC8EEC52"/>
    <w:lvl w:ilvl="0">
      <w:start w:val="2"/>
      <w:numFmt w:val="decimal"/>
      <w:lvlText w:val="%1."/>
      <w:lvlJc w:val="left"/>
      <w:pPr>
        <w:ind w:left="360" w:hanging="360"/>
      </w:pPr>
      <w:rPr>
        <w:rFonts w:asciiTheme="minorHAnsi" w:hAnsiTheme="minorHAnsi" w:hint="default"/>
        <w:b/>
        <w:sz w:val="20"/>
        <w:szCs w:val="20"/>
      </w:rPr>
    </w:lvl>
    <w:lvl w:ilvl="1">
      <w:start w:val="1"/>
      <w:numFmt w:val="decimal"/>
      <w:lvlText w:val="%1.%2."/>
      <w:lvlJc w:val="left"/>
      <w:pPr>
        <w:ind w:left="644" w:hanging="360"/>
      </w:pPr>
      <w:rPr>
        <w:rFonts w:asciiTheme="minorHAnsi" w:hAnsiTheme="minorHAnsi" w:hint="default"/>
        <w:sz w:val="20"/>
        <w:szCs w:val="2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8" w15:restartNumberingAfterBreak="0">
    <w:nsid w:val="7C3E287B"/>
    <w:multiLevelType w:val="multilevel"/>
    <w:tmpl w:val="DFEAD250"/>
    <w:lvl w:ilvl="0">
      <w:start w:val="1"/>
      <w:numFmt w:val="decimal"/>
      <w:lvlText w:val="%1."/>
      <w:lvlJc w:val="left"/>
      <w:pPr>
        <w:tabs>
          <w:tab w:val="num" w:pos="482"/>
        </w:tabs>
        <w:ind w:left="482" w:hanging="340"/>
      </w:pPr>
      <w:rPr>
        <w:rFonts w:asciiTheme="minorHAnsi" w:hAnsiTheme="minorHAnsi" w:hint="default"/>
        <w:b/>
        <w:color w:val="auto"/>
        <w:sz w:val="20"/>
        <w:szCs w:val="20"/>
      </w:rPr>
    </w:lvl>
    <w:lvl w:ilvl="1">
      <w:start w:val="1"/>
      <w:numFmt w:val="decimal"/>
      <w:lvlText w:val="%1.%2."/>
      <w:lvlJc w:val="left"/>
      <w:pPr>
        <w:tabs>
          <w:tab w:val="num" w:pos="747"/>
        </w:tabs>
        <w:ind w:left="747" w:hanging="567"/>
      </w:pPr>
      <w:rPr>
        <w:rFonts w:asciiTheme="minorHAnsi" w:hAnsiTheme="minorHAnsi" w:cs="Arial" w:hint="default"/>
        <w:b w:val="0"/>
        <w:i w:val="0"/>
        <w:color w:val="auto"/>
        <w:sz w:val="20"/>
        <w:szCs w:val="20"/>
      </w:rPr>
    </w:lvl>
    <w:lvl w:ilvl="2">
      <w:start w:val="1"/>
      <w:numFmt w:val="decimal"/>
      <w:lvlText w:val="%1.%2.%3."/>
      <w:lvlJc w:val="left"/>
      <w:pPr>
        <w:tabs>
          <w:tab w:val="num" w:pos="1276"/>
        </w:tabs>
        <w:ind w:left="1276" w:hanging="425"/>
      </w:pPr>
      <w:rPr>
        <w:rFonts w:asciiTheme="minorHAnsi" w:hAnsiTheme="minorHAnsi" w:cs="Calibri" w:hint="default"/>
        <w:b w:val="0"/>
        <w:color w:val="auto"/>
        <w:sz w:val="20"/>
        <w:szCs w:val="20"/>
      </w:rPr>
    </w:lvl>
    <w:lvl w:ilvl="3">
      <w:start w:val="1"/>
      <w:numFmt w:val="decimal"/>
      <w:lvlText w:val="%1.%2.%3.%4."/>
      <w:lvlJc w:val="left"/>
      <w:pPr>
        <w:tabs>
          <w:tab w:val="num" w:pos="1647"/>
        </w:tabs>
        <w:ind w:left="1215" w:hanging="648"/>
      </w:pPr>
      <w:rPr>
        <w:rFonts w:hint="default"/>
        <w:b w:val="0"/>
        <w:i w:val="0"/>
        <w:color w:val="auto"/>
      </w:rPr>
    </w:lvl>
    <w:lvl w:ilvl="4">
      <w:start w:val="1"/>
      <w:numFmt w:val="decimal"/>
      <w:lvlText w:val="%1.%2.%3.%4.%5."/>
      <w:lvlJc w:val="left"/>
      <w:pPr>
        <w:tabs>
          <w:tab w:val="num" w:pos="2880"/>
        </w:tabs>
        <w:ind w:left="2232" w:hanging="792"/>
      </w:pPr>
      <w:rPr>
        <w:rFonts w:hint="default"/>
        <w:b w:val="0"/>
      </w:rPr>
    </w:lvl>
    <w:lvl w:ilvl="5">
      <w:start w:val="1"/>
      <w:numFmt w:val="decimal"/>
      <w:lvlText w:val="%1.%2.%3.%4.%5.%6."/>
      <w:lvlJc w:val="left"/>
      <w:pPr>
        <w:tabs>
          <w:tab w:val="num" w:pos="3240"/>
        </w:tabs>
        <w:ind w:left="2736" w:hanging="936"/>
      </w:pPr>
      <w:rPr>
        <w:rFonts w:hint="default"/>
        <w:b w:val="0"/>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num w:numId="1">
    <w:abstractNumId w:val="10"/>
  </w:num>
  <w:num w:numId="2">
    <w:abstractNumId w:val="8"/>
  </w:num>
  <w:num w:numId="3">
    <w:abstractNumId w:val="17"/>
  </w:num>
  <w:num w:numId="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25"/>
    <w:lvlOverride w:ilvl="0">
      <w:startOverride w:val="1"/>
    </w:lvlOverride>
  </w:num>
  <w:num w:numId="7">
    <w:abstractNumId w:val="15"/>
  </w:num>
  <w:num w:numId="8">
    <w:abstractNumId w:val="5"/>
  </w:num>
  <w:num w:numId="9">
    <w:abstractNumId w:val="9"/>
  </w:num>
  <w:num w:numId="10">
    <w:abstractNumId w:val="21"/>
  </w:num>
  <w:num w:numId="11">
    <w:abstractNumId w:val="3"/>
  </w:num>
  <w:num w:numId="12">
    <w:abstractNumId w:val="27"/>
  </w:num>
  <w:num w:numId="13">
    <w:abstractNumId w:val="13"/>
  </w:num>
  <w:num w:numId="14">
    <w:abstractNumId w:val="4"/>
  </w:num>
  <w:num w:numId="15">
    <w:abstractNumId w:val="12"/>
  </w:num>
  <w:num w:numId="16">
    <w:abstractNumId w:val="19"/>
  </w:num>
  <w:num w:numId="17">
    <w:abstractNumId w:val="20"/>
  </w:num>
  <w:num w:numId="18">
    <w:abstractNumId w:val="1"/>
  </w:num>
  <w:num w:numId="19">
    <w:abstractNumId w:val="16"/>
  </w:num>
  <w:num w:numId="20">
    <w:abstractNumId w:val="24"/>
  </w:num>
  <w:num w:numId="21">
    <w:abstractNumId w:val="28"/>
  </w:num>
  <w:num w:numId="22">
    <w:abstractNumId w:val="0"/>
  </w:num>
  <w:num w:numId="23">
    <w:abstractNumId w:val="2"/>
  </w:num>
  <w:num w:numId="24">
    <w:abstractNumId w:val="6"/>
  </w:num>
  <w:num w:numId="25">
    <w:abstractNumId w:val="14"/>
  </w:num>
  <w:num w:numId="26">
    <w:abstractNumId w:val="18"/>
  </w:num>
  <w:num w:numId="27">
    <w:abstractNumId w:val="22"/>
  </w:num>
  <w:num w:numId="28">
    <w:abstractNumId w:val="26"/>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AC8"/>
    <w:rsid w:val="000024B6"/>
    <w:rsid w:val="000246B9"/>
    <w:rsid w:val="00025CA0"/>
    <w:rsid w:val="00030FB4"/>
    <w:rsid w:val="00053FAC"/>
    <w:rsid w:val="00060ED0"/>
    <w:rsid w:val="00092671"/>
    <w:rsid w:val="00096D86"/>
    <w:rsid w:val="000A38BE"/>
    <w:rsid w:val="000A6C8B"/>
    <w:rsid w:val="000B49FD"/>
    <w:rsid w:val="000E2D8A"/>
    <w:rsid w:val="000E45A1"/>
    <w:rsid w:val="000F6ABD"/>
    <w:rsid w:val="00120414"/>
    <w:rsid w:val="00134DD0"/>
    <w:rsid w:val="001474AE"/>
    <w:rsid w:val="00167506"/>
    <w:rsid w:val="0017196F"/>
    <w:rsid w:val="00172ECA"/>
    <w:rsid w:val="001809DD"/>
    <w:rsid w:val="00191391"/>
    <w:rsid w:val="001913F8"/>
    <w:rsid w:val="001A3445"/>
    <w:rsid w:val="001A3A55"/>
    <w:rsid w:val="001A4C46"/>
    <w:rsid w:val="001A53C6"/>
    <w:rsid w:val="001A5A33"/>
    <w:rsid w:val="001B0C6E"/>
    <w:rsid w:val="001F426C"/>
    <w:rsid w:val="00215B56"/>
    <w:rsid w:val="0021676C"/>
    <w:rsid w:val="002262F1"/>
    <w:rsid w:val="0023078E"/>
    <w:rsid w:val="002327C8"/>
    <w:rsid w:val="00254DDF"/>
    <w:rsid w:val="00270C74"/>
    <w:rsid w:val="00271B48"/>
    <w:rsid w:val="00274060"/>
    <w:rsid w:val="00285A95"/>
    <w:rsid w:val="0029057F"/>
    <w:rsid w:val="00296D23"/>
    <w:rsid w:val="002A1A0B"/>
    <w:rsid w:val="002B0BBC"/>
    <w:rsid w:val="002B732C"/>
    <w:rsid w:val="002D4161"/>
    <w:rsid w:val="002E5E75"/>
    <w:rsid w:val="002F3B4A"/>
    <w:rsid w:val="002F457C"/>
    <w:rsid w:val="002F52BF"/>
    <w:rsid w:val="002F54C3"/>
    <w:rsid w:val="00300201"/>
    <w:rsid w:val="003028C1"/>
    <w:rsid w:val="00323A27"/>
    <w:rsid w:val="00335133"/>
    <w:rsid w:val="00343129"/>
    <w:rsid w:val="003533D5"/>
    <w:rsid w:val="00356EDD"/>
    <w:rsid w:val="00361234"/>
    <w:rsid w:val="00371F89"/>
    <w:rsid w:val="003734AB"/>
    <w:rsid w:val="0038505C"/>
    <w:rsid w:val="003C4068"/>
    <w:rsid w:val="003D2D33"/>
    <w:rsid w:val="003D3087"/>
    <w:rsid w:val="003D4601"/>
    <w:rsid w:val="003D6F4E"/>
    <w:rsid w:val="003E180F"/>
    <w:rsid w:val="003E5706"/>
    <w:rsid w:val="003E68AD"/>
    <w:rsid w:val="004053D0"/>
    <w:rsid w:val="004065F3"/>
    <w:rsid w:val="004343AE"/>
    <w:rsid w:val="00442E27"/>
    <w:rsid w:val="00444DA6"/>
    <w:rsid w:val="004459CD"/>
    <w:rsid w:val="004468C9"/>
    <w:rsid w:val="004647FB"/>
    <w:rsid w:val="00475DE8"/>
    <w:rsid w:val="0048067A"/>
    <w:rsid w:val="00481454"/>
    <w:rsid w:val="00492061"/>
    <w:rsid w:val="0049284C"/>
    <w:rsid w:val="004B270A"/>
    <w:rsid w:val="004B764C"/>
    <w:rsid w:val="004C2244"/>
    <w:rsid w:val="004E10A3"/>
    <w:rsid w:val="004F1B3E"/>
    <w:rsid w:val="0050274B"/>
    <w:rsid w:val="0051489B"/>
    <w:rsid w:val="005345EB"/>
    <w:rsid w:val="00557B36"/>
    <w:rsid w:val="0056019B"/>
    <w:rsid w:val="00562A49"/>
    <w:rsid w:val="00563B51"/>
    <w:rsid w:val="00573B86"/>
    <w:rsid w:val="00581FD0"/>
    <w:rsid w:val="005974BE"/>
    <w:rsid w:val="005A155F"/>
    <w:rsid w:val="005B3281"/>
    <w:rsid w:val="005C1DAA"/>
    <w:rsid w:val="005C37E0"/>
    <w:rsid w:val="005D3A3C"/>
    <w:rsid w:val="005D3D4C"/>
    <w:rsid w:val="005E18F3"/>
    <w:rsid w:val="005E77BB"/>
    <w:rsid w:val="005F08FB"/>
    <w:rsid w:val="005F2ED9"/>
    <w:rsid w:val="005F45E2"/>
    <w:rsid w:val="005F4C52"/>
    <w:rsid w:val="00606C45"/>
    <w:rsid w:val="00615CA9"/>
    <w:rsid w:val="00624C20"/>
    <w:rsid w:val="00635D2A"/>
    <w:rsid w:val="00637B41"/>
    <w:rsid w:val="0064566A"/>
    <w:rsid w:val="00654034"/>
    <w:rsid w:val="00665919"/>
    <w:rsid w:val="006720DB"/>
    <w:rsid w:val="00672786"/>
    <w:rsid w:val="00682C5E"/>
    <w:rsid w:val="006861B1"/>
    <w:rsid w:val="00692925"/>
    <w:rsid w:val="006A04F2"/>
    <w:rsid w:val="006B67AA"/>
    <w:rsid w:val="006B7E87"/>
    <w:rsid w:val="006C7FDB"/>
    <w:rsid w:val="006D1235"/>
    <w:rsid w:val="006F2BBD"/>
    <w:rsid w:val="00701213"/>
    <w:rsid w:val="007033CC"/>
    <w:rsid w:val="00730F24"/>
    <w:rsid w:val="007357FE"/>
    <w:rsid w:val="00746ABD"/>
    <w:rsid w:val="00757D79"/>
    <w:rsid w:val="007624B2"/>
    <w:rsid w:val="007637BC"/>
    <w:rsid w:val="00772987"/>
    <w:rsid w:val="00785BE0"/>
    <w:rsid w:val="0079613D"/>
    <w:rsid w:val="007C2AC8"/>
    <w:rsid w:val="007D0886"/>
    <w:rsid w:val="007E5D9C"/>
    <w:rsid w:val="007F13DA"/>
    <w:rsid w:val="007F1B69"/>
    <w:rsid w:val="00801E69"/>
    <w:rsid w:val="00803262"/>
    <w:rsid w:val="008170DF"/>
    <w:rsid w:val="00817DC9"/>
    <w:rsid w:val="00830065"/>
    <w:rsid w:val="00830D94"/>
    <w:rsid w:val="008351C5"/>
    <w:rsid w:val="00855ABB"/>
    <w:rsid w:val="008711C3"/>
    <w:rsid w:val="00873600"/>
    <w:rsid w:val="00873960"/>
    <w:rsid w:val="00874CC7"/>
    <w:rsid w:val="008772C8"/>
    <w:rsid w:val="0088212B"/>
    <w:rsid w:val="00883B81"/>
    <w:rsid w:val="00883ECF"/>
    <w:rsid w:val="00894168"/>
    <w:rsid w:val="008A4749"/>
    <w:rsid w:val="008A65C6"/>
    <w:rsid w:val="008C17B8"/>
    <w:rsid w:val="008D4EA1"/>
    <w:rsid w:val="008F0421"/>
    <w:rsid w:val="008F28E9"/>
    <w:rsid w:val="008F4765"/>
    <w:rsid w:val="009116CF"/>
    <w:rsid w:val="00915309"/>
    <w:rsid w:val="009232AD"/>
    <w:rsid w:val="00927AB1"/>
    <w:rsid w:val="00933A6F"/>
    <w:rsid w:val="00946320"/>
    <w:rsid w:val="009560B9"/>
    <w:rsid w:val="0096385F"/>
    <w:rsid w:val="00964E45"/>
    <w:rsid w:val="00971377"/>
    <w:rsid w:val="00983155"/>
    <w:rsid w:val="00995B89"/>
    <w:rsid w:val="009A756B"/>
    <w:rsid w:val="009B5908"/>
    <w:rsid w:val="009D09AB"/>
    <w:rsid w:val="009D74AF"/>
    <w:rsid w:val="009E45A4"/>
    <w:rsid w:val="009E7F1C"/>
    <w:rsid w:val="00A05C66"/>
    <w:rsid w:val="00A1374F"/>
    <w:rsid w:val="00A149C7"/>
    <w:rsid w:val="00A31435"/>
    <w:rsid w:val="00A33485"/>
    <w:rsid w:val="00A44F95"/>
    <w:rsid w:val="00A45A6C"/>
    <w:rsid w:val="00A5202A"/>
    <w:rsid w:val="00A711A2"/>
    <w:rsid w:val="00A761DE"/>
    <w:rsid w:val="00A764DC"/>
    <w:rsid w:val="00AB0BA6"/>
    <w:rsid w:val="00AB15FB"/>
    <w:rsid w:val="00AB1AF6"/>
    <w:rsid w:val="00AB541D"/>
    <w:rsid w:val="00AC02D8"/>
    <w:rsid w:val="00AE1B1E"/>
    <w:rsid w:val="00AE2F9D"/>
    <w:rsid w:val="00B026B6"/>
    <w:rsid w:val="00B0755B"/>
    <w:rsid w:val="00B11EF1"/>
    <w:rsid w:val="00B21C23"/>
    <w:rsid w:val="00B26BDC"/>
    <w:rsid w:val="00B27C61"/>
    <w:rsid w:val="00B310ED"/>
    <w:rsid w:val="00B337DA"/>
    <w:rsid w:val="00B4321E"/>
    <w:rsid w:val="00B555E0"/>
    <w:rsid w:val="00B60CD2"/>
    <w:rsid w:val="00B641F4"/>
    <w:rsid w:val="00B678BB"/>
    <w:rsid w:val="00B97C62"/>
    <w:rsid w:val="00BA101A"/>
    <w:rsid w:val="00BA4762"/>
    <w:rsid w:val="00BA4968"/>
    <w:rsid w:val="00BA7707"/>
    <w:rsid w:val="00BB4A0C"/>
    <w:rsid w:val="00C03A54"/>
    <w:rsid w:val="00C133CA"/>
    <w:rsid w:val="00C25FA9"/>
    <w:rsid w:val="00C34AEF"/>
    <w:rsid w:val="00C5395C"/>
    <w:rsid w:val="00C6344D"/>
    <w:rsid w:val="00C63EBE"/>
    <w:rsid w:val="00C66CC3"/>
    <w:rsid w:val="00C70C6F"/>
    <w:rsid w:val="00C747F4"/>
    <w:rsid w:val="00C83533"/>
    <w:rsid w:val="00C852B1"/>
    <w:rsid w:val="00CA32D8"/>
    <w:rsid w:val="00CA48E6"/>
    <w:rsid w:val="00CB107D"/>
    <w:rsid w:val="00CB1AC2"/>
    <w:rsid w:val="00CC0CF8"/>
    <w:rsid w:val="00CC5410"/>
    <w:rsid w:val="00CD5769"/>
    <w:rsid w:val="00CE1679"/>
    <w:rsid w:val="00D042AD"/>
    <w:rsid w:val="00D12267"/>
    <w:rsid w:val="00D22C08"/>
    <w:rsid w:val="00D23C52"/>
    <w:rsid w:val="00D32D3E"/>
    <w:rsid w:val="00D43A7D"/>
    <w:rsid w:val="00D43F75"/>
    <w:rsid w:val="00D46338"/>
    <w:rsid w:val="00D70B9D"/>
    <w:rsid w:val="00D717C4"/>
    <w:rsid w:val="00D8035E"/>
    <w:rsid w:val="00D9176F"/>
    <w:rsid w:val="00D95D32"/>
    <w:rsid w:val="00DB2F82"/>
    <w:rsid w:val="00DC2EAA"/>
    <w:rsid w:val="00DC5400"/>
    <w:rsid w:val="00DE126C"/>
    <w:rsid w:val="00DE45CD"/>
    <w:rsid w:val="00DE68E4"/>
    <w:rsid w:val="00DE6B6C"/>
    <w:rsid w:val="00DE75C7"/>
    <w:rsid w:val="00DE79CD"/>
    <w:rsid w:val="00DF035B"/>
    <w:rsid w:val="00DF6C04"/>
    <w:rsid w:val="00E11498"/>
    <w:rsid w:val="00E11541"/>
    <w:rsid w:val="00E33F55"/>
    <w:rsid w:val="00E42850"/>
    <w:rsid w:val="00E63219"/>
    <w:rsid w:val="00E8402A"/>
    <w:rsid w:val="00EA5A3C"/>
    <w:rsid w:val="00EC0167"/>
    <w:rsid w:val="00EC742B"/>
    <w:rsid w:val="00ED145C"/>
    <w:rsid w:val="00EE6229"/>
    <w:rsid w:val="00EF3AC8"/>
    <w:rsid w:val="00EF76A1"/>
    <w:rsid w:val="00F027FC"/>
    <w:rsid w:val="00F244F4"/>
    <w:rsid w:val="00F2710E"/>
    <w:rsid w:val="00F44EF2"/>
    <w:rsid w:val="00F521AB"/>
    <w:rsid w:val="00F747B1"/>
    <w:rsid w:val="00F754F5"/>
    <w:rsid w:val="00F859DF"/>
    <w:rsid w:val="00F93215"/>
    <w:rsid w:val="00FA534A"/>
    <w:rsid w:val="00FA6616"/>
    <w:rsid w:val="00FB0CBA"/>
    <w:rsid w:val="00FB2409"/>
    <w:rsid w:val="00FB46DB"/>
    <w:rsid w:val="00FB4E6E"/>
    <w:rsid w:val="00FB6706"/>
    <w:rsid w:val="00FB6E59"/>
    <w:rsid w:val="00FD1E8E"/>
    <w:rsid w:val="00FD65C2"/>
    <w:rsid w:val="00FD6B19"/>
    <w:rsid w:val="00FE6682"/>
    <w:rsid w:val="00FE71CA"/>
    <w:rsid w:val="00FE790D"/>
    <w:rsid w:val="00FF10C8"/>
    <w:rsid w:val="00FF16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A2F91"/>
  <w15:docId w15:val="{A5B62B03-5C2B-48E0-981F-5AE78CF0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7C2AC8"/>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0755B"/>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body text"/>
    <w:basedOn w:val="Normalny"/>
    <w:link w:val="TekstpodstawowyZnak"/>
    <w:rsid w:val="007C2AC8"/>
    <w:pPr>
      <w:tabs>
        <w:tab w:val="left" w:pos="4962"/>
      </w:tabs>
    </w:pPr>
    <w:rPr>
      <w:rFonts w:ascii="Times" w:eastAsia="Times" w:hAnsi="Times"/>
      <w:sz w:val="12"/>
      <w:szCs w:val="20"/>
      <w:lang w:val="en-US"/>
    </w:rPr>
  </w:style>
  <w:style w:type="character" w:customStyle="1" w:styleId="TekstpodstawowyZnak">
    <w:name w:val="Tekst podstawowy Znak"/>
    <w:aliases w:val="body text Znak"/>
    <w:basedOn w:val="Domylnaczcionkaakapitu"/>
    <w:link w:val="Tekstpodstawowy"/>
    <w:rsid w:val="007C2AC8"/>
    <w:rPr>
      <w:rFonts w:ascii="Times" w:eastAsia="Times" w:hAnsi="Times" w:cs="Times New Roman"/>
      <w:sz w:val="12"/>
      <w:szCs w:val="20"/>
      <w:lang w:val="en-US" w:eastAsia="pl-PL"/>
    </w:rPr>
  </w:style>
  <w:style w:type="paragraph" w:styleId="Tekstpodstawowywcity">
    <w:name w:val="Body Text Indent"/>
    <w:basedOn w:val="Normalny"/>
    <w:link w:val="TekstpodstawowywcityZnak"/>
    <w:rsid w:val="007C2AC8"/>
    <w:pPr>
      <w:tabs>
        <w:tab w:val="left" w:pos="713"/>
        <w:tab w:val="left" w:pos="2835"/>
      </w:tabs>
      <w:ind w:left="426"/>
    </w:pPr>
  </w:style>
  <w:style w:type="character" w:customStyle="1" w:styleId="TekstpodstawowywcityZnak">
    <w:name w:val="Tekst podstawowy wcięty Znak"/>
    <w:basedOn w:val="Domylnaczcionkaakapitu"/>
    <w:link w:val="Tekstpodstawowywcity"/>
    <w:rsid w:val="007C2AC8"/>
    <w:rPr>
      <w:rFonts w:ascii="Times New Roman" w:eastAsia="Times New Roman" w:hAnsi="Times New Roman" w:cs="Times New Roman"/>
      <w:sz w:val="24"/>
      <w:szCs w:val="24"/>
      <w:lang w:eastAsia="pl-PL"/>
    </w:rPr>
  </w:style>
  <w:style w:type="paragraph" w:styleId="Tekstblokowy">
    <w:name w:val="Block Text"/>
    <w:basedOn w:val="Normalny"/>
    <w:rsid w:val="007C2AC8"/>
    <w:pPr>
      <w:widowControl w:val="0"/>
      <w:tabs>
        <w:tab w:val="left" w:pos="9214"/>
      </w:tabs>
      <w:autoSpaceDE w:val="0"/>
      <w:autoSpaceDN w:val="0"/>
      <w:ind w:left="709" w:right="-1"/>
      <w:jc w:val="both"/>
    </w:pPr>
    <w:rPr>
      <w:sz w:val="20"/>
      <w:szCs w:val="20"/>
    </w:rPr>
  </w:style>
  <w:style w:type="paragraph" w:customStyle="1" w:styleId="LucaCash">
    <w:name w:val="Luca&amp;Cash"/>
    <w:basedOn w:val="Normalny"/>
    <w:rsid w:val="007C2AC8"/>
    <w:pPr>
      <w:spacing w:line="360" w:lineRule="auto"/>
    </w:pPr>
    <w:rPr>
      <w:rFonts w:ascii="Arial Narrow" w:hAnsi="Arial Narrow"/>
      <w:szCs w:val="20"/>
    </w:rPr>
  </w:style>
  <w:style w:type="character" w:customStyle="1" w:styleId="Nagwek1Znak">
    <w:name w:val="Nagłówek 1 Znak"/>
    <w:basedOn w:val="Domylnaczcionkaakapitu"/>
    <w:link w:val="Nagwek1"/>
    <w:uiPriority w:val="99"/>
    <w:rsid w:val="00B0755B"/>
    <w:rPr>
      <w:rFonts w:ascii="Arial" w:eastAsia="Times New Roman" w:hAnsi="Arial" w:cs="Arial"/>
      <w:b/>
      <w:bCs/>
      <w:kern w:val="32"/>
      <w:sz w:val="32"/>
      <w:szCs w:val="32"/>
      <w:lang w:eastAsia="pl-PL"/>
    </w:rPr>
  </w:style>
  <w:style w:type="paragraph" w:customStyle="1" w:styleId="2poziomELO">
    <w:name w:val="2_poziom_ELO"/>
    <w:basedOn w:val="Nagwek1"/>
    <w:rsid w:val="00B0755B"/>
    <w:pPr>
      <w:numPr>
        <w:numId w:val="7"/>
      </w:numPr>
      <w:spacing w:before="0" w:after="0" w:line="360" w:lineRule="auto"/>
    </w:pPr>
    <w:rPr>
      <w:rFonts w:ascii="Verdana" w:hAnsi="Verdana"/>
      <w:sz w:val="20"/>
      <w:szCs w:val="20"/>
    </w:rPr>
  </w:style>
  <w:style w:type="paragraph" w:customStyle="1" w:styleId="3poziomELO">
    <w:name w:val="3_poziom_ELO"/>
    <w:basedOn w:val="Nagwek1"/>
    <w:rsid w:val="00B0755B"/>
    <w:pPr>
      <w:numPr>
        <w:ilvl w:val="1"/>
        <w:numId w:val="7"/>
      </w:numPr>
      <w:spacing w:before="0" w:after="0" w:line="360" w:lineRule="auto"/>
    </w:pPr>
    <w:rPr>
      <w:rFonts w:ascii="Verdana" w:hAnsi="Verdana"/>
      <w:sz w:val="20"/>
      <w:szCs w:val="20"/>
    </w:rPr>
  </w:style>
  <w:style w:type="paragraph" w:styleId="Akapitzlist">
    <w:name w:val="List Paragraph"/>
    <w:basedOn w:val="Normalny"/>
    <w:uiPriority w:val="34"/>
    <w:qFormat/>
    <w:rsid w:val="00B0755B"/>
    <w:pPr>
      <w:ind w:left="708"/>
    </w:pPr>
  </w:style>
  <w:style w:type="character" w:styleId="Odwoaniedokomentarza">
    <w:name w:val="annotation reference"/>
    <w:basedOn w:val="Domylnaczcionkaakapitu"/>
    <w:uiPriority w:val="99"/>
    <w:semiHidden/>
    <w:unhideWhenUsed/>
    <w:rsid w:val="00A33485"/>
    <w:rPr>
      <w:sz w:val="16"/>
      <w:szCs w:val="16"/>
    </w:rPr>
  </w:style>
  <w:style w:type="paragraph" w:styleId="Tekstkomentarza">
    <w:name w:val="annotation text"/>
    <w:basedOn w:val="Normalny"/>
    <w:link w:val="TekstkomentarzaZnak"/>
    <w:uiPriority w:val="99"/>
    <w:semiHidden/>
    <w:unhideWhenUsed/>
    <w:rsid w:val="00A33485"/>
    <w:rPr>
      <w:sz w:val="20"/>
      <w:szCs w:val="20"/>
    </w:rPr>
  </w:style>
  <w:style w:type="character" w:customStyle="1" w:styleId="TekstkomentarzaZnak">
    <w:name w:val="Tekst komentarza Znak"/>
    <w:basedOn w:val="Domylnaczcionkaakapitu"/>
    <w:link w:val="Tekstkomentarza"/>
    <w:uiPriority w:val="99"/>
    <w:semiHidden/>
    <w:rsid w:val="00A334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A33485"/>
    <w:rPr>
      <w:b/>
      <w:bCs/>
    </w:rPr>
  </w:style>
  <w:style w:type="character" w:customStyle="1" w:styleId="TematkomentarzaZnak">
    <w:name w:val="Temat komentarza Znak"/>
    <w:basedOn w:val="TekstkomentarzaZnak"/>
    <w:link w:val="Tematkomentarza"/>
    <w:uiPriority w:val="99"/>
    <w:semiHidden/>
    <w:rsid w:val="00A334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A33485"/>
    <w:rPr>
      <w:rFonts w:ascii="Segoe UI" w:hAnsi="Segoe UI" w:cs="Segoe UI"/>
      <w:sz w:val="18"/>
      <w:szCs w:val="18"/>
    </w:rPr>
  </w:style>
  <w:style w:type="character" w:customStyle="1" w:styleId="TekstdymkaZnak">
    <w:name w:val="Tekst dymka Znak"/>
    <w:basedOn w:val="Domylnaczcionkaakapitu"/>
    <w:link w:val="Tekstdymka"/>
    <w:uiPriority w:val="99"/>
    <w:semiHidden/>
    <w:rsid w:val="00A33485"/>
    <w:rPr>
      <w:rFonts w:ascii="Segoe UI" w:eastAsia="Times New Roman" w:hAnsi="Segoe UI" w:cs="Segoe UI"/>
      <w:sz w:val="18"/>
      <w:szCs w:val="18"/>
      <w:lang w:eastAsia="pl-PL"/>
    </w:rPr>
  </w:style>
  <w:style w:type="table" w:styleId="Tabela-Siatka">
    <w:name w:val="Table Grid"/>
    <w:basedOn w:val="Standardowy"/>
    <w:uiPriority w:val="59"/>
    <w:rsid w:val="00D32D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637B41"/>
    <w:pPr>
      <w:tabs>
        <w:tab w:val="center" w:pos="4536"/>
        <w:tab w:val="right" w:pos="9072"/>
      </w:tabs>
    </w:pPr>
  </w:style>
  <w:style w:type="character" w:customStyle="1" w:styleId="NagwekZnak">
    <w:name w:val="Nagłówek Znak"/>
    <w:basedOn w:val="Domylnaczcionkaakapitu"/>
    <w:link w:val="Nagwek"/>
    <w:uiPriority w:val="99"/>
    <w:rsid w:val="00637B4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637B41"/>
    <w:pPr>
      <w:tabs>
        <w:tab w:val="center" w:pos="4536"/>
        <w:tab w:val="right" w:pos="9072"/>
      </w:tabs>
    </w:pPr>
  </w:style>
  <w:style w:type="character" w:customStyle="1" w:styleId="StopkaZnak">
    <w:name w:val="Stopka Znak"/>
    <w:basedOn w:val="Domylnaczcionkaakapitu"/>
    <w:link w:val="Stopka"/>
    <w:uiPriority w:val="99"/>
    <w:rsid w:val="00637B41"/>
    <w:rPr>
      <w:rFonts w:ascii="Times New Roman" w:eastAsia="Times New Roman" w:hAnsi="Times New Roman" w:cs="Times New Roman"/>
      <w:sz w:val="24"/>
      <w:szCs w:val="24"/>
      <w:lang w:eastAsia="pl-PL"/>
    </w:rPr>
  </w:style>
  <w:style w:type="paragraph" w:styleId="Bezodstpw">
    <w:name w:val="No Spacing"/>
    <w:uiPriority w:val="1"/>
    <w:qFormat/>
    <w:rsid w:val="00274060"/>
    <w:pPr>
      <w:spacing w:after="0"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157365">
      <w:bodyDiv w:val="1"/>
      <w:marLeft w:val="0"/>
      <w:marRight w:val="0"/>
      <w:marTop w:val="0"/>
      <w:marBottom w:val="0"/>
      <w:divBdr>
        <w:top w:val="none" w:sz="0" w:space="0" w:color="auto"/>
        <w:left w:val="none" w:sz="0" w:space="0" w:color="auto"/>
        <w:bottom w:val="none" w:sz="0" w:space="0" w:color="auto"/>
        <w:right w:val="none" w:sz="0" w:space="0" w:color="auto"/>
      </w:divBdr>
    </w:div>
    <w:div w:id="613949679">
      <w:bodyDiv w:val="1"/>
      <w:marLeft w:val="0"/>
      <w:marRight w:val="0"/>
      <w:marTop w:val="0"/>
      <w:marBottom w:val="0"/>
      <w:divBdr>
        <w:top w:val="none" w:sz="0" w:space="0" w:color="auto"/>
        <w:left w:val="none" w:sz="0" w:space="0" w:color="auto"/>
        <w:bottom w:val="none" w:sz="0" w:space="0" w:color="auto"/>
        <w:right w:val="none" w:sz="0" w:space="0" w:color="auto"/>
      </w:divBdr>
    </w:div>
    <w:div w:id="665523639">
      <w:bodyDiv w:val="1"/>
      <w:marLeft w:val="0"/>
      <w:marRight w:val="0"/>
      <w:marTop w:val="0"/>
      <w:marBottom w:val="0"/>
      <w:divBdr>
        <w:top w:val="none" w:sz="0" w:space="0" w:color="auto"/>
        <w:left w:val="none" w:sz="0" w:space="0" w:color="auto"/>
        <w:bottom w:val="none" w:sz="0" w:space="0" w:color="auto"/>
        <w:right w:val="none" w:sz="0" w:space="0" w:color="auto"/>
      </w:divBdr>
    </w:div>
    <w:div w:id="124892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D87DBE-D871-40FE-A0B0-C20A01AA8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62</Pages>
  <Words>18202</Words>
  <Characters>109214</Characters>
  <Application>Microsoft Office Word</Application>
  <DocSecurity>0</DocSecurity>
  <Lines>910</Lines>
  <Paragraphs>254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127162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Paweł Lenard</cp:lastModifiedBy>
  <cp:revision>8</cp:revision>
  <dcterms:created xsi:type="dcterms:W3CDTF">2016-11-30T12:38:00Z</dcterms:created>
  <dcterms:modified xsi:type="dcterms:W3CDTF">2016-12-02T00:25:00Z</dcterms:modified>
</cp:coreProperties>
</file>