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37" w:rsidRPr="00E95237" w:rsidRDefault="00E95237" w:rsidP="00E95237">
      <w:r w:rsidRPr="00E95237">
        <w:t>Adres strony internetowej, na której Zamawiający udostępnia Specyfikację Istotnych Warunków Zamówienia:</w:t>
      </w:r>
      <w:bookmarkStart w:id="0" w:name="_GoBack"/>
      <w:bookmarkEnd w:id="0"/>
    </w:p>
    <w:p w:rsidR="00E95237" w:rsidRPr="00E95237" w:rsidRDefault="00E95237" w:rsidP="00E95237">
      <w:hyperlink r:id="rId5" w:tgtFrame="_blank" w:history="1">
        <w:r w:rsidRPr="00E95237">
          <w:rPr>
            <w:rStyle w:val="Hipercze"/>
          </w:rPr>
          <w:t>www.tarnobrzeg.eobip.pl</w:t>
        </w:r>
      </w:hyperlink>
    </w:p>
    <w:p w:rsidR="00E95237" w:rsidRPr="00E95237" w:rsidRDefault="00E95237" w:rsidP="00E95237">
      <w:r w:rsidRPr="00E95237">
        <w:pict>
          <v:rect id="_x0000_i1025" style="width:0;height:1.5pt" o:hralign="center" o:hrstd="t" o:hrnoshade="t" o:hr="t" fillcolor="black" stroked="f"/>
        </w:pict>
      </w:r>
    </w:p>
    <w:p w:rsidR="00E95237" w:rsidRPr="00E95237" w:rsidRDefault="00E95237" w:rsidP="00E95237">
      <w:r w:rsidRPr="00E95237">
        <w:rPr>
          <w:b/>
          <w:bCs/>
        </w:rPr>
        <w:t>Tarnobrzeg: DOSTAWA LEKÓW DLA PACJENTÓW SP ZOZ ZAKŁADU PIELĘGNACYJNO-OPIEKUŃCZEGO W TARNOBRZEGU.</w:t>
      </w:r>
      <w:r w:rsidRPr="00E95237">
        <w:br/>
      </w:r>
      <w:r w:rsidRPr="00E95237">
        <w:rPr>
          <w:b/>
          <w:bCs/>
        </w:rPr>
        <w:t>Numer ogłoszenia: 7471 - 2016; data zamieszczenia: 20.01.2016</w:t>
      </w:r>
      <w:r w:rsidRPr="00E95237">
        <w:br/>
        <w:t>OGŁOSZENIE O ZAMÓWIENIU - dostawy</w:t>
      </w:r>
    </w:p>
    <w:p w:rsidR="00E95237" w:rsidRPr="00E95237" w:rsidRDefault="00E95237" w:rsidP="00E95237">
      <w:r w:rsidRPr="00E95237">
        <w:rPr>
          <w:b/>
          <w:bCs/>
        </w:rPr>
        <w:t>Zamieszczanie ogłoszenia:</w:t>
      </w:r>
      <w:r w:rsidRPr="00E95237">
        <w:t xml:space="preserve"> obowiązkowe.</w:t>
      </w:r>
    </w:p>
    <w:p w:rsidR="00E95237" w:rsidRPr="00E95237" w:rsidRDefault="00E95237" w:rsidP="00E95237">
      <w:r w:rsidRPr="00E95237">
        <w:rPr>
          <w:b/>
          <w:bCs/>
        </w:rPr>
        <w:t>Ogłoszenie dotyczy:</w:t>
      </w:r>
      <w:r w:rsidRPr="00E95237">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E95237" w:rsidRPr="00E95237" w:rsidTr="00E9523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5237" w:rsidRPr="00E95237" w:rsidRDefault="00E95237" w:rsidP="00E95237">
            <w:r w:rsidRPr="00E95237">
              <w:rPr>
                <w:b/>
                <w:bCs/>
              </w:rPr>
              <w:t>V</w:t>
            </w:r>
          </w:p>
        </w:tc>
        <w:tc>
          <w:tcPr>
            <w:tcW w:w="0" w:type="auto"/>
            <w:vAlign w:val="center"/>
            <w:hideMark/>
          </w:tcPr>
          <w:p w:rsidR="00E95237" w:rsidRPr="00E95237" w:rsidRDefault="00E95237" w:rsidP="00E95237">
            <w:r w:rsidRPr="00E95237">
              <w:t>zamówienia publicznego</w:t>
            </w:r>
          </w:p>
        </w:tc>
      </w:tr>
      <w:tr w:rsidR="00E95237" w:rsidRPr="00E95237" w:rsidTr="00E9523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5237" w:rsidRPr="00E95237" w:rsidRDefault="00E95237" w:rsidP="00E95237"/>
        </w:tc>
        <w:tc>
          <w:tcPr>
            <w:tcW w:w="0" w:type="auto"/>
            <w:vAlign w:val="center"/>
            <w:hideMark/>
          </w:tcPr>
          <w:p w:rsidR="00E95237" w:rsidRPr="00E95237" w:rsidRDefault="00E95237" w:rsidP="00E95237">
            <w:r w:rsidRPr="00E95237">
              <w:t>zawarcia umowy ramowej</w:t>
            </w:r>
          </w:p>
        </w:tc>
      </w:tr>
      <w:tr w:rsidR="00E95237" w:rsidRPr="00E95237" w:rsidTr="00E9523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95237" w:rsidRPr="00E95237" w:rsidRDefault="00E95237" w:rsidP="00E95237"/>
        </w:tc>
        <w:tc>
          <w:tcPr>
            <w:tcW w:w="0" w:type="auto"/>
            <w:vAlign w:val="center"/>
            <w:hideMark/>
          </w:tcPr>
          <w:p w:rsidR="00E95237" w:rsidRPr="00E95237" w:rsidRDefault="00E95237" w:rsidP="00E95237">
            <w:r w:rsidRPr="00E95237">
              <w:t>ustanowienia dynamicznego systemu zakupów (DSZ)</w:t>
            </w:r>
          </w:p>
        </w:tc>
      </w:tr>
    </w:tbl>
    <w:p w:rsidR="00000000" w:rsidRPr="00E95237" w:rsidRDefault="00E95237" w:rsidP="00E95237">
      <w:r w:rsidRPr="00E95237">
        <w:t>SEKCJA I: ZAMAWIAJĄCY</w:t>
      </w:r>
    </w:p>
    <w:p w:rsidR="00E95237" w:rsidRPr="00E95237" w:rsidRDefault="00E95237" w:rsidP="00E95237">
      <w:r w:rsidRPr="00E95237">
        <w:rPr>
          <w:b/>
          <w:bCs/>
        </w:rPr>
        <w:t>I. 1) NAZWA I ADRES:</w:t>
      </w:r>
      <w:r w:rsidRPr="00E95237">
        <w:t xml:space="preserve"> Samodzielny Publiczny Zakład Opieki Zdrowotnej - Zakład Pielęgnacyjno-Opiekuńczy , ul. </w:t>
      </w:r>
      <w:proofErr w:type="spellStart"/>
      <w:r w:rsidRPr="00E95237">
        <w:t>Dekutowskiego</w:t>
      </w:r>
      <w:proofErr w:type="spellEnd"/>
      <w:r w:rsidRPr="00E95237">
        <w:t xml:space="preserve"> 20, 39-400 Tarnobrzeg, woj. podkarpackie, tel. 015 8227355, faks 015 8236496.</w:t>
      </w:r>
    </w:p>
    <w:p w:rsidR="00E95237" w:rsidRPr="00E95237" w:rsidRDefault="00E95237" w:rsidP="00E95237">
      <w:pPr>
        <w:numPr>
          <w:ilvl w:val="0"/>
          <w:numId w:val="1"/>
        </w:numPr>
      </w:pPr>
      <w:r w:rsidRPr="00E95237">
        <w:rPr>
          <w:b/>
          <w:bCs/>
        </w:rPr>
        <w:t>Adres strony internetowej zamawiającego:</w:t>
      </w:r>
      <w:r w:rsidRPr="00E95237">
        <w:t xml:space="preserve"> www.tarnobrzeg.eobip.pl</w:t>
      </w:r>
    </w:p>
    <w:p w:rsidR="00E95237" w:rsidRPr="00E95237" w:rsidRDefault="00E95237" w:rsidP="00E95237">
      <w:r w:rsidRPr="00E95237">
        <w:rPr>
          <w:b/>
          <w:bCs/>
        </w:rPr>
        <w:t>I. 2) RODZAJ ZAMAWIAJĄCEGO:</w:t>
      </w:r>
      <w:r w:rsidRPr="00E95237">
        <w:t xml:space="preserve"> Inny: SP ZOZ Zakład Pielęgnacyjno-Opiekuńczy..</w:t>
      </w:r>
    </w:p>
    <w:p w:rsidR="00E95237" w:rsidRPr="00E95237" w:rsidRDefault="00E95237" w:rsidP="00E95237">
      <w:r w:rsidRPr="00E95237">
        <w:t>SEKCJA II: PRZEDMIOT ZAMÓWIENIA</w:t>
      </w:r>
    </w:p>
    <w:p w:rsidR="00E95237" w:rsidRPr="00E95237" w:rsidRDefault="00E95237" w:rsidP="00E95237">
      <w:r w:rsidRPr="00E95237">
        <w:rPr>
          <w:b/>
          <w:bCs/>
        </w:rPr>
        <w:t>II.1) OKREŚLENIE PRZEDMIOTU ZAMÓWIENIA</w:t>
      </w:r>
    </w:p>
    <w:p w:rsidR="00E95237" w:rsidRPr="00E95237" w:rsidRDefault="00E95237" w:rsidP="00E95237">
      <w:r w:rsidRPr="00E95237">
        <w:rPr>
          <w:b/>
          <w:bCs/>
        </w:rPr>
        <w:t>II.1.1) Nazwa nadana zamówieniu przez zamawiającego:</w:t>
      </w:r>
      <w:r w:rsidRPr="00E95237">
        <w:t xml:space="preserve"> DOSTAWA LEKÓW DLA PACJENTÓW SP ZOZ ZAKŁADU PIELĘGNACYJNO-OPIEKUŃCZEGO W TARNOBRZEGU..</w:t>
      </w:r>
    </w:p>
    <w:p w:rsidR="00E95237" w:rsidRPr="00E95237" w:rsidRDefault="00E95237" w:rsidP="00E95237">
      <w:r w:rsidRPr="00E95237">
        <w:rPr>
          <w:b/>
          <w:bCs/>
        </w:rPr>
        <w:t>II.1.2) Rodzaj zamówienia:</w:t>
      </w:r>
      <w:r w:rsidRPr="00E95237">
        <w:t xml:space="preserve"> dostawy.</w:t>
      </w:r>
    </w:p>
    <w:p w:rsidR="00E95237" w:rsidRPr="00E95237" w:rsidRDefault="00E95237" w:rsidP="00E95237">
      <w:r w:rsidRPr="00E95237">
        <w:rPr>
          <w:b/>
          <w:bCs/>
        </w:rPr>
        <w:t>II.1.4) Określenie przedmiotu oraz wielkości lub zakresu zamówienia:</w:t>
      </w:r>
      <w:r w:rsidRPr="00E95237">
        <w:t xml:space="preserve"> 1.Przedmiotem zamówienia jest Dostawa leków dla pacjentów SP ZOZ Zakładu Pielęgnacyjno-Opiekuńczego w Tarnobrzegu. Rodzaj zamawianego asortymentu i jego ilość wyszczególniona została w zał. nr 6 do SIWZ - Formularz cenowy. 2.Leki objęte zamówieniem dostarczane będą transportem Wykonawcy, którego koszt wliczony jest w cenę ofertową do siedziby Zamawiającego. 3.Wszystkie dostarczone leki będą fabrycznie nowe, nienoszące znamion użytkowania, wolne od wad, pełnowartościowe, posiadające termin przydatności nie krótszy niż 12 miesięcy od daty dostawy. 4.Dostawy realizowane będą w uzgodnionych z zamawiającym na bieżąco wielkościach i asortymencie wg każdorazowego zgłoszonego zapotrzebowania faksem lub telefonicznie z realizacją ..... dni (nie krócej niż 1 dzień a nie dłużej niż 3 dni) licząc od chwili złożenia zamówienia, z zastrzeżeniem, że dostawy leków na CITO będą realizowane w terminie 24 godz. 5.Wykonawca zobowiązuje się dostarczać produkty objęte niniejszą umową w odpowiednich opakowaniach oraz transportem zapewniającym należyte zabezpieczenie jakościowe 6.Odbiór leków odbywać się będzie na podstawie faktury o cechach, </w:t>
      </w:r>
      <w:r w:rsidRPr="00E95237">
        <w:lastRenderedPageBreak/>
        <w:t xml:space="preserve">Faktura powinna zawierać między innymi: nazwę, dawkę (jeżeli dotyczy), postać (jeżeli dotyczy), wielkości opakowania, datę ważności, EAN, numer serii. 7.Strony ustalają, że zapłata za dostarczone leki będzie następować na podstawie faktur wystawianych po każdej zamówionej części. Faktury będą dostarczane w formie papierowej wraz z przekazanym towarem. 8.Wykonawca zobowiązuje się do zapewnienia ciągłości dostaw w okresie trwania umowy. W przypadku wystąpienia okoliczności niezależnych od Wykonawcy np.: zakończenia produkcji, czasowego wstrzymania produkcji, braku importu do Polski, Sprzedający niezwłocznie zaproponuje Zamawiającemu inne, dostępne w obrocie produkty o takiej samej nazwie międzynarodowej i postaci /o takich samych parametrach. Wykonawca podejmie również wszelkie możliwe działania w celu ustalenia czy na rynku produktów objętych niniejszą umową, są przedsiębiorcy posiadający na stanie przedmiotowe produkty (w tzw. zapasach) i jeżeli tak, to wówczas Wykonawca dokona stosownej transakcji celem ich pozyskania i dalszego odsprzedania Zamawiającemu. Cena zamiennego produktu, nie może być wyższa od ceny produktu objętego niniejszą umową, z zastrzeżeniem pkt. 11. 9.W sytuacji gdy w obrocie brak będzie produktów (odpowiedników), brak będzie również tzw. zapasów u podmiotów trzecich, które mogłyby być zaproponowane Zamawiającemu w cenach obowiązujących w umowie, a są produkty, których cena jest wyższa od ceny produktu objętego umową (a ewentualna sprzedaż w cenie z niniejszej umowy groziłaby powstaniem rażącej straty u Wykonawcy), Wykonawca niezwłocznie poinformuje o tym Zamawiającego, załączając do pisemnej informacji dokumenty na dowód istnienia takiej sytuacji (np.: pisma od producenta, od podmiotów trzecich, itp.). Wykonawca ma również obowiązek przedstawić pisemne uzasadnienie wystąpienia ewentualnej rażącej straty po jego stronie i załączyć stosowne dokumenty. 10.Zmiana produktu na zasadach, o których mowa w pkt.8 lub pkt. 9 jest możliwa wyłącznie za pisemną zgodą Zamawiającego. W przypadku braku zgody Zamawiającego na zamianę produktu, na zasadach określonych w pkt.5 lub pkt. 6 , Wykonawca bądź Zamawiający ma prawo odstąpić od umowy w części dotyczącej tego produktu. 11.W przypadku, gdy Zamawiający nie będzie dostarczał produktu będącego przedmiotem umowy bądź też niezwłocznie nie zaproponuje dostarczania zamiennika produktu czy też produktu z tzw. zapasów, w sytuacji o której mowa w pkt.8, Zamawiający będzie miał prawo dokonać zakupu produktu (odpowiednika)u innego dostawcy. Jeżeli koszt zakupu będzie wyższy od kosztu zakupu w ramach niniejszej umowy, powstałą różnicą zostanie obciążony Wykonawca. 12.W trakcie obowiązywania umowy, dopuszcza się również w uzasadnionych wypadkach, zmianę wielkości opakowania dostarczanych produktów z zachowaniem zasady proporcjonalności. Zmiana wielkości opakowania nie może mieć wpływu na zmianę ogólnej ilości (sztuk) produktów objętych przedmiotową umową. Zmiana może nastąpić po uprzedniej, pisemnej akceptacji Zamawiającego 13.W przypadku odstąpienia w trakcie realizacji umowy od refundacji leku objętego umową, na podstawie decyzji administracyjnej Ministra Zdrowia wydanej w oparciu o Ustawę z dnia 12 maja 2011 r. o refundacji leków, środków spożywczych specjalnego przeznaczenia żywieniowego oraz wyrobów medycznych, Zamawiający wymaga zastąpienia leku odpowiednikiem chemicznym zgodnym z nazwą międzynarodową przedmiotu zamówienia wykazaną przez Zamawiającego, a objętego aktualną refundacją zgodnie z obowiązującymi </w:t>
      </w:r>
      <w:proofErr w:type="spellStart"/>
      <w:r w:rsidRPr="00E95237">
        <w:t>Obwieszczeniami</w:t>
      </w:r>
      <w:proofErr w:type="spellEnd"/>
      <w:r w:rsidRPr="00E95237">
        <w:t xml:space="preserve"> Ministra Zdrowia w sprawie wykazu refundowanych leków, środków spożywczych specjalnego przeznaczenia żywieniowego oraz wyrobów medycznych, w cenie zgodnej z obowiązującymi </w:t>
      </w:r>
      <w:proofErr w:type="spellStart"/>
      <w:r w:rsidRPr="00E95237">
        <w:t>obwieszczeniami</w:t>
      </w:r>
      <w:proofErr w:type="spellEnd"/>
      <w:r w:rsidRPr="00E95237">
        <w:t xml:space="preserve">, o których mowa powyżej. Zmiana ta wymaga powiadomienia Zamawiającego, wymaga podpisania aneksu do umowy. 14.W przypadku leków refundowanych wymagany jest sposób wyceny leków zgodnie z Obwieszczeniem Ministra Zdrowia z dnia 28 czerwca 2012 r. w sprawie wykazu refundowanych leków, środków spożywczych specjalnego przeznaczenia żywieniowego oraz wyrobów medycznych na dzień 1 lipca 2012 r. z </w:t>
      </w:r>
      <w:proofErr w:type="spellStart"/>
      <w:r w:rsidRPr="00E95237">
        <w:t>późn</w:t>
      </w:r>
      <w:proofErr w:type="spellEnd"/>
      <w:r w:rsidRPr="00E95237">
        <w:t xml:space="preserve">. zmianami 15.Zamawiający zastrzega sobie prawo zakupu mniejszej ilości przedmiotu zamówienia niż podana w Formularzu cenowym, w przypadku: - odstąpienia od refundacji leku objętego umową, na podstawie decyzji administracyjnej tj. Obwieszczenia Ministra Zdrowia w sprawie wykazu refundowanych leków, </w:t>
      </w:r>
      <w:r w:rsidRPr="00E95237">
        <w:lastRenderedPageBreak/>
        <w:t xml:space="preserve">środków spożywczych specjalnego przeznaczenia żywieniowego oraz wyrobów medycznych, wydanego w oparciu o Ustawę z dnia 12 maja 2011 r. O refundacji leków, środków spożywczych specjalnego przeznaczenia żywieniowego oraz wyrobów medycznych, - usunięcia leku z </w:t>
      </w:r>
      <w:proofErr w:type="spellStart"/>
      <w:r w:rsidRPr="00E95237">
        <w:t>Obwieszczeń</w:t>
      </w:r>
      <w:proofErr w:type="spellEnd"/>
      <w:r w:rsidRPr="00E95237">
        <w:t xml:space="preserve"> Ministra Zdrowia w sprawie wykazu refundowanych leków, środków spożywczych specjalnego przeznaczenia żywieniowego oraz wyrobów medycznych, - braku odpowiednika chemicznego zgodnego z nazw międzynarodową przedmiotu zamówienia - braku pacjenta zakwalifikowanego do leczenia danym lekiem - braku zapotrzebowania po stronie Zamawiającego 16.W razie potrzeby zakupu większej ilości danego asortymentu niż ta, która została określona w formularzu cenowym, załącznik nr 6 do umowy, Zamawiający zastrzega sobie możliwość zakupu tego produktu w ramach wartości umowy po cenach jednostkowych określonych w załączniku nr 6 do SIWZ, kosztem zmniejszenia ilości innego produktu objętego umową 17.Zamawiający wymaga stałości cen przez cały okres obowiązywania umowy z zastrzeżeniem, tj.: 1)proponowany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w:t>
      </w:r>
      <w:proofErr w:type="spellStart"/>
      <w:r w:rsidRPr="00E95237">
        <w:t>późn</w:t>
      </w:r>
      <w:proofErr w:type="spellEnd"/>
      <w:r w:rsidRPr="00E95237">
        <w:t>. zm.)- przy czym zmiany te mogą dotyczyć podwyższenia i obniżenia cen jak również dodania nowych leków , a także skreślenia leków z wykazu leków objętych cenami urzędowymi 2)zmian cen leków u producentów 3)Wzrost cen proponowanych asortymentu po cenach umownych u producenta przekroczy 10% w stosunku do cen w dniu złożenia oferty( wzrost ten może być uwzględniony po wcześniejszym udokumentowaniu przez Wykonawcę) 4)w przypadku wstrzymania lub zakończenia produkcji danego leku strony dopuszczają możliwości dostarczania odpowiedników leków objętych umową ( o tych samych parametrach) 5)w przypadku asortymentu importowanego zmiana cen będzie możliwa gdy wskaźnik wzrostu kursu waluty producenta przekroczy 10% w stosunku do kursu z dnia złożenia oferty ( średni kurs NBP) 6)zmiany cen wynikającej ze zmian stawek podatkowych w stopniu wynikającym z tych zmian 18.Zmiana cen może nastąpić również w przypadkach wymienionych niżej: a)wprowadzenia do obrotu w okresie realizacji umowy leku równoważnego, przy czym strony ustalą jego cenę jednostkową, która nie może być wyższa niż cena leku uwzględnionego pierwotnie w umowie, b)zmiany sposobu konfekcjonowania (wielkości opakowania), przy czym nastąpi przeliczenie ilości na odpowiednią ilość opakowań albo ilości sztuk w opakowaniu oraz proporcjonalnie do zmiany nastąpi korekta ceny opakowania, c)wystąpienia braku leku (leków) na rynku z przyczyn niezależnych od Wykonawcy (np. zaprzestanie produkcji, wycofania z obrotu) i wówczas istnieje możliwość zastąpienia go lekiem równoważnym, ale przy cenie nie wyższej niż cena leku wycofanego lub brakującego, d)objęcia leków refundacją na podstawie decyzji administracyjnej, z której wynika zmiana dotychczasowej ceny, e)zmiany decyzji administracyjnej o objęciu produktu leczniczego refundacją w zakresie jego urzędowej ceny zbytu, przy jednoczesnym wskazaniu tegoż produktu leczniczego jako podstawy limitu, f)zmiany urzędowej ceny zbytu produktu leczniczego stanowiącego podstawę limitu w danej grupie limitowej, g)zmiany produktu leczniczego stanowiącego podstawę limitu w danej grupie limitowej..</w:t>
      </w:r>
    </w:p>
    <w:p w:rsidR="00E95237" w:rsidRPr="00E95237" w:rsidRDefault="00E95237" w:rsidP="00E95237">
      <w:pPr>
        <w:rPr>
          <w:b/>
          <w:bCs/>
        </w:rPr>
      </w:pPr>
      <w:r w:rsidRPr="00E95237">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E95237" w:rsidRPr="00E95237" w:rsidTr="00E9523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5237" w:rsidRPr="00E95237" w:rsidRDefault="00E95237" w:rsidP="00E95237">
            <w:r w:rsidRPr="00E95237">
              <w:rPr>
                <w:b/>
                <w:bCs/>
              </w:rPr>
              <w:t> </w:t>
            </w:r>
          </w:p>
        </w:tc>
        <w:tc>
          <w:tcPr>
            <w:tcW w:w="0" w:type="auto"/>
            <w:vAlign w:val="center"/>
            <w:hideMark/>
          </w:tcPr>
          <w:p w:rsidR="00E95237" w:rsidRPr="00E95237" w:rsidRDefault="00E95237" w:rsidP="00E95237">
            <w:r w:rsidRPr="00E95237">
              <w:rPr>
                <w:b/>
                <w:bCs/>
              </w:rPr>
              <w:t>przewiduje się udzielenie zamówień uzupełniających</w:t>
            </w:r>
          </w:p>
        </w:tc>
      </w:tr>
    </w:tbl>
    <w:p w:rsidR="00000000" w:rsidRPr="00E95237" w:rsidRDefault="00E95237" w:rsidP="00E95237">
      <w:pPr>
        <w:numPr>
          <w:ilvl w:val="0"/>
          <w:numId w:val="2"/>
        </w:numPr>
      </w:pPr>
      <w:r w:rsidRPr="00E95237">
        <w:rPr>
          <w:b/>
          <w:bCs/>
        </w:rPr>
        <w:t>Określenie przedmiotu oraz wielkości lub zakresu zamówień uzupełniających</w:t>
      </w:r>
    </w:p>
    <w:p w:rsidR="00E95237" w:rsidRPr="00E95237" w:rsidRDefault="00E95237" w:rsidP="00E95237">
      <w:pPr>
        <w:numPr>
          <w:ilvl w:val="0"/>
          <w:numId w:val="2"/>
        </w:numPr>
      </w:pPr>
    </w:p>
    <w:p w:rsidR="00E95237" w:rsidRPr="00E95237" w:rsidRDefault="00E95237" w:rsidP="00E95237">
      <w:r w:rsidRPr="00E95237">
        <w:rPr>
          <w:b/>
          <w:bCs/>
        </w:rPr>
        <w:t>II.1.6) Wspólny Słownik Zamówień (CPV):</w:t>
      </w:r>
      <w:r w:rsidRPr="00E95237">
        <w:t xml:space="preserve"> 33.60.00.00-6.</w:t>
      </w:r>
    </w:p>
    <w:p w:rsidR="00E95237" w:rsidRPr="00E95237" w:rsidRDefault="00E95237" w:rsidP="00E95237">
      <w:r w:rsidRPr="00E95237">
        <w:rPr>
          <w:b/>
          <w:bCs/>
        </w:rPr>
        <w:t>II.1.7) Czy dopuszcza się złożenie oferty częściowej:</w:t>
      </w:r>
      <w:r w:rsidRPr="00E95237">
        <w:t xml:space="preserve"> nie.</w:t>
      </w:r>
    </w:p>
    <w:p w:rsidR="00E95237" w:rsidRPr="00E95237" w:rsidRDefault="00E95237" w:rsidP="00E95237">
      <w:r w:rsidRPr="00E95237">
        <w:rPr>
          <w:b/>
          <w:bCs/>
        </w:rPr>
        <w:lastRenderedPageBreak/>
        <w:t>II.1.8) Czy dopuszcza się złożenie oferty wariantowej:</w:t>
      </w:r>
      <w:r w:rsidRPr="00E95237">
        <w:t xml:space="preserve"> nie.</w:t>
      </w:r>
    </w:p>
    <w:p w:rsidR="00E95237" w:rsidRPr="00E95237" w:rsidRDefault="00E95237" w:rsidP="00E95237"/>
    <w:p w:rsidR="00E95237" w:rsidRPr="00E95237" w:rsidRDefault="00E95237" w:rsidP="00E95237">
      <w:r w:rsidRPr="00E95237">
        <w:rPr>
          <w:b/>
          <w:bCs/>
        </w:rPr>
        <w:t>II.2) CZAS TRWANIA ZAMÓWIENIA LUB TERMIN WYKONANIA:</w:t>
      </w:r>
      <w:r w:rsidRPr="00E95237">
        <w:t xml:space="preserve"> Okres w miesiącach: 12.</w:t>
      </w:r>
    </w:p>
    <w:p w:rsidR="00E95237" w:rsidRPr="00E95237" w:rsidRDefault="00E95237" w:rsidP="00E95237">
      <w:r w:rsidRPr="00E95237">
        <w:t>SEKCJA III: INFORMACJE O CHARAKTERZE PRAWNYM, EKONOMICZNYM, FINANSOWYM I TECHNICZNYM</w:t>
      </w:r>
    </w:p>
    <w:p w:rsidR="00E95237" w:rsidRPr="00E95237" w:rsidRDefault="00E95237" w:rsidP="00E95237">
      <w:r w:rsidRPr="00E95237">
        <w:rPr>
          <w:b/>
          <w:bCs/>
        </w:rPr>
        <w:t>III.1) WADIUM</w:t>
      </w:r>
    </w:p>
    <w:p w:rsidR="00E95237" w:rsidRPr="00E95237" w:rsidRDefault="00E95237" w:rsidP="00E95237">
      <w:r w:rsidRPr="00E95237">
        <w:rPr>
          <w:b/>
          <w:bCs/>
        </w:rPr>
        <w:t>Informacja na temat wadium:</w:t>
      </w:r>
      <w:r w:rsidRPr="00E95237">
        <w:t xml:space="preserve"> Zamawiający nie wymaga wniesienia wadium</w:t>
      </w:r>
    </w:p>
    <w:p w:rsidR="00E95237" w:rsidRPr="00E95237" w:rsidRDefault="00E95237" w:rsidP="00E95237">
      <w:r w:rsidRPr="00E95237">
        <w:rPr>
          <w:b/>
          <w:bCs/>
        </w:rPr>
        <w:t>III.2) ZALICZKI</w:t>
      </w:r>
    </w:p>
    <w:p w:rsidR="00E95237" w:rsidRPr="00E95237" w:rsidRDefault="00E95237" w:rsidP="00E95237">
      <w:r w:rsidRPr="00E95237">
        <w:rPr>
          <w:b/>
          <w:bCs/>
        </w:rPr>
        <w:t>III.3) WARUNKI UDZIAŁU W POSTĘPOWANIU ORAZ OPIS SPOSOBU DOKONYWANIA OCENY SPEŁNIANIA TYCH WARUNKÓW</w:t>
      </w:r>
    </w:p>
    <w:p w:rsidR="00E95237" w:rsidRPr="00E95237" w:rsidRDefault="00E95237" w:rsidP="00E95237">
      <w:pPr>
        <w:numPr>
          <w:ilvl w:val="0"/>
          <w:numId w:val="3"/>
        </w:numPr>
      </w:pPr>
      <w:r w:rsidRPr="00E95237">
        <w:rPr>
          <w:b/>
          <w:bCs/>
        </w:rPr>
        <w:t>III. 3.1) Uprawnienia do wykonywania określonej działalności lub czynności, jeżeli przepisy prawa nakładają obowiązek ich posiadania</w:t>
      </w:r>
    </w:p>
    <w:p w:rsidR="00E95237" w:rsidRPr="00E95237" w:rsidRDefault="00E95237" w:rsidP="00E95237">
      <w:r w:rsidRPr="00E95237">
        <w:rPr>
          <w:b/>
          <w:bCs/>
        </w:rPr>
        <w:t>Opis sposobu dokonywania oceny spełniania tego warunku</w:t>
      </w:r>
    </w:p>
    <w:p w:rsidR="00E95237" w:rsidRPr="00E95237" w:rsidRDefault="00E95237" w:rsidP="00E95237">
      <w:pPr>
        <w:numPr>
          <w:ilvl w:val="1"/>
          <w:numId w:val="3"/>
        </w:numPr>
      </w:pPr>
      <w:r w:rsidRPr="00E95237">
        <w:t>Zamawiający uzna warunek za spełniony jeżeli Wykonawca wykaże, że posiada koncesję , zezwolenie lub licencję na obrót produktami leczniczymi lub w przypadku wykonawcy prowadzącego skład konsygnacyjny - zezwolenie na prowadzenie składu konsygnacyjnego zawierające uprawnienia przyznane przez Głównego Inspektora Farmaceutycznego w zakresie obrotu produktami leczniczymi.</w:t>
      </w:r>
    </w:p>
    <w:p w:rsidR="00E95237" w:rsidRPr="00E95237" w:rsidRDefault="00E95237" w:rsidP="00E95237">
      <w:pPr>
        <w:numPr>
          <w:ilvl w:val="0"/>
          <w:numId w:val="3"/>
        </w:numPr>
      </w:pPr>
      <w:r w:rsidRPr="00E95237">
        <w:rPr>
          <w:b/>
          <w:bCs/>
        </w:rPr>
        <w:t>III.3.2) Wiedza i doświadczenie</w:t>
      </w:r>
    </w:p>
    <w:p w:rsidR="00E95237" w:rsidRPr="00E95237" w:rsidRDefault="00E95237" w:rsidP="00E95237">
      <w:r w:rsidRPr="00E95237">
        <w:rPr>
          <w:b/>
          <w:bCs/>
        </w:rPr>
        <w:t>Opis sposobu dokonywania oceny spełniania tego warunku</w:t>
      </w:r>
    </w:p>
    <w:p w:rsidR="00E95237" w:rsidRPr="00E95237" w:rsidRDefault="00E95237" w:rsidP="00E95237">
      <w:pPr>
        <w:numPr>
          <w:ilvl w:val="1"/>
          <w:numId w:val="3"/>
        </w:numPr>
      </w:pPr>
      <w:r w:rsidRPr="00E95237">
        <w:t>Zamawiający uzna warunek za spełniony, jeżeli wykonawca wykaże, że wykonał, a w przypadku świadczeń okresowych lub ciągłych również wykonuje, w okresie ostatnich 3 lat przed upływem terminu składania ofert, a jeżeli okres prowadzenia działalności jest krótszy - w tym okresie co najmniej 2 dostawy leków, każda o wartości nie mniejszej niż 50 000,00 zł brutto oraz dowodów potwierdzających, że dostawy te zostały wykonane należycie.</w:t>
      </w:r>
    </w:p>
    <w:p w:rsidR="00E95237" w:rsidRPr="00E95237" w:rsidRDefault="00E95237" w:rsidP="00E95237">
      <w:pPr>
        <w:numPr>
          <w:ilvl w:val="0"/>
          <w:numId w:val="3"/>
        </w:numPr>
      </w:pPr>
      <w:r w:rsidRPr="00E95237">
        <w:rPr>
          <w:b/>
          <w:bCs/>
        </w:rPr>
        <w:t>III.3.3) Potencjał techniczny</w:t>
      </w:r>
    </w:p>
    <w:p w:rsidR="00E95237" w:rsidRPr="00E95237" w:rsidRDefault="00E95237" w:rsidP="00E95237">
      <w:r w:rsidRPr="00E95237">
        <w:rPr>
          <w:b/>
          <w:bCs/>
        </w:rPr>
        <w:t>Opis sposobu dokonywania oceny spełniania tego warunku</w:t>
      </w:r>
    </w:p>
    <w:p w:rsidR="00E95237" w:rsidRPr="00E95237" w:rsidRDefault="00E95237" w:rsidP="00E95237">
      <w:pPr>
        <w:numPr>
          <w:ilvl w:val="1"/>
          <w:numId w:val="3"/>
        </w:numPr>
      </w:pPr>
      <w:r w:rsidRPr="00E95237">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E95237" w:rsidRPr="00E95237" w:rsidRDefault="00E95237" w:rsidP="00E95237">
      <w:pPr>
        <w:numPr>
          <w:ilvl w:val="0"/>
          <w:numId w:val="3"/>
        </w:numPr>
      </w:pPr>
      <w:r w:rsidRPr="00E95237">
        <w:rPr>
          <w:b/>
          <w:bCs/>
        </w:rPr>
        <w:t>III.3.4) Osoby zdolne do wykonania zamówienia</w:t>
      </w:r>
    </w:p>
    <w:p w:rsidR="00E95237" w:rsidRPr="00E95237" w:rsidRDefault="00E95237" w:rsidP="00E95237">
      <w:r w:rsidRPr="00E95237">
        <w:rPr>
          <w:b/>
          <w:bCs/>
        </w:rPr>
        <w:t>Opis sposobu dokonywania oceny spełniania tego warunku</w:t>
      </w:r>
    </w:p>
    <w:p w:rsidR="00E95237" w:rsidRPr="00E95237" w:rsidRDefault="00E95237" w:rsidP="00E95237">
      <w:pPr>
        <w:numPr>
          <w:ilvl w:val="1"/>
          <w:numId w:val="3"/>
        </w:numPr>
      </w:pPr>
      <w:r w:rsidRPr="00E95237">
        <w:t xml:space="preserve">Zamawiający nie precyzuje w tym zakresie żadnych wymagań, których spełnianie Wykonawca zobowiązany jest wykazać w sposób szczególny. Zamawiający uzna </w:t>
      </w:r>
      <w:r w:rsidRPr="00E95237">
        <w:lastRenderedPageBreak/>
        <w:t>warunek za spełniony poprzez złożenie przez wykonawcę oświadczenia o spełnianiu warunków udziału w postępowaniu według wzoru - zał. nr 3 do SIWZ.</w:t>
      </w:r>
    </w:p>
    <w:p w:rsidR="00E95237" w:rsidRPr="00E95237" w:rsidRDefault="00E95237" w:rsidP="00E95237">
      <w:pPr>
        <w:numPr>
          <w:ilvl w:val="0"/>
          <w:numId w:val="3"/>
        </w:numPr>
      </w:pPr>
      <w:r w:rsidRPr="00E95237">
        <w:rPr>
          <w:b/>
          <w:bCs/>
        </w:rPr>
        <w:t>III.3.5) Sytuacja ekonomiczna i finansowa</w:t>
      </w:r>
    </w:p>
    <w:p w:rsidR="00E95237" w:rsidRPr="00E95237" w:rsidRDefault="00E95237" w:rsidP="00E95237">
      <w:r w:rsidRPr="00E95237">
        <w:rPr>
          <w:b/>
          <w:bCs/>
        </w:rPr>
        <w:t>Opis sposobu dokonywania oceny spełniania tego warunku</w:t>
      </w:r>
    </w:p>
    <w:p w:rsidR="00E95237" w:rsidRPr="00E95237" w:rsidRDefault="00E95237" w:rsidP="00E95237">
      <w:pPr>
        <w:numPr>
          <w:ilvl w:val="1"/>
          <w:numId w:val="3"/>
        </w:numPr>
      </w:pPr>
      <w:r w:rsidRPr="00E95237">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E95237" w:rsidRPr="00E95237" w:rsidRDefault="00E95237" w:rsidP="00E95237">
      <w:r w:rsidRPr="00E95237">
        <w:rPr>
          <w:b/>
          <w:bCs/>
        </w:rPr>
        <w:t>III.4) INFORMACJA O OŚWIADCZENIACH LUB DOKUMENTACH, JAKIE MAJĄ DOSTARCZYĆ WYKONAWCY W CELU POTWIERDZENIA SPEŁNIANIA WARUNKÓW UDZIAŁU W POSTĘPOWANIU ORAZ NIEPODLEGANIA WYKLUCZENIU NA PODSTAWIE ART. 24 UST. 1 USTAWY</w:t>
      </w:r>
    </w:p>
    <w:p w:rsidR="00E95237" w:rsidRPr="00E95237" w:rsidRDefault="00E95237" w:rsidP="00E95237">
      <w:r w:rsidRPr="00E95237">
        <w:rPr>
          <w:b/>
          <w:bCs/>
        </w:rPr>
        <w:t>III.4.1) W zakresie wykazania spełniania przez wykonawcę warunków, o których mowa w art. 22 ust. 1 ustawy, oprócz oświadczenia o spełnianiu warunków udziału w postępowaniu należy przedłożyć:</w:t>
      </w:r>
    </w:p>
    <w:p w:rsidR="00E95237" w:rsidRPr="00E95237" w:rsidRDefault="00E95237" w:rsidP="00E95237">
      <w:pPr>
        <w:numPr>
          <w:ilvl w:val="0"/>
          <w:numId w:val="4"/>
        </w:numPr>
      </w:pPr>
      <w:r w:rsidRPr="00E95237">
        <w:t>potwierdzenie posiadania uprawnień do wykonywania określonej działalności lub czynności, jeżeli przepisy prawa nakładają obowiązek ich posiadania, w szczególności koncesje, zezwolenia lub licencje;</w:t>
      </w:r>
    </w:p>
    <w:p w:rsidR="00E95237" w:rsidRPr="00E95237" w:rsidRDefault="00E95237" w:rsidP="00E95237">
      <w:pPr>
        <w:numPr>
          <w:ilvl w:val="0"/>
          <w:numId w:val="4"/>
        </w:numPr>
      </w:pPr>
      <w:r w:rsidRPr="00E95237">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95237" w:rsidRPr="00E95237" w:rsidRDefault="00E95237" w:rsidP="00E95237">
      <w:r w:rsidRPr="00E95237">
        <w:rPr>
          <w:b/>
          <w:bCs/>
        </w:rPr>
        <w:t>III.4.2) W zakresie potwierdzenia niepodlegania wykluczeniu na podstawie art. 24 ust. 1 ustawy, należy przedłożyć:</w:t>
      </w:r>
    </w:p>
    <w:p w:rsidR="00E95237" w:rsidRPr="00E95237" w:rsidRDefault="00E95237" w:rsidP="00E95237">
      <w:pPr>
        <w:numPr>
          <w:ilvl w:val="0"/>
          <w:numId w:val="5"/>
        </w:numPr>
      </w:pPr>
      <w:r w:rsidRPr="00E95237">
        <w:t>oświadczenie o braku podstaw do wykluczenia;</w:t>
      </w:r>
    </w:p>
    <w:p w:rsidR="00E95237" w:rsidRPr="00E95237" w:rsidRDefault="00E95237" w:rsidP="00E95237">
      <w:pPr>
        <w:numPr>
          <w:ilvl w:val="0"/>
          <w:numId w:val="5"/>
        </w:numPr>
      </w:pPr>
      <w:r w:rsidRPr="00E95237">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95237" w:rsidRPr="00E95237" w:rsidRDefault="00E95237" w:rsidP="00E95237">
      <w:pPr>
        <w:numPr>
          <w:ilvl w:val="0"/>
          <w:numId w:val="5"/>
        </w:numPr>
      </w:pPr>
      <w:r w:rsidRPr="00E9523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95237" w:rsidRPr="00E95237" w:rsidRDefault="00E95237" w:rsidP="00E95237">
      <w:pPr>
        <w:numPr>
          <w:ilvl w:val="0"/>
          <w:numId w:val="5"/>
        </w:numPr>
      </w:pPr>
      <w:r w:rsidRPr="00E95237">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t>
      </w:r>
      <w:r w:rsidRPr="00E95237">
        <w:lastRenderedPageBreak/>
        <w:t>wstrzymanie w całości wykonania decyzji właściwego organu - wystawione nie wcześniej niż 3 miesiące przed upływem terminu składania wniosków o dopuszczenie do udziału w postępowaniu o udzielenie zamówienia albo składania ofert;</w:t>
      </w:r>
    </w:p>
    <w:p w:rsidR="00E95237" w:rsidRPr="00E95237" w:rsidRDefault="00E95237" w:rsidP="00E95237">
      <w:r w:rsidRPr="00E95237">
        <w:t>III.4.3) Dokumenty podmiotów zagranicznych</w:t>
      </w:r>
    </w:p>
    <w:p w:rsidR="00E95237" w:rsidRPr="00E95237" w:rsidRDefault="00E95237" w:rsidP="00E95237">
      <w:r w:rsidRPr="00E95237">
        <w:t>Jeżeli wykonawca ma siedzibę lub miejsce zamieszkania poza terytorium Rzeczypospolitej Polskiej, przedkłada:</w:t>
      </w:r>
    </w:p>
    <w:p w:rsidR="00E95237" w:rsidRPr="00E95237" w:rsidRDefault="00E95237" w:rsidP="00E95237">
      <w:r w:rsidRPr="00E95237">
        <w:t>III.4.3.1) dokument wystawiony w kraju, w którym ma siedzibę lub miejsce zamieszkania potwierdzający, że:</w:t>
      </w:r>
    </w:p>
    <w:p w:rsidR="00E95237" w:rsidRPr="00E95237" w:rsidRDefault="00E95237" w:rsidP="00E95237">
      <w:pPr>
        <w:numPr>
          <w:ilvl w:val="0"/>
          <w:numId w:val="6"/>
        </w:numPr>
      </w:pPr>
      <w:r w:rsidRPr="00E95237">
        <w:t>nie otwarto jego likwidacji ani nie ogłoszono upadłości - wystawiony nie wcześniej niż 6 miesięcy przed upływem terminu składania wniosków o dopuszczenie do udziału w postępowaniu o udzielenie zamówienia albo składania ofert;</w:t>
      </w:r>
    </w:p>
    <w:p w:rsidR="00E95237" w:rsidRPr="00E95237" w:rsidRDefault="00E95237" w:rsidP="00E95237">
      <w:pPr>
        <w:numPr>
          <w:ilvl w:val="0"/>
          <w:numId w:val="6"/>
        </w:numPr>
      </w:pPr>
      <w:r w:rsidRPr="00E95237">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95237" w:rsidRPr="00E95237" w:rsidRDefault="00E95237" w:rsidP="00E95237">
      <w:r w:rsidRPr="00E95237">
        <w:t>III.4.4) Dokumenty dotyczące przynależności do tej samej grupy kapitałowej</w:t>
      </w:r>
    </w:p>
    <w:p w:rsidR="00E95237" w:rsidRPr="00E95237" w:rsidRDefault="00E95237" w:rsidP="00E95237">
      <w:pPr>
        <w:numPr>
          <w:ilvl w:val="0"/>
          <w:numId w:val="7"/>
        </w:numPr>
      </w:pPr>
      <w:r w:rsidRPr="00E95237">
        <w:t>lista podmiotów należących do tej samej grupy kapitałowej w rozumieniu ustawy z dnia 16 lutego 2007 r. o ochronie konkurencji i konsumentów albo informacji o tym, że nie należy do grupy kapitałowej;</w:t>
      </w:r>
    </w:p>
    <w:p w:rsidR="00E95237" w:rsidRPr="00E95237" w:rsidRDefault="00E95237" w:rsidP="00E95237"/>
    <w:p w:rsidR="00E95237" w:rsidRPr="00E95237" w:rsidRDefault="00E95237" w:rsidP="00E95237">
      <w:r w:rsidRPr="00E95237">
        <w:t>III.5) INFORMACJA O DOKUMENTACH POTWIERDZAJĄCYCH, ŻE OFEROWANE DOSTAWY, USŁUGI LUB ROBOTY BUDOWLANE ODPOWIADAJĄ OKREŚLONYM WYMAGANIOM</w:t>
      </w:r>
    </w:p>
    <w:p w:rsidR="00E95237" w:rsidRPr="00E95237" w:rsidRDefault="00E95237" w:rsidP="00E95237">
      <w:r w:rsidRPr="00E95237">
        <w:t>W zakresie potwierdzenia, że oferowane roboty budowlane, dostawy lub usługi odpowiadają określonym wymaganiom należy przedłożyć:</w:t>
      </w:r>
    </w:p>
    <w:p w:rsidR="00E95237" w:rsidRPr="00E95237" w:rsidRDefault="00E95237" w:rsidP="00E95237">
      <w:pPr>
        <w:numPr>
          <w:ilvl w:val="0"/>
          <w:numId w:val="8"/>
        </w:numPr>
      </w:pPr>
      <w:r w:rsidRPr="00E95237">
        <w:t>inne dokumenty</w:t>
      </w:r>
    </w:p>
    <w:p w:rsidR="00E95237" w:rsidRPr="00E95237" w:rsidRDefault="00E95237" w:rsidP="00E95237">
      <w:r w:rsidRPr="00E95237">
        <w:t xml:space="preserve">1. Wykonawca oświadcza, że oferowane przedmioty zamówienia są produktami leczniczymi w rozumieniu Ustawy z dnia 6 września 2001r. Prawo Farmaceutyczne ( tj. Dz. U. nr45 z 2008r., poz. 271, z </w:t>
      </w:r>
      <w:proofErr w:type="spellStart"/>
      <w:r w:rsidRPr="00E95237">
        <w:t>późn</w:t>
      </w:r>
      <w:proofErr w:type="spellEnd"/>
      <w:r w:rsidRPr="00E95237">
        <w:t>. zmian.), są dopuszczone do obrotu na terytorium Rzeczypospolitej Polskiej zgodnie z przepisami tej ustawy i posiadają:. aktualne, ważne na dzień składania oferty pozwolenie na dopuszczenie do obrotu na terenie RP wydane przez Ministra Zdrowia, lub pozwolenie na dopuszczenie do obrotu wydane przez Radę Unii Europejskiej lub Komisję Europejską. aktualną kartę charakterystyki produktu leczniczego. 2. Dokumenty wymienione w pkt. 1) Wykonawca dostarczy Zamawiającemu na każde pisemne żądanie, w trakcie realizacji umowy, w terminie 3 dni od daty otrzymania wezwania. Przedstawione dokumenty będą potwierdzone za zgodność z oryginałem przez uprawnione osoby Wykonawcy.</w:t>
      </w:r>
    </w:p>
    <w:p w:rsidR="00E95237" w:rsidRPr="00E95237" w:rsidRDefault="00E95237" w:rsidP="00E95237">
      <w:r w:rsidRPr="00E95237">
        <w:t>SEKCJA IV: PROCEDURA</w:t>
      </w:r>
    </w:p>
    <w:p w:rsidR="00E95237" w:rsidRPr="00E95237" w:rsidRDefault="00E95237" w:rsidP="00E95237">
      <w:r w:rsidRPr="00E95237">
        <w:rPr>
          <w:b/>
          <w:bCs/>
        </w:rPr>
        <w:t>IV.1) TRYB UDZIELENIA ZAMÓWIENIA</w:t>
      </w:r>
    </w:p>
    <w:p w:rsidR="00E95237" w:rsidRPr="00E95237" w:rsidRDefault="00E95237" w:rsidP="00E95237">
      <w:r w:rsidRPr="00E95237">
        <w:rPr>
          <w:b/>
          <w:bCs/>
        </w:rPr>
        <w:t>IV.1.1) Tryb udzielenia zamówienia:</w:t>
      </w:r>
      <w:r w:rsidRPr="00E95237">
        <w:t xml:space="preserve"> przetarg nieograniczony.</w:t>
      </w:r>
    </w:p>
    <w:p w:rsidR="00E95237" w:rsidRPr="00E95237" w:rsidRDefault="00E95237" w:rsidP="00E95237">
      <w:r w:rsidRPr="00E95237">
        <w:rPr>
          <w:b/>
          <w:bCs/>
        </w:rPr>
        <w:lastRenderedPageBreak/>
        <w:t>IV.2) KRYTERIA OCENY OFERT</w:t>
      </w:r>
    </w:p>
    <w:p w:rsidR="00E95237" w:rsidRPr="00E95237" w:rsidRDefault="00E95237" w:rsidP="00E95237">
      <w:r w:rsidRPr="00E95237">
        <w:rPr>
          <w:b/>
          <w:bCs/>
        </w:rPr>
        <w:t xml:space="preserve">IV.2.1) Kryteria oceny ofert: </w:t>
      </w:r>
      <w:r w:rsidRPr="00E95237">
        <w:t>cena oraz inne kryteria związane z przedmiotem zamówienia:</w:t>
      </w:r>
    </w:p>
    <w:p w:rsidR="00E95237" w:rsidRPr="00E95237" w:rsidRDefault="00E95237" w:rsidP="00E95237">
      <w:pPr>
        <w:numPr>
          <w:ilvl w:val="0"/>
          <w:numId w:val="9"/>
        </w:numPr>
      </w:pPr>
      <w:r w:rsidRPr="00E95237">
        <w:t>1 - Cena - 95</w:t>
      </w:r>
    </w:p>
    <w:p w:rsidR="00E95237" w:rsidRPr="00E95237" w:rsidRDefault="00E95237" w:rsidP="00E95237">
      <w:pPr>
        <w:numPr>
          <w:ilvl w:val="0"/>
          <w:numId w:val="9"/>
        </w:numPr>
      </w:pPr>
      <w:r w:rsidRPr="00E95237">
        <w:t>2 - Termin realizacji zamówienia (w dniach) - 5</w:t>
      </w:r>
    </w:p>
    <w:p w:rsidR="00E95237" w:rsidRPr="00E95237" w:rsidRDefault="00E95237" w:rsidP="00E95237">
      <w:r w:rsidRPr="00E95237">
        <w:rPr>
          <w:b/>
          <w:bCs/>
        </w:rPr>
        <w:t>IV.2.2)</w:t>
      </w:r>
      <w:r w:rsidRPr="00E95237">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E95237" w:rsidRPr="00E95237" w:rsidTr="00E9523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95237" w:rsidRPr="00E95237" w:rsidRDefault="00E95237" w:rsidP="00E95237">
            <w:r w:rsidRPr="00E95237">
              <w:rPr>
                <w:b/>
                <w:bCs/>
              </w:rPr>
              <w:t> </w:t>
            </w:r>
          </w:p>
        </w:tc>
        <w:tc>
          <w:tcPr>
            <w:tcW w:w="0" w:type="auto"/>
            <w:vAlign w:val="center"/>
            <w:hideMark/>
          </w:tcPr>
          <w:p w:rsidR="00E95237" w:rsidRPr="00E95237" w:rsidRDefault="00E95237" w:rsidP="00E95237">
            <w:r w:rsidRPr="00E95237">
              <w:rPr>
                <w:b/>
                <w:bCs/>
              </w:rPr>
              <w:t>przeprowadzona będzie aukcja elektroniczna,</w:t>
            </w:r>
            <w:r w:rsidRPr="00E95237">
              <w:t xml:space="preserve"> adres strony, na której będzie prowadzona: </w:t>
            </w:r>
          </w:p>
        </w:tc>
      </w:tr>
    </w:tbl>
    <w:p w:rsidR="00000000" w:rsidRPr="00E95237" w:rsidRDefault="00E95237" w:rsidP="00E95237">
      <w:r w:rsidRPr="00E95237">
        <w:rPr>
          <w:b/>
          <w:bCs/>
        </w:rPr>
        <w:t>IV.3) ZMIANA UMOWY</w:t>
      </w:r>
    </w:p>
    <w:p w:rsidR="00E95237" w:rsidRPr="00E95237" w:rsidRDefault="00E95237" w:rsidP="00E95237">
      <w:r w:rsidRPr="00E95237">
        <w:rPr>
          <w:b/>
          <w:bCs/>
        </w:rPr>
        <w:t xml:space="preserve">przewiduje się istotne zmiany postanowień zawartej umowy w stosunku do treści oferty, na podstawie której dokonano wyboru wykonawcy: </w:t>
      </w:r>
    </w:p>
    <w:p w:rsidR="00E95237" w:rsidRPr="00E95237" w:rsidRDefault="00E95237" w:rsidP="00E95237">
      <w:r w:rsidRPr="00E95237">
        <w:rPr>
          <w:b/>
          <w:bCs/>
        </w:rPr>
        <w:t>Dopuszczalne zmiany postanowień umowy oraz określenie warunków zmian</w:t>
      </w:r>
    </w:p>
    <w:p w:rsidR="00E95237" w:rsidRPr="00E95237" w:rsidRDefault="00E95237" w:rsidP="00E95237">
      <w:r w:rsidRPr="00E95237">
        <w:t xml:space="preserve">Zamawiający przewiduje możliwość dokonania zmian w umowie. Zmiany umowy będą dopuszczalne w granicach wyznaczonych w umowie, wyłącznie zgodą stron. 1.Zamawiający przewiduje, iż zmiany przedmiotu zamówienia, wynagrodzenia lub umówionego terminu wykonania zamówienia będą mogły nastąpić w następujących przypadkach: a)Podyktowane zmianą przepisów prawa b)z powodu zaistnienia omyłki pisarskiej lub rachunkowej c)powstanie rozbieżności lub niejasności w rozumieniu sformułowań użytych w umowie, których nie będzie można usunąć w inny sposób, a zmiana treści umowy będzie umożliwiać usunięcie rozbieżności lub niejasności i doprecyzowanie umowy w celu jednoznacznej interpretacji jej zapisów przez strony umowy d)z powodu zaistnienia po zawarciu umowy przypadku siły wyższej, przez którą rozumieć się będzie zdarzenie zewnętrzne wobec łączącej strony więzi prawnej o charakterze niezależnym od strony, którego strony nie mogły przewidzieć, i któremu strony nie mogły zapobiec przy zachowaniu należytej staranności i zaistnienia siły wyższej. Za siłę wyższą, warunkującą zmianę umowy uważać się będzie w szczególności: powódź, pożar i inne klęski żywiołowe, zamieszki, strajki. O ewentualnym uznaniu przedłużenia terminu wykonania usług z powodu siły wyższej, będzie decydował Zamawiający w trakcie realizacji usług, po złożeniu pisemnego wniosku do dostawcy. e)Zamawiający wymaga stałości cen przez cały okres obowiązywania umowy z zastrzeżeniem, tj.: 1)proponowany asortyment o cenach urzędowych może zmienić cenę tylko w przypadku zmian określonych przez Ministra Zdrowia w porozumieniu z Ministrem Finansów w zakresie wynikającym z Rozporządzenia Ministra Zdrowia w sprawie ustalenia cen urzędowych hurtowych i detalicznych na produkty lecznicze i wyroby medyczne (Dz. U. 2007 r. nr 210 poz. 2135 z </w:t>
      </w:r>
      <w:proofErr w:type="spellStart"/>
      <w:r w:rsidRPr="00E95237">
        <w:t>późn</w:t>
      </w:r>
      <w:proofErr w:type="spellEnd"/>
      <w:r w:rsidRPr="00E95237">
        <w:t xml:space="preserve">. zm.)- przy czym zmiany te mogą dotyczyć podwyższenia i obniżenia cen jak również dodania nowych leków , a także skreślenia leków z wykazu leków objętych cenami urzędowymi 2)zmian cen leków u producentów 3)Wzrost cen proponowanych asortymentu po cenach umownych u producenta przekroczy 10% w stosunku do cen w dniu złożenia oferty( wzrost ten może być uwzględniony po wcześniejszym udokumentowaniu przez Wykonawcę) 4)w przypadku wstrzymania lub zakończenia produkcji danego leku strony dopuszczają możliwości dostarczania odpowiedników leków objętych umową ( o tych samych parametrach) 5)w przypadku asortymentu importowanego zmiana cen będzie możliwa gdy wskaźnik wzrostu kursu waluty producenta przekroczy 10% w stosunku do kursu z dnia złożenia oferty ( średni kurs NBP) 6)zmiany cen wynikającej ze zmian stawek podatkowych w stopniu wynikającym z tych zmian f)Zmiana cen może nastąpić również w przypadkach wymienionych niżej: 1)wprowadzenia do obrotu w okresie realizacji umowy leku równoważnego, przy czym strony ustalą jego cenę jednostkową, która nie może być wyższa niż cena leku uwzględnionego pierwotnie w umowie, 2)zmiany sposobu konfekcjonowania (wielkości opakowania), przy czym nastąpi przeliczenie ilości na odpowiednią ilość opakowań albo </w:t>
      </w:r>
      <w:r w:rsidRPr="00E95237">
        <w:lastRenderedPageBreak/>
        <w:t>ilości sztuk w opakowaniu oraz proporcjonalnie do zmiany nastąpi korekta ceny opakowania, 3)wystąpienia braku leku (leków) na rynku z przyczyn niezależnych od Wykonawcy (np. zaprzestanie produkcji, wycofania z obrotu) i wówczas istnieje możliwość zastąpienia go lekiem równoważnym, ale przy cenie nie wyższej niż cena leku wycofanego lub brakującego, 4)objęcia leków refundacją na podstawie decyzji administracyjnej, z której wynika zmiana dotychczasowej ceny, 5)zmiany decyzji administracyjnej o objęciu produktu leczniczego refundacją w zakresie jego urzędowej ceny zbytu, przy jednoczesnym wskazaniu tegoż produktu leczniczego jako podstawy limitu, 6)zmiany urzędowej ceny zbytu produktu leczniczego stanowiącego podstawę limitu w danej grupie limitowej, 7)zmiany produktu leczniczego stanowiącego podstawę limitu w danej grupie limitowej. 2.Wszelkie zmiany, za wyjątkiem przypadków przewidzianych w umowie, wymagają aneksu sporządzonego z zachowaniem formy pisemnej pod rygorem nieważności oraz z zastrzeżeniem , że każda ze stron może jednostronnie dokonać zmiany w zakresie numerów telefonów/faksów, numeru rachunku bankowego i adresów wskazanych w niniejszej umowie, zawiadamiając o tym pisemnie druga stronę, jednak nie później niż 3 dni od chwili dokonania zmiany.</w:t>
      </w:r>
    </w:p>
    <w:p w:rsidR="00E95237" w:rsidRPr="00E95237" w:rsidRDefault="00E95237" w:rsidP="00E95237">
      <w:r w:rsidRPr="00E95237">
        <w:rPr>
          <w:b/>
          <w:bCs/>
        </w:rPr>
        <w:t>IV.4) INFORMACJE ADMINISTRACYJNE</w:t>
      </w:r>
    </w:p>
    <w:p w:rsidR="00E95237" w:rsidRPr="00E95237" w:rsidRDefault="00E95237" w:rsidP="00E95237">
      <w:r w:rsidRPr="00E95237">
        <w:rPr>
          <w:b/>
          <w:bCs/>
        </w:rPr>
        <w:t>IV.4.1)</w:t>
      </w:r>
      <w:r w:rsidRPr="00E95237">
        <w:t> </w:t>
      </w:r>
      <w:r w:rsidRPr="00E95237">
        <w:rPr>
          <w:b/>
          <w:bCs/>
        </w:rPr>
        <w:t>Adres strony internetowej, na której jest dostępna specyfikacja istotnych warunków zamówienia:</w:t>
      </w:r>
      <w:r w:rsidRPr="00E95237">
        <w:t xml:space="preserve"> www.tarnobrzeg.eobip.pl</w:t>
      </w:r>
      <w:r w:rsidRPr="00E95237">
        <w:br/>
      </w:r>
      <w:r w:rsidRPr="00E95237">
        <w:rPr>
          <w:b/>
          <w:bCs/>
        </w:rPr>
        <w:t>Specyfikację istotnych warunków zamówienia można uzyskać pod adresem:</w:t>
      </w:r>
      <w:r w:rsidRPr="00E95237">
        <w:t xml:space="preserve"> SP ZOZ Zakład Pielęgnacyjno-Opiekuńczy ul. </w:t>
      </w:r>
      <w:proofErr w:type="spellStart"/>
      <w:r w:rsidRPr="00E95237">
        <w:t>Dekutowskiego</w:t>
      </w:r>
      <w:proofErr w:type="spellEnd"/>
      <w:r w:rsidRPr="00E95237">
        <w:t xml:space="preserve"> 20 39-400 Tarnobrzeg.</w:t>
      </w:r>
    </w:p>
    <w:p w:rsidR="00E95237" w:rsidRPr="00E95237" w:rsidRDefault="00E95237" w:rsidP="00E95237">
      <w:r w:rsidRPr="00E95237">
        <w:rPr>
          <w:b/>
          <w:bCs/>
        </w:rPr>
        <w:t>IV.4.4) Termin składania wniosków o dopuszczenie do udziału w postępowaniu lub ofert:</w:t>
      </w:r>
      <w:r w:rsidRPr="00E95237">
        <w:t xml:space="preserve"> 28.01.2016 godzina 10:00, miejsce: SP ZOZ Zakład Pielęgnacyjno-Opiekuńczy ul. </w:t>
      </w:r>
      <w:proofErr w:type="spellStart"/>
      <w:r w:rsidRPr="00E95237">
        <w:t>Dekutowskiego</w:t>
      </w:r>
      <w:proofErr w:type="spellEnd"/>
      <w:r w:rsidRPr="00E95237">
        <w:t xml:space="preserve"> 20 39-400 Tarnobrzeg- sekretariat.</w:t>
      </w:r>
    </w:p>
    <w:p w:rsidR="00E95237" w:rsidRPr="00E95237" w:rsidRDefault="00E95237" w:rsidP="00E95237">
      <w:r w:rsidRPr="00E95237">
        <w:rPr>
          <w:b/>
          <w:bCs/>
        </w:rPr>
        <w:t>IV.4.5) Termin związania ofertą:</w:t>
      </w:r>
      <w:r w:rsidRPr="00E95237">
        <w:t xml:space="preserve"> okres w dniach: 30 (od ostatecznego terminu składania ofert).</w:t>
      </w:r>
    </w:p>
    <w:p w:rsidR="00E95237" w:rsidRPr="00E95237" w:rsidRDefault="00E95237" w:rsidP="00E95237">
      <w:r w:rsidRPr="00E95237">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95237">
        <w:t>nie</w:t>
      </w:r>
    </w:p>
    <w:p w:rsidR="00E95237" w:rsidRPr="00E95237" w:rsidRDefault="00E95237" w:rsidP="00E95237"/>
    <w:p w:rsidR="0032700C" w:rsidRDefault="0032700C"/>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D35"/>
    <w:multiLevelType w:val="multilevel"/>
    <w:tmpl w:val="65EA3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598A"/>
    <w:multiLevelType w:val="multilevel"/>
    <w:tmpl w:val="8000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94784"/>
    <w:multiLevelType w:val="multilevel"/>
    <w:tmpl w:val="C88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4141C"/>
    <w:multiLevelType w:val="multilevel"/>
    <w:tmpl w:val="636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3641"/>
    <w:multiLevelType w:val="multilevel"/>
    <w:tmpl w:val="0DF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B65C1"/>
    <w:multiLevelType w:val="multilevel"/>
    <w:tmpl w:val="F896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C3775"/>
    <w:multiLevelType w:val="multilevel"/>
    <w:tmpl w:val="69FA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621F4"/>
    <w:multiLevelType w:val="multilevel"/>
    <w:tmpl w:val="A49E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25AAE"/>
    <w:multiLevelType w:val="multilevel"/>
    <w:tmpl w:val="F88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8"/>
  </w:num>
  <w:num w:numId="5">
    <w:abstractNumId w:val="2"/>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70"/>
    <w:rsid w:val="0032700C"/>
    <w:rsid w:val="00E95237"/>
    <w:rsid w:val="00FE1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F8956-FD6B-46FA-B990-99941661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5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53754">
      <w:bodyDiv w:val="1"/>
      <w:marLeft w:val="0"/>
      <w:marRight w:val="0"/>
      <w:marTop w:val="0"/>
      <w:marBottom w:val="0"/>
      <w:divBdr>
        <w:top w:val="none" w:sz="0" w:space="0" w:color="auto"/>
        <w:left w:val="none" w:sz="0" w:space="0" w:color="auto"/>
        <w:bottom w:val="none" w:sz="0" w:space="0" w:color="auto"/>
        <w:right w:val="none" w:sz="0" w:space="0" w:color="auto"/>
      </w:divBdr>
      <w:divsChild>
        <w:div w:id="5434929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3458</Words>
  <Characters>20748</Characters>
  <Application>Microsoft Office Word</Application>
  <DocSecurity>0</DocSecurity>
  <Lines>172</Lines>
  <Paragraphs>48</Paragraphs>
  <ScaleCrop>false</ScaleCrop>
  <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2016-01-20T12:09:00Z</dcterms:created>
  <dcterms:modified xsi:type="dcterms:W3CDTF">2016-01-20T12:09:00Z</dcterms:modified>
</cp:coreProperties>
</file>