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CF" w:rsidRPr="00FD53CF" w:rsidRDefault="00FD53CF" w:rsidP="00FD53CF">
      <w:pPr>
        <w:spacing w:after="0" w:line="240" w:lineRule="auto"/>
        <w:rPr>
          <w:rFonts w:ascii="Arial" w:eastAsia="Times New Roman" w:hAnsi="Arial" w:cs="Arial"/>
          <w:sz w:val="20"/>
          <w:szCs w:val="20"/>
          <w:lang w:eastAsia="pl-PL"/>
        </w:rPr>
      </w:pPr>
      <w:r w:rsidRPr="00FD53CF">
        <w:rPr>
          <w:rFonts w:ascii="Arial" w:eastAsia="Times New Roman" w:hAnsi="Arial" w:cs="Arial"/>
          <w:sz w:val="20"/>
          <w:szCs w:val="20"/>
          <w:lang w:eastAsia="pl-PL"/>
        </w:rPr>
        <w:t>Ogłoszenie powiązane:</w:t>
      </w:r>
    </w:p>
    <w:p w:rsidR="00FD53CF" w:rsidRPr="00FD53CF" w:rsidRDefault="00FD53CF" w:rsidP="00FD53CF">
      <w:pPr>
        <w:spacing w:after="0" w:line="240" w:lineRule="auto"/>
        <w:rPr>
          <w:rFonts w:ascii="Arial" w:eastAsia="Times New Roman" w:hAnsi="Arial" w:cs="Arial"/>
          <w:sz w:val="20"/>
          <w:szCs w:val="20"/>
          <w:lang w:eastAsia="pl-PL"/>
        </w:rPr>
      </w:pPr>
      <w:hyperlink r:id="rId5" w:tgtFrame="_blank" w:history="1">
        <w:r w:rsidRPr="00FD53CF">
          <w:rPr>
            <w:rFonts w:ascii="Arial" w:eastAsia="Times New Roman" w:hAnsi="Arial" w:cs="Arial"/>
            <w:color w:val="0000FF"/>
            <w:sz w:val="20"/>
            <w:szCs w:val="20"/>
            <w:u w:val="single"/>
            <w:lang w:eastAsia="pl-PL"/>
          </w:rPr>
          <w:t>Ogłoszenie nr 164471-2015 z dnia 2015-11-12 r.</w:t>
        </w:r>
      </w:hyperlink>
      <w:r w:rsidRPr="00FD53CF">
        <w:rPr>
          <w:rFonts w:ascii="Arial" w:eastAsia="Times New Roman" w:hAnsi="Arial" w:cs="Arial"/>
          <w:sz w:val="20"/>
          <w:szCs w:val="20"/>
          <w:lang w:eastAsia="pl-PL"/>
        </w:rPr>
        <w:t xml:space="preserve"> Ogłoszenie o zamówieniu - Tarnobrzeg</w:t>
      </w:r>
      <w:r w:rsidRPr="00FD53CF">
        <w:rPr>
          <w:rFonts w:ascii="Arial" w:eastAsia="Times New Roman" w:hAnsi="Arial" w:cs="Arial"/>
          <w:sz w:val="20"/>
          <w:szCs w:val="20"/>
          <w:lang w:eastAsia="pl-PL"/>
        </w:rPr>
        <w:br/>
        <w:t>1. Przedmiotem zamówienia jest świadczenie usług pocztowych w obrocie krajowym i zagranicznym (do każdego miejsca w kraju i za granicą) dla Urzędu Miasta Tarnobrzega w rozumieniu ustawy z dnia 23 listopada 2012 r. Prawo pocztowe (Dz. U. z...</w:t>
      </w:r>
      <w:r w:rsidRPr="00FD53CF">
        <w:rPr>
          <w:rFonts w:ascii="Arial" w:eastAsia="Times New Roman" w:hAnsi="Arial" w:cs="Arial"/>
          <w:sz w:val="20"/>
          <w:szCs w:val="20"/>
          <w:lang w:eastAsia="pl-PL"/>
        </w:rPr>
        <w:br/>
        <w:t xml:space="preserve">Termin składania ofert: 2015-11-20 </w:t>
      </w:r>
    </w:p>
    <w:p w:rsidR="00FD53CF" w:rsidRPr="00FD53CF" w:rsidRDefault="00FD53CF" w:rsidP="00FD53CF">
      <w:pPr>
        <w:spacing w:after="0" w:line="240" w:lineRule="auto"/>
        <w:rPr>
          <w:rFonts w:ascii="Arial" w:eastAsia="Times New Roman" w:hAnsi="Arial" w:cs="Arial"/>
          <w:sz w:val="20"/>
          <w:szCs w:val="20"/>
          <w:lang w:eastAsia="pl-PL"/>
        </w:rPr>
      </w:pPr>
      <w:r w:rsidRPr="00FD53CF">
        <w:rPr>
          <w:rFonts w:ascii="Arial" w:eastAsia="Times New Roman" w:hAnsi="Arial" w:cs="Arial"/>
          <w:sz w:val="20"/>
          <w:szCs w:val="20"/>
          <w:lang w:eastAsia="pl-PL"/>
        </w:rPr>
        <w:pict>
          <v:rect id="_x0000_i1025" style="width:0;height:1.3pt" o:hralign="center" o:hrstd="t" o:hrnoshade="t" o:hr="t" fillcolor="black" stroked="f"/>
        </w:pict>
      </w:r>
    </w:p>
    <w:p w:rsidR="00FD53CF" w:rsidRPr="00FD53CF" w:rsidRDefault="00FD53CF" w:rsidP="00FD53CF">
      <w:pPr>
        <w:spacing w:before="100" w:beforeAutospacing="1" w:after="240"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Numer ogłoszenia: 168799 - 2015; data zamieszczenia: 18.11.2015</w:t>
      </w:r>
      <w:r w:rsidRPr="00FD53CF">
        <w:rPr>
          <w:rFonts w:ascii="Arial" w:eastAsia="Times New Roman" w:hAnsi="Arial" w:cs="Arial"/>
          <w:sz w:val="20"/>
          <w:szCs w:val="20"/>
          <w:lang w:eastAsia="pl-PL"/>
        </w:rPr>
        <w:br/>
      </w:r>
      <w:r w:rsidRPr="00FD53CF">
        <w:rPr>
          <w:rFonts w:ascii="Arial" w:eastAsia="Times New Roman" w:hAnsi="Arial" w:cs="Arial"/>
          <w:sz w:val="20"/>
          <w:szCs w:val="20"/>
          <w:lang w:eastAsia="pl-PL"/>
        </w:rPr>
        <w:br/>
        <w:t>OGŁOSZENIE O ZMIANIE OGŁOSZENIA</w:t>
      </w:r>
    </w:p>
    <w:p w:rsidR="00FD53CF" w:rsidRPr="00FD53CF" w:rsidRDefault="00FD53CF" w:rsidP="00FD53CF">
      <w:p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Ogłoszenie dotyczy:</w:t>
      </w:r>
      <w:r w:rsidRPr="00FD53CF">
        <w:rPr>
          <w:rFonts w:ascii="Arial" w:eastAsia="Times New Roman" w:hAnsi="Arial" w:cs="Arial"/>
          <w:sz w:val="20"/>
          <w:szCs w:val="20"/>
          <w:lang w:eastAsia="pl-PL"/>
        </w:rPr>
        <w:t xml:space="preserve"> Ogłoszenia o zamówieniu.</w:t>
      </w:r>
    </w:p>
    <w:p w:rsidR="00FD53CF" w:rsidRPr="00FD53CF" w:rsidRDefault="00FD53CF" w:rsidP="00FD53CF">
      <w:p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Informacje o zmienianym ogłoszeniu:</w:t>
      </w:r>
      <w:r w:rsidRPr="00FD53CF">
        <w:rPr>
          <w:rFonts w:ascii="Arial" w:eastAsia="Times New Roman" w:hAnsi="Arial" w:cs="Arial"/>
          <w:sz w:val="20"/>
          <w:szCs w:val="20"/>
          <w:lang w:eastAsia="pl-PL"/>
        </w:rPr>
        <w:t xml:space="preserve"> 164471 - 2015 data 12.11.2015 r.</w:t>
      </w:r>
    </w:p>
    <w:p w:rsidR="00FD53CF" w:rsidRPr="00FD53CF" w:rsidRDefault="00FD53CF" w:rsidP="00FD53CF">
      <w:p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sz w:val="20"/>
          <w:szCs w:val="20"/>
          <w:lang w:eastAsia="pl-PL"/>
        </w:rPr>
        <w:t>SEKCJA I: ZAMAWIAJĄCY</w:t>
      </w:r>
    </w:p>
    <w:p w:rsidR="00FD53CF" w:rsidRPr="00FD53CF" w:rsidRDefault="00FD53CF" w:rsidP="00FD53CF">
      <w:p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sz w:val="20"/>
          <w:szCs w:val="20"/>
          <w:lang w:eastAsia="pl-PL"/>
        </w:rPr>
        <w:t>Prezydent Miasta Tarnobrzega, ul. Kościuszki 32, 39-400 Tarnobrzeg, woj. podkarpackie, tel. 015 8226570, fax. 015 8222504.</w:t>
      </w:r>
    </w:p>
    <w:p w:rsidR="00FD53CF" w:rsidRPr="00FD53CF" w:rsidRDefault="00FD53CF" w:rsidP="00FD53CF">
      <w:p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sz w:val="20"/>
          <w:szCs w:val="20"/>
          <w:lang w:eastAsia="pl-PL"/>
        </w:rPr>
        <w:t>SEKCJA II: ZMIANY W OGŁOSZENIU</w:t>
      </w:r>
    </w:p>
    <w:p w:rsidR="00FD53CF" w:rsidRPr="00FD53CF" w:rsidRDefault="00FD53CF" w:rsidP="00FD53CF">
      <w:p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II.1) Tekst, który należy zmienić:</w:t>
      </w:r>
    </w:p>
    <w:p w:rsidR="00FD53CF" w:rsidRPr="00FD53CF" w:rsidRDefault="00FD53CF" w:rsidP="00FD53CF">
      <w:pPr>
        <w:numPr>
          <w:ilvl w:val="0"/>
          <w:numId w:val="1"/>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Miejsce, w którym znajduje się zmieniany tekst:</w:t>
      </w:r>
      <w:r w:rsidRPr="00FD53CF">
        <w:rPr>
          <w:rFonts w:ascii="Arial" w:eastAsia="Times New Roman" w:hAnsi="Arial" w:cs="Arial"/>
          <w:sz w:val="20"/>
          <w:szCs w:val="20"/>
          <w:lang w:eastAsia="pl-PL"/>
        </w:rPr>
        <w:t xml:space="preserve"> II.1.4).</w:t>
      </w:r>
    </w:p>
    <w:p w:rsidR="00FD53CF" w:rsidRPr="00FD53CF" w:rsidRDefault="00FD53CF" w:rsidP="00FD53CF">
      <w:pPr>
        <w:numPr>
          <w:ilvl w:val="0"/>
          <w:numId w:val="1"/>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W ogłoszeniu jest:</w:t>
      </w:r>
      <w:r w:rsidRPr="00FD53CF">
        <w:rPr>
          <w:rFonts w:ascii="Arial" w:eastAsia="Times New Roman" w:hAnsi="Arial" w:cs="Arial"/>
          <w:sz w:val="20"/>
          <w:szCs w:val="20"/>
          <w:lang w:eastAsia="pl-PL"/>
        </w:rPr>
        <w:t xml:space="preserve"> II.1.4) Określenie przedmiotu oraz wielkości lub zakresu zamówienia: 1. Przedmiotem zamówienia jest świadczenie usług pocztowych w obrocie krajowym i zagranicznym (do każdego miejsca w kraju i za granicą) dla Urzędu Miasta Tarnobrzega w rozumieniu ustawy z dnia 23 listopada 2012 r. Prawo pocztowe (Dz. U. z 2012 r. poz. 1529), w zakresie: a) przyjmowania, przemieszczania i doręczania przesyłek listowych o wadze do 2000g, paczek oraz przesyłek kurierskich opłacanych w formie opłaty z dołu, b) doręczania zwrotów przesyłek listowych, po wyczerpaniu wszystkich możliwości ich doręczenia lub wydania odbiorcy, oraz doręczania zwrotnych potwierdzeń odbioru po skutecznym doręczeniu, c) realizowanie przekazów pocztowych. 2. Przez poszczególne rodzaje przesyłek będących przedmiotem zamówienia rozumie się przesyłki: a) ekonomiczne - przesyłki nie będące przesyłkami najszybszej kategorii, w obrocie krajowym i w obrocie zagranicznym, b) przesyłki najszybszej kategorii w obrocie krajowym i w obrocie zagranicznym - priorytetowe c) rejestrowane - przesyłki przyjęte za potwierdzeniem nadania, w obrocie krajowym i w obrocie zagranicznym, d) przesyłki rejestrowane doręczone za pokwitowaniem odbioru (ZPO) - w obrocie krajowym i w obrocie zagranicznym, e) przesyłki standardowe - to przesyłki listowe o wymiarach: - minimalne wymiary strony adresowej nie mogą być mniejsze niż 90 x 140 mm, f) przesyłki niestandardowe - to przesyłki listowe gdzie jeden z wymiarów przekracza wymiary standardowe i tam gdzie suma długości, szerokości i wysokości wynosi 900 mm, przy czym największy z tych wymiarów nie może przekroczyć 600 </w:t>
      </w:r>
      <w:proofErr w:type="spellStart"/>
      <w:r w:rsidRPr="00FD53CF">
        <w:rPr>
          <w:rFonts w:ascii="Arial" w:eastAsia="Times New Roman" w:hAnsi="Arial" w:cs="Arial"/>
          <w:sz w:val="20"/>
          <w:szCs w:val="20"/>
          <w:lang w:eastAsia="pl-PL"/>
        </w:rPr>
        <w:t>mm</w:t>
      </w:r>
      <w:proofErr w:type="spellEnd"/>
      <w:r w:rsidRPr="00FD53CF">
        <w:rPr>
          <w:rFonts w:ascii="Arial" w:eastAsia="Times New Roman" w:hAnsi="Arial" w:cs="Arial"/>
          <w:sz w:val="20"/>
          <w:szCs w:val="20"/>
          <w:lang w:eastAsia="pl-PL"/>
        </w:rPr>
        <w:t xml:space="preserve">. g) Przez paczki pocztowe rozumie się paczki: - ekonomiczne - paczki nie będące paczkami najszybszej kategorii, - priorytetowe - paczki najszybszej kategorii, h) Przez przekazy pocztowe rozumie się polecenie doręczenia adresatowi określonej kwoty pieniężnej przez operatora pocztowego. 3. Przy realizacji zamówienia Wykonawca zobowiązany jest do stosowania następujących aktów prawnych: a) ustawy z dnia 23 listopada 2012 r. - Prawo pocztowe (Dz. U. z 2012 r. poz. 1529); b) rozporządzenia Ministra Administracji i Cyfryzacji z dnia 26 listopada 2013 r. w sprawie reklamacji usługi pocztowej (Dz. U. z 2013 </w:t>
      </w:r>
      <w:proofErr w:type="spellStart"/>
      <w:r w:rsidRPr="00FD53CF">
        <w:rPr>
          <w:rFonts w:ascii="Arial" w:eastAsia="Times New Roman" w:hAnsi="Arial" w:cs="Arial"/>
          <w:sz w:val="20"/>
          <w:szCs w:val="20"/>
          <w:lang w:eastAsia="pl-PL"/>
        </w:rPr>
        <w:t>r.poz</w:t>
      </w:r>
      <w:proofErr w:type="spellEnd"/>
      <w:r w:rsidRPr="00FD53CF">
        <w:rPr>
          <w:rFonts w:ascii="Arial" w:eastAsia="Times New Roman" w:hAnsi="Arial" w:cs="Arial"/>
          <w:sz w:val="20"/>
          <w:szCs w:val="20"/>
          <w:lang w:eastAsia="pl-PL"/>
        </w:rPr>
        <w:t xml:space="preserve">. 1468); c) rozporządzenie Ministra Administracji i Cyfryzacji z dnia 29 kwietnia 2013 r. w sprawie warunków wykonywania usług powszechnych przez operatora wyznaczonego (Dz. U. z 2013 r., poz. 545) d) międzynarodowych przepisów pocztowych; e) innych aktów prawnych związanych z realizacją usług będących przedmiotem zamówienia. 4. Wykonawca zobowiązany będzie do świadczenia usługi odbioru przesyłek kurierskich przez upoważnionego przedstawiciela Wykonawcy pod następującymi adresami Zamawiającego: a) Urząd Miasta ul. Mickiewicza 7, 39-400 Tarnobrzeg, w dni robocze od poniedziałku do piątku w godzinach od 7:30 do 15:30; </w:t>
      </w:r>
      <w:r w:rsidRPr="00FD53CF">
        <w:rPr>
          <w:rFonts w:ascii="Arial" w:eastAsia="Times New Roman" w:hAnsi="Arial" w:cs="Arial"/>
          <w:sz w:val="20"/>
          <w:szCs w:val="20"/>
          <w:lang w:eastAsia="pl-PL"/>
        </w:rPr>
        <w:lastRenderedPageBreak/>
        <w:t xml:space="preserve">5. Wykonawca zobowiązany jest umożliwić nadanie we wskazanych placówkach pocztowych przesyłek dostarczanych samodzielnie przez Zamawiającego, od poniedziałku do piątku w godzinach od 8:00 do 18:00. Placówka pocztowa powinna być wyposażona w telefon (stacjonarny lub komórkowy) oraz umożliwiać obsługę pracowników Zamawiającego w pomieszczeniu znajdującym się wewnątrz budynku. Wykonawca zapewni w ww. punkcie obsługę pracowników Zamawiającego poza kolejnością, co należy rozumieć jako przyjęcie przesyłek pocztowych w następnej kolejności po osobie obsługiwanej w czasie ich przybycia do lokalu. W przypadku gdy w placówce pocztowej prowadzona jest również inna działalność gospodarcza, zamawiający wymaga wyodrębnienia stanowiska do obsługi pocztowej wraz z szyldem. 6. Wykonawca zobowiązany będzie świadczyć usługi doręczania ZPO (zwrotnego potwierdzenia odbioru) i zwrotów niedoręczonych przesyłek pocztowych do Zamawiającego. Wykonawca zobowiązany jest do zapewnienia bezpłatnych formularzy potwierdzeń odbioru. Wykonawca będzie dostarczał do odpowiedniej lokalizacji Zamawiającego, zgodnie z adresem nadania przesyłki rejestrowanej, pokwitowane przez adresata potwierdzenie odbioru (ZPO) niezwłocznie po dokonaniu doręczenia przesyłki, nie później jednak, niż w ciągu 30 dni roboczych od dnia jej doręczenia. W przypadku nieobecności adresata, przedstawiciel Wykonawcy postąpi zgodnie z art. 44 Kodeksu </w:t>
      </w:r>
      <w:proofErr w:type="spellStart"/>
      <w:r w:rsidRPr="00FD53CF">
        <w:rPr>
          <w:rFonts w:ascii="Arial" w:eastAsia="Times New Roman" w:hAnsi="Arial" w:cs="Arial"/>
          <w:sz w:val="20"/>
          <w:szCs w:val="20"/>
          <w:lang w:eastAsia="pl-PL"/>
        </w:rPr>
        <w:t>postepowania</w:t>
      </w:r>
      <w:proofErr w:type="spellEnd"/>
      <w:r w:rsidRPr="00FD53CF">
        <w:rPr>
          <w:rFonts w:ascii="Arial" w:eastAsia="Times New Roman" w:hAnsi="Arial" w:cs="Arial"/>
          <w:sz w:val="20"/>
          <w:szCs w:val="20"/>
          <w:lang w:eastAsia="pl-PL"/>
        </w:rPr>
        <w:t xml:space="preserve"> administracyjnego (</w:t>
      </w:r>
      <w:proofErr w:type="spellStart"/>
      <w:r w:rsidRPr="00FD53CF">
        <w:rPr>
          <w:rFonts w:ascii="Arial" w:eastAsia="Times New Roman" w:hAnsi="Arial" w:cs="Arial"/>
          <w:sz w:val="20"/>
          <w:szCs w:val="20"/>
          <w:lang w:eastAsia="pl-PL"/>
        </w:rPr>
        <w:t>t.j</w:t>
      </w:r>
      <w:proofErr w:type="spellEnd"/>
      <w:r w:rsidRPr="00FD53CF">
        <w:rPr>
          <w:rFonts w:ascii="Arial" w:eastAsia="Times New Roman" w:hAnsi="Arial" w:cs="Arial"/>
          <w:sz w:val="20"/>
          <w:szCs w:val="20"/>
          <w:lang w:eastAsia="pl-PL"/>
        </w:rPr>
        <w:t xml:space="preserve">. Dz. U z 2013 r., poz. 267 ze zm.). 7. Przesyłki pocztowe nadawane przez Zamawiającego zawierają pisma, do których mają zastosowanie przepisy o doręczeniach określone w Kodeksie postępowania administracyjnego oraz w Kodeksie postępowania cywilnego, dlatego Zamawiający wymaga, aby data nadania przesyłek pocztowych potwierdzona była przez umieszczenie odcisku datownika placówki pocztowej na przesyłkach oraz na dowodzie ich nadania (w pocztowej książce nadawczej) oraz by data ta była równoznaczna z zachowaniem terminów, wynikających z przepisów powszechnie obowiązującego prawa. Przez zachowanie terminu Zamawiający rozumie dzień dokonania czynności pewnego zdarzenia, z którym przepisy prawa wiążą określone skutki prawne (czynnością taką jest np. nadanie przesyłki) . Dlatego nadanie przez Wykonawcę musi skutkować: 1) zachowaniem terminów, o których mowa w: a) art. 12 § 6 </w:t>
      </w:r>
      <w:proofErr w:type="spellStart"/>
      <w:r w:rsidRPr="00FD53CF">
        <w:rPr>
          <w:rFonts w:ascii="Arial" w:eastAsia="Times New Roman" w:hAnsi="Arial" w:cs="Arial"/>
          <w:sz w:val="20"/>
          <w:szCs w:val="20"/>
          <w:lang w:eastAsia="pl-PL"/>
        </w:rPr>
        <w:t>pkt</w:t>
      </w:r>
      <w:proofErr w:type="spellEnd"/>
      <w:r w:rsidRPr="00FD53CF">
        <w:rPr>
          <w:rFonts w:ascii="Arial" w:eastAsia="Times New Roman" w:hAnsi="Arial" w:cs="Arial"/>
          <w:sz w:val="20"/>
          <w:szCs w:val="20"/>
          <w:lang w:eastAsia="pl-PL"/>
        </w:rPr>
        <w:t xml:space="preserve"> 2 ustawy z dnia 29 sierpnia 1997 r. Ordynacja podatkowa, b) art. 57 § 5 </w:t>
      </w:r>
      <w:proofErr w:type="spellStart"/>
      <w:r w:rsidRPr="00FD53CF">
        <w:rPr>
          <w:rFonts w:ascii="Arial" w:eastAsia="Times New Roman" w:hAnsi="Arial" w:cs="Arial"/>
          <w:sz w:val="20"/>
          <w:szCs w:val="20"/>
          <w:lang w:eastAsia="pl-PL"/>
        </w:rPr>
        <w:t>pkt</w:t>
      </w:r>
      <w:proofErr w:type="spellEnd"/>
      <w:r w:rsidRPr="00FD53CF">
        <w:rPr>
          <w:rFonts w:ascii="Arial" w:eastAsia="Times New Roman" w:hAnsi="Arial" w:cs="Arial"/>
          <w:sz w:val="20"/>
          <w:szCs w:val="20"/>
          <w:lang w:eastAsia="pl-PL"/>
        </w:rPr>
        <w:t xml:space="preserve"> 2 ustawy z dnia 14 czerwca 1960 r. Kodeks postępowania administracyjnego, c) art. 124 ustawy z dnia 4 sierpnia 1997 r. Kodeks postępowania karnego; 2) wniesieniem pisma do sądu, o którym mowa w: a) art. 165 § 2 ustawy z dnia 17 listopada 1964 r. Kodeks postępowania cywilnego (</w:t>
      </w:r>
      <w:proofErr w:type="spellStart"/>
      <w:r w:rsidRPr="00FD53CF">
        <w:rPr>
          <w:rFonts w:ascii="Arial" w:eastAsia="Times New Roman" w:hAnsi="Arial" w:cs="Arial"/>
          <w:sz w:val="20"/>
          <w:szCs w:val="20"/>
          <w:lang w:eastAsia="pl-PL"/>
        </w:rPr>
        <w:t>t.j</w:t>
      </w:r>
      <w:proofErr w:type="spellEnd"/>
      <w:r w:rsidRPr="00FD53CF">
        <w:rPr>
          <w:rFonts w:ascii="Arial" w:eastAsia="Times New Roman" w:hAnsi="Arial" w:cs="Arial"/>
          <w:sz w:val="20"/>
          <w:szCs w:val="20"/>
          <w:lang w:eastAsia="pl-PL"/>
        </w:rPr>
        <w:t xml:space="preserve">. Dz. U. z 2014 r., poz. 101 z </w:t>
      </w:r>
      <w:proofErr w:type="spellStart"/>
      <w:r w:rsidRPr="00FD53CF">
        <w:rPr>
          <w:rFonts w:ascii="Arial" w:eastAsia="Times New Roman" w:hAnsi="Arial" w:cs="Arial"/>
          <w:sz w:val="20"/>
          <w:szCs w:val="20"/>
          <w:lang w:eastAsia="pl-PL"/>
        </w:rPr>
        <w:t>późn</w:t>
      </w:r>
      <w:proofErr w:type="spellEnd"/>
      <w:r w:rsidRPr="00FD53CF">
        <w:rPr>
          <w:rFonts w:ascii="Arial" w:eastAsia="Times New Roman" w:hAnsi="Arial" w:cs="Arial"/>
          <w:sz w:val="20"/>
          <w:szCs w:val="20"/>
          <w:lang w:eastAsia="pl-PL"/>
        </w:rPr>
        <w:t xml:space="preserve">. zm.), b) art. 83 § 3 ustawy z 30 sierpnia 2002 r. Prawo o postępowaniu przez sądami administracyjnymi (tj. Dz. U. z 2012 r., poz. 270 z </w:t>
      </w:r>
      <w:proofErr w:type="spellStart"/>
      <w:r w:rsidRPr="00FD53CF">
        <w:rPr>
          <w:rFonts w:ascii="Arial" w:eastAsia="Times New Roman" w:hAnsi="Arial" w:cs="Arial"/>
          <w:sz w:val="20"/>
          <w:szCs w:val="20"/>
          <w:lang w:eastAsia="pl-PL"/>
        </w:rPr>
        <w:t>późn</w:t>
      </w:r>
      <w:proofErr w:type="spellEnd"/>
      <w:r w:rsidRPr="00FD53CF">
        <w:rPr>
          <w:rFonts w:ascii="Arial" w:eastAsia="Times New Roman" w:hAnsi="Arial" w:cs="Arial"/>
          <w:sz w:val="20"/>
          <w:szCs w:val="20"/>
          <w:lang w:eastAsia="pl-PL"/>
        </w:rPr>
        <w:t xml:space="preserve">. zm.). 8. Wykonawca zapewni dostarczanie przesyłek pocztowych nadanych przez Zamawiającego na całym terenie Rzeczypospolitej Polskiej oraz poza jej granicami. 9. Wykonawca zobowiązany będzie do dostarczania zwrotnych przesyłek pod adres Zamawiającego, z którego przesyłki zostały nadane. 10. Obszarem doręczeń przekazów pocztowych będzie obszar całej Rzeczypospolitej Polskiej (w tym także tereny wiejskie). 11. Nadanie przekazów pocztowych, wymaga spełnienia przez Zamawiającego łącznie następujących warunków: a) nadanie przekazów we wskazanym urzędzie nadawczym, b) wypełnienie blankietów przekazów zgodnie z nadrukiem w sposób czytelny i kompletny, c) nadawanie przekazów pocztowych za pomocą pocztowej książki nadawczej d) przekazywanie przekazów pocztowych do nadania w kolejności według wpisów w dokumencie, o którym mowa w pkt. c, e) dokonywanie przez Zamawiającego wpłaty kwoty przekazów z góry na rachunek bankowy wskazany przez urząd nadawczy. 12. W przypadku zwrotu przekazu po wyczerpaniu możliwości jego doręczenia lub wydania adresatowi, kwoty zwracanych przekazów przekazywane będą na rachunek bankowy wskazany przez Zamawiającego. 13. Wszelkie opłaty manipulacyjne będą ujęte wyłącznie w fakturze miesięcznej za wszystkie usługi pocztowe. 14. Zamawiający jest odpowiedzialny za nadawanie przesyłek listowych i paczek w stanie umożliwiającym Wykonawcy doręczanie bez ubytku i uszkodzenia do miejsca zgodnego z adresem przeznaczenia. Zamawiający będzie nadawał przesyłki w stanie uporządkowanym według kategorii rodzajowej i wagowej. Opakowanie przesyłek listowych stanowi zaklejona koperta Zamawiającego, opakowanie paczki stanowi sztywne pudełko lub szary papier Zamawiającego. Zamawiający umieszcza w sposób trwały i czytelny informacje jednoznacznie identyfikujące adresata i nadawcę, jednocześnie określając rodzaj przesyłki oraz pełną nazwę i adres zwrotny nadawcy. 15. Zamawiający nie dopuszcza stosowania przez Wykonawcę własnych opakowań na listy i przesyłki oraz umieszczania dodatkowych informacji na kopertach przesyłek nadawanych przez Zamawiającego, m. in. dotyczących opłaty za usługę pocztową związaną ze świadczeniem części zamówienia przez podwykonawców lub innych informacji związanych z obiegiem przesyłek pocztowych. 16. </w:t>
      </w:r>
      <w:r w:rsidRPr="00FD53CF">
        <w:rPr>
          <w:rFonts w:ascii="Arial" w:eastAsia="Times New Roman" w:hAnsi="Arial" w:cs="Arial"/>
          <w:sz w:val="20"/>
          <w:szCs w:val="20"/>
          <w:lang w:eastAsia="pl-PL"/>
        </w:rPr>
        <w:lastRenderedPageBreak/>
        <w:t xml:space="preserve">Realizacja przedmiotu zamówienia odbywać się będzie na podstawie właściwie przygotowanych przez Zamawiającego przesyłek do nadania. 17. W przypadku przesyłek, które nie są rejestrowane - ilość i waga przyjętych przesyłek, stwierdzona będzie na podstawie zestawienia nadanych przesyłek, sporządzonego przez Zamawiającego w dwóch egzemplarzach, po jednym dla Wykonawcy i Zamawiającego. 18. Usługę pocztową w zakresie przesyłki rejestrowanej uważa się za niewykonaną, jeżeli doręczenie przesyłki rejestrowanej lub zawiadomienie o próbie jej doręczenia nie nastąpiło w terminie 14 dni od dnia nadania, zgodnie z rozporządzeniem Ministra Administracji i Cyfryzacji z dnia 26 listopada 2013 r. w sprawie reklamacji usługi pocztowej (Dz. U. z 2013 </w:t>
      </w:r>
      <w:proofErr w:type="spellStart"/>
      <w:r w:rsidRPr="00FD53CF">
        <w:rPr>
          <w:rFonts w:ascii="Arial" w:eastAsia="Times New Roman" w:hAnsi="Arial" w:cs="Arial"/>
          <w:sz w:val="20"/>
          <w:szCs w:val="20"/>
          <w:lang w:eastAsia="pl-PL"/>
        </w:rPr>
        <w:t>r.poz</w:t>
      </w:r>
      <w:proofErr w:type="spellEnd"/>
      <w:r w:rsidRPr="00FD53CF">
        <w:rPr>
          <w:rFonts w:ascii="Arial" w:eastAsia="Times New Roman" w:hAnsi="Arial" w:cs="Arial"/>
          <w:sz w:val="20"/>
          <w:szCs w:val="20"/>
          <w:lang w:eastAsia="pl-PL"/>
        </w:rPr>
        <w:t xml:space="preserve">. 1468). 19. Do odpowiedzialności Wykonawcy za nienależyte wykonanie usługi pocztowej stosuje się odpowiednio przepisy ustawy z dnia 23 listopada 2012 r. Prawo pocztowe oraz rozporządzenia Ministra Administracji i Cyfryzacji z dnia 26 listopada 2013 r. w sprawie reklamacji usługi pocztowej (Dz. U. z 2013 </w:t>
      </w:r>
      <w:proofErr w:type="spellStart"/>
      <w:r w:rsidRPr="00FD53CF">
        <w:rPr>
          <w:rFonts w:ascii="Arial" w:eastAsia="Times New Roman" w:hAnsi="Arial" w:cs="Arial"/>
          <w:sz w:val="20"/>
          <w:szCs w:val="20"/>
          <w:lang w:eastAsia="pl-PL"/>
        </w:rPr>
        <w:t>r.poz</w:t>
      </w:r>
      <w:proofErr w:type="spellEnd"/>
      <w:r w:rsidRPr="00FD53CF">
        <w:rPr>
          <w:rFonts w:ascii="Arial" w:eastAsia="Times New Roman" w:hAnsi="Arial" w:cs="Arial"/>
          <w:sz w:val="20"/>
          <w:szCs w:val="20"/>
          <w:lang w:eastAsia="pl-PL"/>
        </w:rPr>
        <w:t>. 1468), a w sprawach nieuregulowanych tymi przepisami stosuje się odpowiednio przepisy ustawy z dnia 23 kwietnia 1964 r. Kodeks cywilny (</w:t>
      </w:r>
      <w:proofErr w:type="spellStart"/>
      <w:r w:rsidRPr="00FD53CF">
        <w:rPr>
          <w:rFonts w:ascii="Arial" w:eastAsia="Times New Roman" w:hAnsi="Arial" w:cs="Arial"/>
          <w:sz w:val="20"/>
          <w:szCs w:val="20"/>
          <w:lang w:eastAsia="pl-PL"/>
        </w:rPr>
        <w:t>t.j</w:t>
      </w:r>
      <w:proofErr w:type="spellEnd"/>
      <w:r w:rsidRPr="00FD53CF">
        <w:rPr>
          <w:rFonts w:ascii="Arial" w:eastAsia="Times New Roman" w:hAnsi="Arial" w:cs="Arial"/>
          <w:sz w:val="20"/>
          <w:szCs w:val="20"/>
          <w:lang w:eastAsia="pl-PL"/>
        </w:rPr>
        <w:t xml:space="preserve">., Dz. U. z 2014 r. poz. 121ze zm.). 20. Ilości poszczególnych rodzajów przesyłek opisanych w Załączniku nr 1 do wzoru umowy są ilościami szacunkowymi. Zamawiający zastrzega sobie prawo do dokonywania zmian ilości poszczególnych rodzajów przesyłek, przy zachowaniu cen jednostkowych podanych w ofercie Wykonawcy, z zastrzeżeniem, iż wartość tych przesyłek nie przekroczy łącznej ceny brutto za wykonanie zamówienia podanej w ofercie Wykonawcy. Zamawiający zastrzega sobie prawo do niezrealizowania ilości przesyłek podanych w </w:t>
      </w:r>
      <w:proofErr w:type="spellStart"/>
      <w:r w:rsidRPr="00FD53CF">
        <w:rPr>
          <w:rFonts w:ascii="Arial" w:eastAsia="Times New Roman" w:hAnsi="Arial" w:cs="Arial"/>
          <w:sz w:val="20"/>
          <w:szCs w:val="20"/>
          <w:lang w:eastAsia="pl-PL"/>
        </w:rPr>
        <w:t>siwz</w:t>
      </w:r>
      <w:proofErr w:type="spellEnd"/>
      <w:r w:rsidRPr="00FD53CF">
        <w:rPr>
          <w:rFonts w:ascii="Arial" w:eastAsia="Times New Roman" w:hAnsi="Arial" w:cs="Arial"/>
          <w:sz w:val="20"/>
          <w:szCs w:val="20"/>
          <w:lang w:eastAsia="pl-PL"/>
        </w:rPr>
        <w:t>. Z tego tytułu Wykonawcy nie będą przysługiwały żadne roszczenia, a Zamawiający zapłaci Wykonawcy wynagrodzenie obliczone na podstawie faktycznie zrealizowanych usług. 21. Wykonawca zobowiązany jest aby przedmiot zamówienia był realizowany przy udziale osób zatrudnionych na podstawie umowy o pracę, którym zostanie powierzona realizacja przedmiotu zamówienia w zakresie przyjęcia przesyłek, poprzez sortowanie, przemieszczanie, aż do doręczenia, wydania lub zwrotu przesyłek (tj. doręczyciele - listonosze, osoby wydające korespondencję), z uwzględnieniem personelu podwykonawców. Jednocześnie Zamawiający nie określa minimalnej wymaganej liczby osób (czyli określonego procentu osób) zatrudnionych na podstawie umowy o pracę, jednakże nie dopuszcza się braku udziału takich osób...</w:t>
      </w:r>
    </w:p>
    <w:p w:rsidR="00FD53CF" w:rsidRPr="00FD53CF" w:rsidRDefault="00FD53CF" w:rsidP="00FD53CF">
      <w:pPr>
        <w:numPr>
          <w:ilvl w:val="0"/>
          <w:numId w:val="1"/>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W ogłoszeniu powinno być:</w:t>
      </w:r>
      <w:r w:rsidRPr="00FD53CF">
        <w:rPr>
          <w:rFonts w:ascii="Arial" w:eastAsia="Times New Roman" w:hAnsi="Arial" w:cs="Arial"/>
          <w:sz w:val="20"/>
          <w:szCs w:val="20"/>
          <w:lang w:eastAsia="pl-PL"/>
        </w:rPr>
        <w:t xml:space="preserve"> II.1.4) Określenie przedmiotu oraz wielkości lub zakresu zamówienia: 1. Przedmiotem zamówienia jest świadczenie usług pocztowych w obrocie krajowym i zagranicznym (do każdego miejsca w kraju i za granicą) dla Urzędu Miasta Tarnobrzega w rozumieniu ustawy z dnia 23 listopada 2012 r. Prawo pocztowe (Dz. U. z 2012 r. poz. 1529), w zakresie: a) przyjmowania, przemieszczania i doręczania przesyłek listowych o wadze do 2000g, paczek oraz przesyłek kurierskich opłacanych w formie opłaty z dołu, b) doręczania zwrotów przesyłek listowych, po wyczerpaniu wszystkich możliwości ich doręczenia lub wydania odbiorcy, oraz doręczania zwrotnych potwierdzeń odbioru po skutecznym doręczeniu, 2. Przez poszczególne rodzaje przesyłek będących przedmiotem zamówienia rozumie się przesyłki: a) ekonomiczne - przesyłki nie będące przesyłkami najszybszej kategorii, w obrocie krajowym i w obrocie zagranicznym, b) przesyłki najszybszej kategorii w obrocie krajowym i w obrocie zagranicznym - priorytetowe c) rejestrowane - przesyłki przyjęte za potwierdzeniem nadania, w obrocie krajowym i w obrocie zagranicznym, d) przesyłki rejestrowane doręczone za pokwitowaniem odbioru (ZPO) - w obrocie krajowym i w obrocie zagranicznym, e) przesyłki standardowe - to przesyłki listowe o wymiarach: - minimalne wymiary strony adresowej nie mogą być mniejsze niż 90 x 140 mm, f) przesyłki niestandardowe - to przesyłki listowe gdzie jeden z wymiarów przekracza wymiary standardowe i tam gdzie suma długości, szerokości i wysokości wynosi 900 mm, przy czym największy z tych wymiarów nie może przekroczyć 600 </w:t>
      </w:r>
      <w:proofErr w:type="spellStart"/>
      <w:r w:rsidRPr="00FD53CF">
        <w:rPr>
          <w:rFonts w:ascii="Arial" w:eastAsia="Times New Roman" w:hAnsi="Arial" w:cs="Arial"/>
          <w:sz w:val="20"/>
          <w:szCs w:val="20"/>
          <w:lang w:eastAsia="pl-PL"/>
        </w:rPr>
        <w:t>mm</w:t>
      </w:r>
      <w:proofErr w:type="spellEnd"/>
      <w:r w:rsidRPr="00FD53CF">
        <w:rPr>
          <w:rFonts w:ascii="Arial" w:eastAsia="Times New Roman" w:hAnsi="Arial" w:cs="Arial"/>
          <w:sz w:val="20"/>
          <w:szCs w:val="20"/>
          <w:lang w:eastAsia="pl-PL"/>
        </w:rPr>
        <w:t xml:space="preserve">. g) Przez paczki pocztowe rozumie się paczki: - ekonomiczne - paczki nie będące paczkami najszybszej kategorii, - priorytetowe - paczki najszybszej kategorii, h) Przez przekazy pocztowe rozumie się polecenie doręczenia adresatowi określonej kwoty pieniężnej przez operatora pocztowego. 3. Przy realizacji zamówienia Wykonawca zobowiązany jest do stosowania następujących aktów prawnych: a) ustawy z dnia 23 listopada 2012 r. - Prawo pocztowe (Dz. U. z 2012 r. poz. 1529); b) rozporządzenia Ministra Administracji i Cyfryzacji z dnia 26 listopada 2013 r. w sprawie reklamacji usługi pocztowej (Dz. U. z 2013 </w:t>
      </w:r>
      <w:proofErr w:type="spellStart"/>
      <w:r w:rsidRPr="00FD53CF">
        <w:rPr>
          <w:rFonts w:ascii="Arial" w:eastAsia="Times New Roman" w:hAnsi="Arial" w:cs="Arial"/>
          <w:sz w:val="20"/>
          <w:szCs w:val="20"/>
          <w:lang w:eastAsia="pl-PL"/>
        </w:rPr>
        <w:t>r.poz</w:t>
      </w:r>
      <w:proofErr w:type="spellEnd"/>
      <w:r w:rsidRPr="00FD53CF">
        <w:rPr>
          <w:rFonts w:ascii="Arial" w:eastAsia="Times New Roman" w:hAnsi="Arial" w:cs="Arial"/>
          <w:sz w:val="20"/>
          <w:szCs w:val="20"/>
          <w:lang w:eastAsia="pl-PL"/>
        </w:rPr>
        <w:t xml:space="preserve">. 1468); c) rozporządzenie Ministra Administracji i Cyfryzacji z dnia 29 kwietnia 2013 r. w sprawie warunków wykonywania usług powszechnych przez operatora wyznaczonego (Dz. U. z 2013 r., poz. 545) d) międzynarodowych przepisów pocztowych; e) innych aktów prawnych związanych z realizacją usług będących przedmiotem zamówienia. 4. Wykonawca zobowiązany będzie do </w:t>
      </w:r>
      <w:r w:rsidRPr="00FD53CF">
        <w:rPr>
          <w:rFonts w:ascii="Arial" w:eastAsia="Times New Roman" w:hAnsi="Arial" w:cs="Arial"/>
          <w:sz w:val="20"/>
          <w:szCs w:val="20"/>
          <w:lang w:eastAsia="pl-PL"/>
        </w:rPr>
        <w:lastRenderedPageBreak/>
        <w:t xml:space="preserve">świadczenia usługi odbioru przesyłek kurierskich przez upoważnionego przedstawiciela Wykonawcy pod następującymi adresami Zamawiającego: a) Urząd Miasta ul. Mickiewicza 7, 39-400 Tarnobrzeg, w dni robocze od poniedziałku do piątku w godzinach od 7:30 do 15:30; 5. Wykonawca zobowiązany jest umożliwić nadanie we wskazanych placówkach pocztowych przesyłek dostarczanych samodzielnie przez Zamawiającego, od poniedziałku do piątku w godzinach od 8:00 do 18:00. Placówka pocztowa powinna być wyposażona w telefon (stacjonarny lub komórkowy) oraz umożliwiać obsługę pracowników Zamawiającego w pomieszczeniu znajdującym się wewnątrz budynku. Wykonawca zapewni w ww. punkcie obsługę pracowników Zamawiającego poza kolejnością, co należy rozumieć jako przyjęcie przesyłek pocztowych w następnej kolejności po osobie obsługiwanej w czasie ich przybycia do lokalu. W przypadku gdy w placówce pocztowej prowadzona jest również inna działalność gospodarcza, zamawiający wymaga wyodrębnienia stanowiska do obsługi pocztowej wraz z szyldem. 6. Wykonawca zobowiązany będzie świadczyć usługi doręczania ZPO (zwrotnego potwierdzenia odbioru) i zwrotów niedoręczonych przesyłek pocztowych do Zamawiającego. Wykonawca zobowiązany jest do zapewnienia bezpłatnych formularzy potwierdzeń odbioru. Wykonawca będzie dostarczał do odpowiedniej lokalizacji Zamawiającego, zgodnie z adresem nadania przesyłki rejestrowanej, pokwitowane przez adresata potwierdzenie odbioru (ZPO) niezwłocznie po dokonaniu doręczenia przesyłki, nie później jednak, niż w ciągu 30 dni roboczych od dnia jej doręczenia. W przypadku nieobecności adresata, przedstawiciel Wykonawcy postąpi zgodnie z art. 44 Kodeksu </w:t>
      </w:r>
      <w:proofErr w:type="spellStart"/>
      <w:r w:rsidRPr="00FD53CF">
        <w:rPr>
          <w:rFonts w:ascii="Arial" w:eastAsia="Times New Roman" w:hAnsi="Arial" w:cs="Arial"/>
          <w:sz w:val="20"/>
          <w:szCs w:val="20"/>
          <w:lang w:eastAsia="pl-PL"/>
        </w:rPr>
        <w:t>postepowania</w:t>
      </w:r>
      <w:proofErr w:type="spellEnd"/>
      <w:r w:rsidRPr="00FD53CF">
        <w:rPr>
          <w:rFonts w:ascii="Arial" w:eastAsia="Times New Roman" w:hAnsi="Arial" w:cs="Arial"/>
          <w:sz w:val="20"/>
          <w:szCs w:val="20"/>
          <w:lang w:eastAsia="pl-PL"/>
        </w:rPr>
        <w:t xml:space="preserve"> administracyjnego (</w:t>
      </w:r>
      <w:proofErr w:type="spellStart"/>
      <w:r w:rsidRPr="00FD53CF">
        <w:rPr>
          <w:rFonts w:ascii="Arial" w:eastAsia="Times New Roman" w:hAnsi="Arial" w:cs="Arial"/>
          <w:sz w:val="20"/>
          <w:szCs w:val="20"/>
          <w:lang w:eastAsia="pl-PL"/>
        </w:rPr>
        <w:t>t.j</w:t>
      </w:r>
      <w:proofErr w:type="spellEnd"/>
      <w:r w:rsidRPr="00FD53CF">
        <w:rPr>
          <w:rFonts w:ascii="Arial" w:eastAsia="Times New Roman" w:hAnsi="Arial" w:cs="Arial"/>
          <w:sz w:val="20"/>
          <w:szCs w:val="20"/>
          <w:lang w:eastAsia="pl-PL"/>
        </w:rPr>
        <w:t xml:space="preserve">. Dz. U z 2013 r., poz. 267 ze zm.). 7. Przesyłki pocztowe nadawane przez Zamawiającego zawierają pisma, do których mają zastosowanie przepisy o doręczeniach określone w Kodeksie postępowania administracyjnego oraz w Kodeksie postępowania cywilnego, dlatego Zamawiający wymaga, aby data nadania przesyłek pocztowych potwierdzona była przez umieszczenie odcisku datownika placówki pocztowej na przesyłkach oraz na dowodzie ich nadania (w pocztowej książce nadawczej) oraz by data ta była równoznaczna z zachowaniem terminów, wynikających z przepisów powszechnie obowiązującego prawa. Przez zachowanie terminu Zamawiający rozumie dzień dokonania czynności pewnego zdarzenia, z którym przepisy prawa wiążą określone skutki prawne (czynnością taką jest np. nadanie przesyłki) . Dlatego nadanie przez Wykonawcę musi skutkować: 1) zachowaniem terminów, o których mowa w: a) art. 12 § 6 </w:t>
      </w:r>
      <w:proofErr w:type="spellStart"/>
      <w:r w:rsidRPr="00FD53CF">
        <w:rPr>
          <w:rFonts w:ascii="Arial" w:eastAsia="Times New Roman" w:hAnsi="Arial" w:cs="Arial"/>
          <w:sz w:val="20"/>
          <w:szCs w:val="20"/>
          <w:lang w:eastAsia="pl-PL"/>
        </w:rPr>
        <w:t>pkt</w:t>
      </w:r>
      <w:proofErr w:type="spellEnd"/>
      <w:r w:rsidRPr="00FD53CF">
        <w:rPr>
          <w:rFonts w:ascii="Arial" w:eastAsia="Times New Roman" w:hAnsi="Arial" w:cs="Arial"/>
          <w:sz w:val="20"/>
          <w:szCs w:val="20"/>
          <w:lang w:eastAsia="pl-PL"/>
        </w:rPr>
        <w:t xml:space="preserve"> 2 ustawy z dnia 29 sierpnia 1997 r. Ordynacja podatkowa, b) art. 57 § 5 </w:t>
      </w:r>
      <w:proofErr w:type="spellStart"/>
      <w:r w:rsidRPr="00FD53CF">
        <w:rPr>
          <w:rFonts w:ascii="Arial" w:eastAsia="Times New Roman" w:hAnsi="Arial" w:cs="Arial"/>
          <w:sz w:val="20"/>
          <w:szCs w:val="20"/>
          <w:lang w:eastAsia="pl-PL"/>
        </w:rPr>
        <w:t>pkt</w:t>
      </w:r>
      <w:proofErr w:type="spellEnd"/>
      <w:r w:rsidRPr="00FD53CF">
        <w:rPr>
          <w:rFonts w:ascii="Arial" w:eastAsia="Times New Roman" w:hAnsi="Arial" w:cs="Arial"/>
          <w:sz w:val="20"/>
          <w:szCs w:val="20"/>
          <w:lang w:eastAsia="pl-PL"/>
        </w:rPr>
        <w:t xml:space="preserve"> 2 ustawy z dnia 14 czerwca 1960 r. Kodeks postępowania administracyjnego, c) art. 124 ustawy z dnia 4 sierpnia 1997 r. Kodeks postępowania karnego; 2) wniesieniem pisma do sądu, o którym mowa w: a) art. 165 § 2 ustawy z dnia 17 listopada 1964 r. Kodeks postępowania cywilnego (</w:t>
      </w:r>
      <w:proofErr w:type="spellStart"/>
      <w:r w:rsidRPr="00FD53CF">
        <w:rPr>
          <w:rFonts w:ascii="Arial" w:eastAsia="Times New Roman" w:hAnsi="Arial" w:cs="Arial"/>
          <w:sz w:val="20"/>
          <w:szCs w:val="20"/>
          <w:lang w:eastAsia="pl-PL"/>
        </w:rPr>
        <w:t>t.j</w:t>
      </w:r>
      <w:proofErr w:type="spellEnd"/>
      <w:r w:rsidRPr="00FD53CF">
        <w:rPr>
          <w:rFonts w:ascii="Arial" w:eastAsia="Times New Roman" w:hAnsi="Arial" w:cs="Arial"/>
          <w:sz w:val="20"/>
          <w:szCs w:val="20"/>
          <w:lang w:eastAsia="pl-PL"/>
        </w:rPr>
        <w:t xml:space="preserve">. Dz. U. z 2014 r., poz. 101 z </w:t>
      </w:r>
      <w:proofErr w:type="spellStart"/>
      <w:r w:rsidRPr="00FD53CF">
        <w:rPr>
          <w:rFonts w:ascii="Arial" w:eastAsia="Times New Roman" w:hAnsi="Arial" w:cs="Arial"/>
          <w:sz w:val="20"/>
          <w:szCs w:val="20"/>
          <w:lang w:eastAsia="pl-PL"/>
        </w:rPr>
        <w:t>późn</w:t>
      </w:r>
      <w:proofErr w:type="spellEnd"/>
      <w:r w:rsidRPr="00FD53CF">
        <w:rPr>
          <w:rFonts w:ascii="Arial" w:eastAsia="Times New Roman" w:hAnsi="Arial" w:cs="Arial"/>
          <w:sz w:val="20"/>
          <w:szCs w:val="20"/>
          <w:lang w:eastAsia="pl-PL"/>
        </w:rPr>
        <w:t xml:space="preserve">. zm.), b) art. 83 § 3 ustawy z 30 sierpnia 2002 r. Prawo o postępowaniu przez sądami administracyjnymi (tj. Dz. U. z 2012 r., poz. 270 z </w:t>
      </w:r>
      <w:proofErr w:type="spellStart"/>
      <w:r w:rsidRPr="00FD53CF">
        <w:rPr>
          <w:rFonts w:ascii="Arial" w:eastAsia="Times New Roman" w:hAnsi="Arial" w:cs="Arial"/>
          <w:sz w:val="20"/>
          <w:szCs w:val="20"/>
          <w:lang w:eastAsia="pl-PL"/>
        </w:rPr>
        <w:t>późn</w:t>
      </w:r>
      <w:proofErr w:type="spellEnd"/>
      <w:r w:rsidRPr="00FD53CF">
        <w:rPr>
          <w:rFonts w:ascii="Arial" w:eastAsia="Times New Roman" w:hAnsi="Arial" w:cs="Arial"/>
          <w:sz w:val="20"/>
          <w:szCs w:val="20"/>
          <w:lang w:eastAsia="pl-PL"/>
        </w:rPr>
        <w:t xml:space="preserve">. zm.). 8. Wykonawca zapewni dostarczanie przesyłek pocztowych nadanych przez Zamawiającego na całym terenie Rzeczypospolitej Polskiej oraz poza jej granicami. 9. Wykonawca zobowiązany będzie do dostarczania zwrotnych przesyłek pod adres Zamawiającego, z którego przesyłki zostały nadane. 10. Obszarem doręczeń przekazów pocztowych będzie obszar całej Rzeczypospolitej Polskiej (w tym także tereny wiejskie). 11. Nadanie przekazów pocztowych, wymaga spełnienia przez Zamawiającego łącznie następujących warunków: a) nadanie przekazów we wskazanym urzędzie nadawczym, b) wypełnienie blankietów przekazów zgodnie z nadrukiem w sposób czytelny i kompletny, c) nadawanie przekazów pocztowych za pomocą pocztowej książki nadawczej d) przekazywanie przekazów pocztowych do nadania w kolejności według wpisów w dokumencie, o którym mowa w pkt. c, e) dokonywanie przez Zamawiającego wpłaty kwoty przekazów z góry na rachunek bankowy wskazany przez urząd nadawczy. 12. W przypadku zwrotu przekazu po wyczerpaniu możliwości jego doręczenia lub wydania adresatowi, kwoty zwracanych przekazów przekazywane będą na rachunek bankowy wskazany przez Zamawiającego. 13. Wszelkie opłaty manipulacyjne będą ujęte wyłącznie w fakturze miesięcznej za wszystkie usługi pocztowe. 14. Zamawiający jest odpowiedzialny za nadawanie przesyłek listowych i paczek w stanie umożliwiającym Wykonawcy doręczanie bez ubytku i uszkodzenia do miejsca zgodnego z adresem przeznaczenia. Zamawiający będzie nadawał przesyłki w stanie uporządkowanym według kategorii rodzajowej i wagowej. Opakowanie przesyłek listowych stanowi zaklejona koperta Zamawiającego, opakowanie paczki stanowi sztywne pudełko lub szary papier Zamawiającego. Zamawiający umieszcza w sposób trwały i czytelny informacje jednoznacznie identyfikujące adresata i nadawcę, jednocześnie określając rodzaj przesyłki oraz pełną nazwę i adres zwrotny nadawcy. 15. Zamawiający nie dopuszcza stosowania przez Wykonawcę własnych opakowań na listy i przesyłki oraz umieszczania dodatkowych </w:t>
      </w:r>
      <w:r w:rsidRPr="00FD53CF">
        <w:rPr>
          <w:rFonts w:ascii="Arial" w:eastAsia="Times New Roman" w:hAnsi="Arial" w:cs="Arial"/>
          <w:sz w:val="20"/>
          <w:szCs w:val="20"/>
          <w:lang w:eastAsia="pl-PL"/>
        </w:rPr>
        <w:lastRenderedPageBreak/>
        <w:t xml:space="preserve">informacji na kopertach przesyłek nadawanych przez Zamawiającego, m. in. dotyczących opłaty za usługę pocztową związaną ze świadczeniem części zamówienia przez podwykonawców lub innych informacji związanych z obiegiem przesyłek pocztowych. 16. Realizacja przedmiotu zamówienia odbywać się będzie na podstawie właściwie przygotowanych przez Zamawiającego przesyłek do nadania. 17. W przypadku przesyłek, które nie są rejestrowane - ilość i waga przyjętych przesyłek, stwierdzona będzie na podstawie zestawienia nadanych przesyłek, sporządzonego przez Zamawiającego w dwóch egzemplarzach, po jednym dla Wykonawcy i Zamawiającego. 18. Usługę pocztową w zakresie przesyłki rejestrowanej uważa się za niewykonaną, jeżeli doręczenie przesyłki rejestrowanej lub zawiadomienie o próbie jej doręczenia nie nastąpiło w terminie 14 dni od dnia nadania, zgodnie z rozporządzeniem Ministra Administracji i Cyfryzacji z dnia 26 listopada 2013 r. w sprawie reklamacji usługi pocztowej (Dz. U. z 2013 </w:t>
      </w:r>
      <w:proofErr w:type="spellStart"/>
      <w:r w:rsidRPr="00FD53CF">
        <w:rPr>
          <w:rFonts w:ascii="Arial" w:eastAsia="Times New Roman" w:hAnsi="Arial" w:cs="Arial"/>
          <w:sz w:val="20"/>
          <w:szCs w:val="20"/>
          <w:lang w:eastAsia="pl-PL"/>
        </w:rPr>
        <w:t>r.poz</w:t>
      </w:r>
      <w:proofErr w:type="spellEnd"/>
      <w:r w:rsidRPr="00FD53CF">
        <w:rPr>
          <w:rFonts w:ascii="Arial" w:eastAsia="Times New Roman" w:hAnsi="Arial" w:cs="Arial"/>
          <w:sz w:val="20"/>
          <w:szCs w:val="20"/>
          <w:lang w:eastAsia="pl-PL"/>
        </w:rPr>
        <w:t xml:space="preserve">. 1468). 19. Do odpowiedzialności Wykonawcy za nienależyte wykonanie usługi pocztowej stosuje się odpowiednio przepisy ustawy z dnia 23 listopada 2012 r. Prawo pocztowe oraz rozporządzenia Ministra Administracji i Cyfryzacji z dnia 26 listopada 2013 r. w sprawie reklamacji usługi pocztowej (Dz. U. z 2013 </w:t>
      </w:r>
      <w:proofErr w:type="spellStart"/>
      <w:r w:rsidRPr="00FD53CF">
        <w:rPr>
          <w:rFonts w:ascii="Arial" w:eastAsia="Times New Roman" w:hAnsi="Arial" w:cs="Arial"/>
          <w:sz w:val="20"/>
          <w:szCs w:val="20"/>
          <w:lang w:eastAsia="pl-PL"/>
        </w:rPr>
        <w:t>r.poz</w:t>
      </w:r>
      <w:proofErr w:type="spellEnd"/>
      <w:r w:rsidRPr="00FD53CF">
        <w:rPr>
          <w:rFonts w:ascii="Arial" w:eastAsia="Times New Roman" w:hAnsi="Arial" w:cs="Arial"/>
          <w:sz w:val="20"/>
          <w:szCs w:val="20"/>
          <w:lang w:eastAsia="pl-PL"/>
        </w:rPr>
        <w:t>. 1468), a w sprawach nieuregulowanych tymi przepisami stosuje się odpowiednio przepisy ustawy z dnia 23 kwietnia 1964 r. Kodeks cywilny (</w:t>
      </w:r>
      <w:proofErr w:type="spellStart"/>
      <w:r w:rsidRPr="00FD53CF">
        <w:rPr>
          <w:rFonts w:ascii="Arial" w:eastAsia="Times New Roman" w:hAnsi="Arial" w:cs="Arial"/>
          <w:sz w:val="20"/>
          <w:szCs w:val="20"/>
          <w:lang w:eastAsia="pl-PL"/>
        </w:rPr>
        <w:t>t.j</w:t>
      </w:r>
      <w:proofErr w:type="spellEnd"/>
      <w:r w:rsidRPr="00FD53CF">
        <w:rPr>
          <w:rFonts w:ascii="Arial" w:eastAsia="Times New Roman" w:hAnsi="Arial" w:cs="Arial"/>
          <w:sz w:val="20"/>
          <w:szCs w:val="20"/>
          <w:lang w:eastAsia="pl-PL"/>
        </w:rPr>
        <w:t xml:space="preserve">., Dz. U. z 2014 r. poz. 121ze zm.). 20. Ilości poszczególnych rodzajów przesyłek opisanych w Załączniku nr 1 do wzoru umowy są ilościami szacunkowymi. Zamawiający zastrzega sobie prawo do dokonywania zmian ilości poszczególnych rodzajów przesyłek, przy zachowaniu cen jednostkowych podanych w ofercie Wykonawcy, z zastrzeżeniem, iż wartość tych przesyłek nie przekroczy łącznej ceny brutto za wykonanie zamówienia podanej w ofercie Wykonawcy. Zamawiający zastrzega sobie prawo do niezrealizowania ilości przesyłek podanych w </w:t>
      </w:r>
      <w:proofErr w:type="spellStart"/>
      <w:r w:rsidRPr="00FD53CF">
        <w:rPr>
          <w:rFonts w:ascii="Arial" w:eastAsia="Times New Roman" w:hAnsi="Arial" w:cs="Arial"/>
          <w:sz w:val="20"/>
          <w:szCs w:val="20"/>
          <w:lang w:eastAsia="pl-PL"/>
        </w:rPr>
        <w:t>siwz</w:t>
      </w:r>
      <w:proofErr w:type="spellEnd"/>
      <w:r w:rsidRPr="00FD53CF">
        <w:rPr>
          <w:rFonts w:ascii="Arial" w:eastAsia="Times New Roman" w:hAnsi="Arial" w:cs="Arial"/>
          <w:sz w:val="20"/>
          <w:szCs w:val="20"/>
          <w:lang w:eastAsia="pl-PL"/>
        </w:rPr>
        <w:t>. Z tego tytułu Wykonawcy nie będą przysługiwały żadne roszczenia, a Zamawiający zapłaci Wykonawcy wynagrodzenie obliczone na podstawie faktycznie zrealizowanych usług. 21. Wykonawca zobowiązany jest aby przedmiot zamówienia był realizowany przy udziale osób zatrudnionych na podstawie umowy o pracę, którym zostanie powierzona realizacja przedmiotu zamówienia w zakresie przyjęcia przesyłek, poprzez sortowanie, przemieszczanie, aż do doręczenia, wydania lub zwrotu przesyłek (tj. doręczyciele - listonosze, osoby wydające korespondencję), z uwzględnieniem personelu podwykonawców. Jednocześnie Zamawiający nie określa minimalnej wymaganej liczby osób (czyli określonego procentu osób) zatrudnionych na podstawie umowy o pracę, jednakże nie dopuszcza się braku udziału takich osób...</w:t>
      </w:r>
    </w:p>
    <w:p w:rsidR="00FD53CF" w:rsidRPr="00FD53CF" w:rsidRDefault="00FD53CF" w:rsidP="00FD53CF">
      <w:pPr>
        <w:numPr>
          <w:ilvl w:val="0"/>
          <w:numId w:val="2"/>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Miejsce, w którym znajduje się zmieniany tekst:</w:t>
      </w:r>
      <w:r w:rsidRPr="00FD53CF">
        <w:rPr>
          <w:rFonts w:ascii="Arial" w:eastAsia="Times New Roman" w:hAnsi="Arial" w:cs="Arial"/>
          <w:sz w:val="20"/>
          <w:szCs w:val="20"/>
          <w:lang w:eastAsia="pl-PL"/>
        </w:rPr>
        <w:t xml:space="preserve"> IV.4.4).</w:t>
      </w:r>
    </w:p>
    <w:p w:rsidR="00FD53CF" w:rsidRPr="00FD53CF" w:rsidRDefault="00FD53CF" w:rsidP="00FD53CF">
      <w:pPr>
        <w:numPr>
          <w:ilvl w:val="0"/>
          <w:numId w:val="2"/>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W ogłoszeniu jest:</w:t>
      </w:r>
      <w:r w:rsidRPr="00FD53CF">
        <w:rPr>
          <w:rFonts w:ascii="Arial" w:eastAsia="Times New Roman" w:hAnsi="Arial" w:cs="Arial"/>
          <w:sz w:val="20"/>
          <w:szCs w:val="20"/>
          <w:lang w:eastAsia="pl-PL"/>
        </w:rPr>
        <w:t xml:space="preserve"> IV.4.4) Termin składania wniosków o dopuszczenie do udziału w postępowaniu lub ofert: 20.11.2015 godzina 10:00, miejsce: Kancelaria Ogólna Urząd Miasta Tarnobrzega ul. Mickiewicza 7 39-400 Tarnobrzega..</w:t>
      </w:r>
    </w:p>
    <w:p w:rsidR="00FD53CF" w:rsidRPr="00FD53CF" w:rsidRDefault="00FD53CF" w:rsidP="00FD53CF">
      <w:pPr>
        <w:numPr>
          <w:ilvl w:val="0"/>
          <w:numId w:val="2"/>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W ogłoszeniu powinno być:</w:t>
      </w:r>
      <w:r w:rsidRPr="00FD53CF">
        <w:rPr>
          <w:rFonts w:ascii="Arial" w:eastAsia="Times New Roman" w:hAnsi="Arial" w:cs="Arial"/>
          <w:sz w:val="20"/>
          <w:szCs w:val="20"/>
          <w:lang w:eastAsia="pl-PL"/>
        </w:rPr>
        <w:t xml:space="preserve"> IV.4.4) Termin składania wniosków o dopuszczenie do udziału w postępowaniu lub ofert: 25.11.2015 godzina 10:00, miejsce: Kancelaria Ogólna Urząd Miasta Tarnobrzega ul. Mickiewicza 7 39-400 Tarnobrzega..</w:t>
      </w:r>
    </w:p>
    <w:p w:rsidR="00FD53CF" w:rsidRPr="00FD53CF" w:rsidRDefault="00FD53CF" w:rsidP="00FD53CF">
      <w:p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II.2) Tekst, który należy dodać:</w:t>
      </w:r>
    </w:p>
    <w:p w:rsidR="00FD53CF" w:rsidRPr="00FD53CF" w:rsidRDefault="00FD53CF" w:rsidP="00FD53CF">
      <w:pPr>
        <w:numPr>
          <w:ilvl w:val="0"/>
          <w:numId w:val="3"/>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Miejsce, w którym należy dodać tekst:</w:t>
      </w:r>
      <w:r w:rsidRPr="00FD53CF">
        <w:rPr>
          <w:rFonts w:ascii="Arial" w:eastAsia="Times New Roman" w:hAnsi="Arial" w:cs="Arial"/>
          <w:sz w:val="20"/>
          <w:szCs w:val="20"/>
          <w:lang w:eastAsia="pl-PL"/>
        </w:rPr>
        <w:t xml:space="preserve"> IV.3.</w:t>
      </w:r>
    </w:p>
    <w:p w:rsidR="00FD53CF" w:rsidRPr="00FD53CF" w:rsidRDefault="00FD53CF" w:rsidP="00FD53CF">
      <w:pPr>
        <w:numPr>
          <w:ilvl w:val="0"/>
          <w:numId w:val="3"/>
        </w:numPr>
        <w:spacing w:before="100" w:beforeAutospacing="1" w:after="100" w:afterAutospacing="1" w:line="240" w:lineRule="auto"/>
        <w:rPr>
          <w:rFonts w:ascii="Arial" w:eastAsia="Times New Roman" w:hAnsi="Arial" w:cs="Arial"/>
          <w:sz w:val="20"/>
          <w:szCs w:val="20"/>
          <w:lang w:eastAsia="pl-PL"/>
        </w:rPr>
      </w:pPr>
      <w:r w:rsidRPr="00FD53CF">
        <w:rPr>
          <w:rFonts w:ascii="Arial" w:eastAsia="Times New Roman" w:hAnsi="Arial" w:cs="Arial"/>
          <w:b/>
          <w:bCs/>
          <w:sz w:val="20"/>
          <w:szCs w:val="20"/>
          <w:lang w:eastAsia="pl-PL"/>
        </w:rPr>
        <w:t>Tekst, który należy dodać w ogłoszeniu:</w:t>
      </w:r>
      <w:r w:rsidRPr="00FD53CF">
        <w:rPr>
          <w:rFonts w:ascii="Arial" w:eastAsia="Times New Roman" w:hAnsi="Arial" w:cs="Arial"/>
          <w:sz w:val="20"/>
          <w:szCs w:val="20"/>
          <w:lang w:eastAsia="pl-PL"/>
        </w:rPr>
        <w:t xml:space="preserve"> 1. Projekt umowy stanowi załącznik nr 2 do SIWZ. Postanowienia umowy zawarto we wzorze umowy, który stanowi załącznik do specyfikacji istotnych warunków zamówienia. Dopuszczalność zmian umowy 1. Zamawiający przewiduje zgodnie z art.144 ustawy </w:t>
      </w:r>
      <w:proofErr w:type="spellStart"/>
      <w:r w:rsidRPr="00FD53CF">
        <w:rPr>
          <w:rFonts w:ascii="Arial" w:eastAsia="Times New Roman" w:hAnsi="Arial" w:cs="Arial"/>
          <w:sz w:val="20"/>
          <w:szCs w:val="20"/>
          <w:lang w:eastAsia="pl-PL"/>
        </w:rPr>
        <w:t>Pzp</w:t>
      </w:r>
      <w:proofErr w:type="spellEnd"/>
      <w:r w:rsidRPr="00FD53CF">
        <w:rPr>
          <w:rFonts w:ascii="Arial" w:eastAsia="Times New Roman" w:hAnsi="Arial" w:cs="Arial"/>
          <w:sz w:val="20"/>
          <w:szCs w:val="20"/>
          <w:lang w:eastAsia="pl-PL"/>
        </w:rPr>
        <w:t xml:space="preserve">, w trakcie realizacji zamówienia możliwość wprowadzenia następujących istotnych zmian postanowień umowy: a) zmianę cen jednostkowych brutto poszczególnych pozycji wskazanych przez wykonawcę w ofercie, spowodowanej zmianami cen zgodnie z przedłożonym przez wykonawcę dokumentem zatwierdzającym te zmiany przez Prezesa Urzędu Komunikacji Elektronicznej lub w sposób dopuszczony przez Prawo pocztowe; w powyższym przypadku Zamawiający zobowiązuje się do uiszczenia opłaty za świadczone usługi w wysokości obowiązującej na dzień wystawienia faktury VAT; b) zmianę wynagrodzenia wykonawcy określoną w wyniku ustawowych zmian urzędowo obowiązującej stawki podatku od towarów i usług (VAT); w powyższym przypadku Zamawiający zobowiązuje się do uiszczenia opłaty powiększonej o podatek od towarów i usług według stawki obowiązującej na dzień wystawienia faktury VAT c) zmianę wysokości minimalnego </w:t>
      </w:r>
      <w:r w:rsidRPr="00FD53CF">
        <w:rPr>
          <w:rFonts w:ascii="Arial" w:eastAsia="Times New Roman" w:hAnsi="Arial" w:cs="Arial"/>
          <w:sz w:val="20"/>
          <w:szCs w:val="20"/>
          <w:lang w:eastAsia="pl-PL"/>
        </w:rPr>
        <w:lastRenderedPageBreak/>
        <w:t xml:space="preserve">wynagrodzenia za pracę ustalonego na podstawie art. 2 ust. 3-5 ustawy z dnia 10 października 2002 r. o minimalnym wynagrodzeniu za pracę, d) zmianę zasad podlegania ubezpieczeniom społecznym lub ubezpieczeniu zdrowotnemu lub wysokości stawki składki na ubezpieczenia społeczne lub zdrowotne. e) konieczności zmiany miejsca realizacji zamówienia, jeśli konieczność ta nastąpiła na skutek okoliczności leżących po stronie Zamawiającego lub okoliczności, za które Zamawiający nie ponosi odpowiedzialności (siła wyższa); f) zmiany powszechnie obowiązujących przepisów prawa w zakresie mającym wpływ na realizację umowy. 2. Zmiana wysokości wynagrodzenia obowiązywać będzie od dnia wejście w życie przepisów o których mowa w </w:t>
      </w:r>
      <w:proofErr w:type="spellStart"/>
      <w:r w:rsidRPr="00FD53CF">
        <w:rPr>
          <w:rFonts w:ascii="Arial" w:eastAsia="Times New Roman" w:hAnsi="Arial" w:cs="Arial"/>
          <w:sz w:val="20"/>
          <w:szCs w:val="20"/>
          <w:lang w:eastAsia="pl-PL"/>
        </w:rPr>
        <w:t>pkt</w:t>
      </w:r>
      <w:proofErr w:type="spellEnd"/>
      <w:r w:rsidRPr="00FD53CF">
        <w:rPr>
          <w:rFonts w:ascii="Arial" w:eastAsia="Times New Roman" w:hAnsi="Arial" w:cs="Arial"/>
          <w:sz w:val="20"/>
          <w:szCs w:val="20"/>
          <w:lang w:eastAsia="pl-PL"/>
        </w:rPr>
        <w:t xml:space="preserve"> 1 lit b 3. W przypadku zmiany, o której mowa w pkt. 1 lit b wartość netto wynagrodzenia netto nie zmieni się a określona w aneksie wartość brutto zostanie wyliczona na podstawie nowych przepisów. 4. W przypadku zmian określonych w pkt. 1 lit. c wynagrodzenie Wykonawcy ulegnie zmianie o wartość wzrostu całkowitego kosztu Wykonawcy wynikająca ze zwiększenia wynagrodzeń osób bezpośrednio wykonujących zamówienie z uwzględnieniem wszystkich obciążeń publicznoprawnych od kwoty wzrostu minimalnego wynagrodzenia. 5. W przypadku zmian określonych w pkt. 1 lit.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6.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7. Zmiany opisane w ust. 1 mogą być zainicjowane przez Zamawiającego lub Wykonawcę wraz z uzasadnieniem wprowadzenia zmian, załączeniem odpowiednich dokumentów potwierdzających konieczność takiej zmiany. 8. Wszystkie zmiany wymagają zgody Zamawiającego i Wykonawcy w formie sporządzonego i podpisanego aneksu pod rygorem nieważności..</w:t>
      </w:r>
    </w:p>
    <w:p w:rsidR="00FD53CF" w:rsidRPr="00FD53CF" w:rsidRDefault="00FD53CF" w:rsidP="00FD53CF">
      <w:pPr>
        <w:spacing w:after="0" w:line="240" w:lineRule="auto"/>
        <w:rPr>
          <w:rFonts w:ascii="Arial" w:eastAsia="Times New Roman" w:hAnsi="Arial" w:cs="Arial"/>
          <w:sz w:val="20"/>
          <w:szCs w:val="20"/>
          <w:lang w:eastAsia="pl-PL"/>
        </w:rPr>
      </w:pPr>
    </w:p>
    <w:p w:rsidR="00FC112F" w:rsidRPr="00FD53CF" w:rsidRDefault="00FC112F" w:rsidP="00FD53CF">
      <w:pPr>
        <w:spacing w:line="240" w:lineRule="auto"/>
        <w:rPr>
          <w:rFonts w:ascii="Arial" w:hAnsi="Arial" w:cs="Arial"/>
          <w:sz w:val="20"/>
          <w:szCs w:val="20"/>
        </w:rPr>
      </w:pPr>
    </w:p>
    <w:sectPr w:rsidR="00FC112F" w:rsidRPr="00FD53CF" w:rsidSect="00FC1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C36"/>
    <w:multiLevelType w:val="multilevel"/>
    <w:tmpl w:val="C50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62195"/>
    <w:multiLevelType w:val="multilevel"/>
    <w:tmpl w:val="F8BA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C4A39"/>
    <w:multiLevelType w:val="multilevel"/>
    <w:tmpl w:val="7918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FD53CF"/>
    <w:rsid w:val="00FC112F"/>
    <w:rsid w:val="00FD53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1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D53CF"/>
  </w:style>
  <w:style w:type="character" w:styleId="Hipercze">
    <w:name w:val="Hyperlink"/>
    <w:basedOn w:val="Domylnaczcionkaakapitu"/>
    <w:uiPriority w:val="99"/>
    <w:semiHidden/>
    <w:unhideWhenUsed/>
    <w:rsid w:val="00FD53CF"/>
    <w:rPr>
      <w:color w:val="0000FF"/>
      <w:u w:val="single"/>
    </w:rPr>
  </w:style>
  <w:style w:type="paragraph" w:styleId="NormalnyWeb">
    <w:name w:val="Normal (Web)"/>
    <w:basedOn w:val="Normalny"/>
    <w:uiPriority w:val="99"/>
    <w:semiHidden/>
    <w:unhideWhenUsed/>
    <w:rsid w:val="00FD53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D53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D53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62364704">
      <w:bodyDiv w:val="1"/>
      <w:marLeft w:val="0"/>
      <w:marRight w:val="0"/>
      <w:marTop w:val="0"/>
      <w:marBottom w:val="0"/>
      <w:divBdr>
        <w:top w:val="none" w:sz="0" w:space="0" w:color="auto"/>
        <w:left w:val="none" w:sz="0" w:space="0" w:color="auto"/>
        <w:bottom w:val="none" w:sz="0" w:space="0" w:color="auto"/>
        <w:right w:val="none" w:sz="0" w:space="0" w:color="auto"/>
      </w:divBdr>
      <w:divsChild>
        <w:div w:id="203057967">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164471&amp;rok=2015-11-1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3707</Words>
  <Characters>22246</Characters>
  <Application>Microsoft Office Word</Application>
  <DocSecurity>0</DocSecurity>
  <Lines>185</Lines>
  <Paragraphs>51</Paragraphs>
  <ScaleCrop>false</ScaleCrop>
  <Company>um</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A.Budzilo</cp:lastModifiedBy>
  <cp:revision>1</cp:revision>
  <dcterms:created xsi:type="dcterms:W3CDTF">2015-11-18T12:18:00Z</dcterms:created>
  <dcterms:modified xsi:type="dcterms:W3CDTF">2015-11-18T12:19:00Z</dcterms:modified>
</cp:coreProperties>
</file>