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4B" w:rsidRPr="0014404B" w:rsidRDefault="0014404B" w:rsidP="0014404B">
      <w:pPr>
        <w:jc w:val="center"/>
        <w:rPr>
          <w:rFonts w:ascii="Arial" w:hAnsi="Arial" w:cs="Arial"/>
          <w:b/>
          <w:sz w:val="20"/>
          <w:szCs w:val="20"/>
        </w:rPr>
      </w:pPr>
      <w:r w:rsidRPr="0014404B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2176145" cy="61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04B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17240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04B" w:rsidRPr="0014404B" w:rsidRDefault="0014404B" w:rsidP="0014404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4404B">
        <w:rPr>
          <w:rFonts w:ascii="Arial" w:hAnsi="Arial" w:cs="Arial"/>
          <w:b/>
          <w:bCs/>
          <w:i/>
          <w:sz w:val="20"/>
          <w:szCs w:val="20"/>
        </w:rPr>
        <w:t xml:space="preserve">Projekt </w:t>
      </w:r>
      <w:proofErr w:type="spellStart"/>
      <w:r w:rsidRPr="0014404B">
        <w:rPr>
          <w:rFonts w:ascii="Arial" w:hAnsi="Arial" w:cs="Arial"/>
          <w:b/>
          <w:bCs/>
          <w:i/>
          <w:sz w:val="20"/>
          <w:szCs w:val="20"/>
        </w:rPr>
        <w:t>pn</w:t>
      </w:r>
      <w:proofErr w:type="spellEnd"/>
      <w:r w:rsidRPr="0014404B">
        <w:rPr>
          <w:rFonts w:ascii="Arial" w:hAnsi="Arial" w:cs="Arial"/>
          <w:b/>
          <w:bCs/>
          <w:i/>
          <w:sz w:val="20"/>
          <w:szCs w:val="20"/>
        </w:rPr>
        <w:t>:</w:t>
      </w:r>
      <w:r w:rsidRPr="0014404B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14404B">
        <w:rPr>
          <w:rFonts w:ascii="Arial" w:hAnsi="Arial" w:cs="Arial"/>
          <w:b/>
          <w:bCs/>
          <w:i/>
          <w:iCs/>
          <w:sz w:val="20"/>
          <w:szCs w:val="20"/>
        </w:rPr>
        <w:t>Tarnobrzeski Park Przemysłowo - Technologiczny” w ramach działania 1.3 Wspieranie Innowacji współfinansowany przez Unię Europejską z Europejskiego Funduszu Rozwoju Regionalnego w ramach Programu Operacyjnego Rozwój Polski Wschodniej 2007-2013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hyperlink r:id="rId7" w:tgtFrame="_blank" w:history="1">
        <w:r w:rsidRPr="0014404B">
          <w:rPr>
            <w:rStyle w:val="Hipercze"/>
            <w:rFonts w:ascii="Arial" w:hAnsi="Arial" w:cs="Arial"/>
            <w:sz w:val="20"/>
            <w:szCs w:val="20"/>
          </w:rPr>
          <w:t>www.tarnobrzeg.eobip.pl</w:t>
        </w:r>
      </w:hyperlink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Tarnobrzeg: Dostawa i montaż wyposażenia meblowego do Tarnobrzeskiego Parku Przemysłowo-Technologicznego</w:t>
      </w:r>
      <w:r w:rsidRPr="0014404B">
        <w:rPr>
          <w:rFonts w:ascii="Arial" w:hAnsi="Arial" w:cs="Arial"/>
          <w:sz w:val="20"/>
          <w:szCs w:val="20"/>
        </w:rPr>
        <w:br/>
      </w:r>
      <w:r w:rsidRPr="0014404B">
        <w:rPr>
          <w:rFonts w:ascii="Arial" w:hAnsi="Arial" w:cs="Arial"/>
          <w:b/>
          <w:bCs/>
          <w:sz w:val="20"/>
          <w:szCs w:val="20"/>
        </w:rPr>
        <w:t>Numer ogłoszenia: 259066 - 2015; data zamieszczenia: 01.10.2015</w:t>
      </w:r>
      <w:r w:rsidRPr="0014404B">
        <w:rPr>
          <w:rFonts w:ascii="Arial" w:hAnsi="Arial" w:cs="Arial"/>
          <w:sz w:val="20"/>
          <w:szCs w:val="20"/>
        </w:rPr>
        <w:br/>
        <w:t>OGŁOSZENIE O ZAMÓWIENIU - dostawy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proofErr w:type="spellStart"/>
      <w:r w:rsidRPr="0014404B">
        <w:rPr>
          <w:rFonts w:ascii="Arial" w:hAnsi="Arial" w:cs="Arial"/>
          <w:b/>
          <w:bCs/>
          <w:sz w:val="20"/>
          <w:szCs w:val="20"/>
        </w:rPr>
        <w:t>Zaamieszczanie</w:t>
      </w:r>
      <w:proofErr w:type="spellEnd"/>
      <w:r w:rsidRPr="0014404B">
        <w:rPr>
          <w:rFonts w:ascii="Arial" w:hAnsi="Arial" w:cs="Arial"/>
          <w:b/>
          <w:bCs/>
          <w:sz w:val="20"/>
          <w:szCs w:val="20"/>
        </w:rPr>
        <w:t xml:space="preserve"> ogłoszenia:</w:t>
      </w:r>
      <w:r w:rsidRPr="0014404B">
        <w:rPr>
          <w:rFonts w:ascii="Arial" w:hAnsi="Arial" w:cs="Arial"/>
          <w:sz w:val="20"/>
          <w:szCs w:val="20"/>
        </w:rPr>
        <w:t xml:space="preserve"> obowiązkowe.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Ogłoszenie dotyczy:</w:t>
      </w:r>
      <w:r w:rsidRPr="0014404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4822"/>
      </w:tblGrid>
      <w:tr w:rsidR="0014404B" w:rsidRPr="0014404B" w:rsidTr="001440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sz w:val="20"/>
                <w:szCs w:val="20"/>
              </w:rPr>
              <w:t>zamówienia publicznego</w:t>
            </w:r>
          </w:p>
        </w:tc>
      </w:tr>
      <w:tr w:rsidR="0014404B" w:rsidRPr="0014404B" w:rsidTr="001440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sz w:val="20"/>
                <w:szCs w:val="20"/>
              </w:rPr>
              <w:t>zawarcia umowy ramowej</w:t>
            </w:r>
          </w:p>
        </w:tc>
      </w:tr>
      <w:tr w:rsidR="0014404B" w:rsidRPr="0014404B" w:rsidTr="001440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sz w:val="20"/>
                <w:szCs w:val="20"/>
              </w:rPr>
              <w:t>ustanowienia dynamicznego systemu zakupów (DSZ)</w:t>
            </w:r>
          </w:p>
        </w:tc>
      </w:tr>
    </w:tbl>
    <w:p w:rsidR="00000000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SEKCJA I: ZAMAWIAJĄCY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I. 1) NAZWA I ADRES:</w:t>
      </w:r>
      <w:r w:rsidRPr="0014404B">
        <w:rPr>
          <w:rFonts w:ascii="Arial" w:hAnsi="Arial" w:cs="Arial"/>
          <w:sz w:val="20"/>
          <w:szCs w:val="20"/>
        </w:rPr>
        <w:t xml:space="preserve"> Prezydent Miasta Tarnobrzega , ul. Kościuszki 32, 39-400 Tarnobrzeg, woj. podkarpackie, tel. 015 8226570, faks 015 8222504.</w:t>
      </w:r>
    </w:p>
    <w:p w:rsidR="0014404B" w:rsidRPr="0014404B" w:rsidRDefault="0014404B" w:rsidP="0014404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 w:rsidRPr="0014404B">
        <w:rPr>
          <w:rFonts w:ascii="Arial" w:hAnsi="Arial" w:cs="Arial"/>
          <w:sz w:val="20"/>
          <w:szCs w:val="20"/>
        </w:rPr>
        <w:t xml:space="preserve"> www.tarnobrzeg.pl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14404B">
        <w:rPr>
          <w:rFonts w:ascii="Arial" w:hAnsi="Arial" w:cs="Arial"/>
          <w:sz w:val="20"/>
          <w:szCs w:val="20"/>
        </w:rPr>
        <w:t xml:space="preserve"> Administracja samorządowa.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SEKCJA II: PRZEDMIOT ZAMÓWIENIA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 w:rsidRPr="0014404B">
        <w:rPr>
          <w:rFonts w:ascii="Arial" w:hAnsi="Arial" w:cs="Arial"/>
          <w:sz w:val="20"/>
          <w:szCs w:val="20"/>
        </w:rPr>
        <w:t xml:space="preserve"> Dostawa i montaż wyposażenia meblowego do Tarnobrzeskiego Parku Przemysłowo-Technologicznego.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14404B">
        <w:rPr>
          <w:rFonts w:ascii="Arial" w:hAnsi="Arial" w:cs="Arial"/>
          <w:sz w:val="20"/>
          <w:szCs w:val="20"/>
        </w:rPr>
        <w:t xml:space="preserve"> dostawy.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14404B">
        <w:rPr>
          <w:rFonts w:ascii="Arial" w:hAnsi="Arial" w:cs="Arial"/>
          <w:sz w:val="20"/>
          <w:szCs w:val="20"/>
        </w:rPr>
        <w:t xml:space="preserve"> Dostawa i montaż wyposażenia meblowego do pomieszczeń Inkubatora Przemysłowo-Technologicznego w ramach realizacji inwestycji pn. Budowa Tarnobrzeskiego Parku Przemysłowo-Technologicznego Szczegółowy opis przedmiotu zamówienia zawiera załącznik nr 6 do SIWZ - SPECYFIKACJA TECHNICZNA MEBLI, KRZESEŁ ORAZ INNYCH ELEMENTÓW WYPOSAŻENIA.</w:t>
      </w:r>
    </w:p>
    <w:p w:rsidR="0014404B" w:rsidRPr="0014404B" w:rsidRDefault="0014404B" w:rsidP="0014404B">
      <w:pPr>
        <w:rPr>
          <w:rFonts w:ascii="Arial" w:hAnsi="Arial" w:cs="Arial"/>
          <w:b/>
          <w:bCs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77"/>
      </w:tblGrid>
      <w:tr w:rsidR="0014404B" w:rsidRPr="0014404B" w:rsidTr="001440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b/>
                <w:bCs/>
                <w:sz w:val="20"/>
                <w:szCs w:val="20"/>
              </w:rPr>
              <w:t>przewiduje się udzielenie zamówień uzupełniających</w:t>
            </w:r>
          </w:p>
        </w:tc>
      </w:tr>
    </w:tbl>
    <w:p w:rsidR="0014404B" w:rsidRPr="0014404B" w:rsidRDefault="0014404B" w:rsidP="0014404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Określenie przedmiotu oraz wielkości lub zakresu zamówień uzupełniających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14404B">
        <w:rPr>
          <w:rFonts w:ascii="Arial" w:hAnsi="Arial" w:cs="Arial"/>
          <w:sz w:val="20"/>
          <w:szCs w:val="20"/>
        </w:rPr>
        <w:t xml:space="preserve"> 39.10.00.00-3, 39.13.00.00-2, 44.41.00.00-7.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14404B">
        <w:rPr>
          <w:rFonts w:ascii="Arial" w:hAnsi="Arial" w:cs="Arial"/>
          <w:sz w:val="20"/>
          <w:szCs w:val="20"/>
        </w:rPr>
        <w:t xml:space="preserve"> nie.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lastRenderedPageBreak/>
        <w:t>II.1.8) Czy dopuszcza się złożenie oferty wariantowej:</w:t>
      </w:r>
      <w:r w:rsidRPr="0014404B">
        <w:rPr>
          <w:rFonts w:ascii="Arial" w:hAnsi="Arial" w:cs="Arial"/>
          <w:sz w:val="20"/>
          <w:szCs w:val="20"/>
        </w:rPr>
        <w:t xml:space="preserve"> nie.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14404B">
        <w:rPr>
          <w:rFonts w:ascii="Arial" w:hAnsi="Arial" w:cs="Arial"/>
          <w:sz w:val="20"/>
          <w:szCs w:val="20"/>
        </w:rPr>
        <w:t xml:space="preserve"> Zakończenie: 29.10.2015.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SEKCJA III: INFORMACJE O CHARAKTERZE PRAWNYM, EKONOMICZNYM, FINANSOWYM I TECHNICZNYM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III.1) WADIUM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Informacja na temat wadium:</w:t>
      </w:r>
      <w:r w:rsidRPr="0014404B">
        <w:rPr>
          <w:rFonts w:ascii="Arial" w:hAnsi="Arial" w:cs="Arial"/>
          <w:sz w:val="20"/>
          <w:szCs w:val="20"/>
        </w:rPr>
        <w:t xml:space="preserve"> Zamawiający nie wymaga wniesienia wadium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III.2) ZALICZKI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14404B" w:rsidRPr="0014404B" w:rsidRDefault="0014404B" w:rsidP="0014404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14404B" w:rsidRPr="0014404B" w:rsidRDefault="0014404B" w:rsidP="0014404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14404B" w:rsidRPr="0014404B" w:rsidRDefault="0014404B" w:rsidP="0014404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14404B" w:rsidRPr="0014404B" w:rsidRDefault="0014404B" w:rsidP="0014404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14404B" w:rsidRPr="0014404B" w:rsidRDefault="0014404B" w:rsidP="0014404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14404B" w:rsidRPr="0014404B" w:rsidRDefault="0014404B" w:rsidP="0014404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14404B" w:rsidRPr="0014404B" w:rsidRDefault="0014404B" w:rsidP="0014404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14404B" w:rsidRPr="0014404B" w:rsidRDefault="0014404B" w:rsidP="0014404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14404B" w:rsidRPr="0014404B" w:rsidRDefault="0014404B" w:rsidP="0014404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14404B" w:rsidRPr="0014404B" w:rsidRDefault="0014404B" w:rsidP="0014404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14404B" w:rsidRPr="0014404B" w:rsidRDefault="0014404B" w:rsidP="001440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oświadczenie o braku podstaw do wykluczenia;</w:t>
      </w:r>
    </w:p>
    <w:p w:rsidR="0014404B" w:rsidRPr="0014404B" w:rsidRDefault="0014404B" w:rsidP="001440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4404B" w:rsidRPr="0014404B" w:rsidRDefault="0014404B" w:rsidP="001440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4404B" w:rsidRPr="0014404B" w:rsidRDefault="0014404B" w:rsidP="001440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III.4.3) Dokumenty podmiotów zagranicznych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Jeżeli wykonawca ma siedzibę lub miejsce zamieszkania poza terytorium Rzeczypospolitej Polskiej, przedkłada: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III.4.3.1) dokument wystawiony w kraju, w którym ma siedzibę lub miejsce zamieszkania potwierdzający, że:</w:t>
      </w:r>
    </w:p>
    <w:p w:rsidR="0014404B" w:rsidRPr="0014404B" w:rsidRDefault="0014404B" w:rsidP="0014404B">
      <w:pPr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4404B" w:rsidRPr="0014404B" w:rsidRDefault="0014404B" w:rsidP="0014404B">
      <w:pPr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III.4.4) Dokumenty dotyczące przynależności do tej samej grupy kapitałowej</w:t>
      </w:r>
    </w:p>
    <w:p w:rsidR="0014404B" w:rsidRPr="0014404B" w:rsidRDefault="0014404B" w:rsidP="0014404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SEKCJA IV: PROCEDURA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14404B">
        <w:rPr>
          <w:rFonts w:ascii="Arial" w:hAnsi="Arial" w:cs="Arial"/>
          <w:sz w:val="20"/>
          <w:szCs w:val="20"/>
        </w:rPr>
        <w:t xml:space="preserve"> przetarg nieograniczony.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 w:rsidRPr="0014404B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14404B" w:rsidRPr="0014404B" w:rsidRDefault="0014404B" w:rsidP="001440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1 - Cena - 90</w:t>
      </w:r>
    </w:p>
    <w:p w:rsidR="0014404B" w:rsidRPr="0014404B" w:rsidRDefault="0014404B" w:rsidP="001440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lastRenderedPageBreak/>
        <w:t>2 - Długość okresu gwarancji - 10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IV.2.2)</w:t>
      </w:r>
      <w:r w:rsidRPr="0014404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79"/>
      </w:tblGrid>
      <w:tr w:rsidR="0014404B" w:rsidRPr="0014404B" w:rsidTr="001440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04B" w:rsidRPr="0014404B" w:rsidRDefault="0014404B" w:rsidP="0014404B">
            <w:pPr>
              <w:rPr>
                <w:rFonts w:ascii="Arial" w:hAnsi="Arial" w:cs="Arial"/>
                <w:sz w:val="20"/>
                <w:szCs w:val="20"/>
              </w:rPr>
            </w:pPr>
            <w:r w:rsidRPr="0014404B">
              <w:rPr>
                <w:rFonts w:ascii="Arial" w:hAnsi="Arial" w:cs="Arial"/>
                <w:b/>
                <w:bCs/>
                <w:sz w:val="20"/>
                <w:szCs w:val="20"/>
              </w:rPr>
              <w:t>przeprowadzona będzie aukcja elektroniczna,</w:t>
            </w:r>
            <w:r w:rsidRPr="0014404B">
              <w:rPr>
                <w:rFonts w:ascii="Arial" w:hAnsi="Arial" w:cs="Arial"/>
                <w:sz w:val="20"/>
                <w:szCs w:val="20"/>
              </w:rPr>
              <w:t xml:space="preserve"> adres strony, na której będzie prowadzona: </w:t>
            </w:r>
          </w:p>
        </w:tc>
      </w:tr>
    </w:tbl>
    <w:p w:rsidR="00000000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sz w:val="20"/>
          <w:szCs w:val="20"/>
        </w:rPr>
        <w:t>1. Zamawiający przewiduje możliwość zmiany postanowień zawartej umowy w stosunku do treści oferty, na podstawie której dokonano wyboru Wykonawcy w następujących przypadkach: 1.1.Zmiana terminu wykonania umowy - w przypadku : a) zmiana podyktowana zmianą przepisów prawa b) wystąpienia zjawisk związanych z działaniem siły wyższej (klęska żywiołowa, niepokoje społeczne, działania militarne itp.) W przypadku wystąpienia którejkolwiek z wyżej wymienionych okoliczności w zakresie mającym wpływ na przebieg realizacji zamówienia, termin wykonania umowy może ulec odpowiedniemu przedłużeniu o czas niezbędny do zakończenia wykonania jej przedmiotu w sposób należyty , jednak nie dłużej niż o czas równy okresowi przerwy lub opóźnienia. 1.2.Zmiana umówionego zakresu przedmiotu umowy - w przypadku: a) ograniczenia finansowego po stronie zamawiającego z przyczyn od niego niezależnych b) jeżeli z powodu nadzwyczajnej zmiany stosunków spełnienie świadczenia byłoby połączone z nadmiernymi trudnościami albo groziłoby jednej ze stron rażącą startą, czego strony nie przewidywały przy zawarciu umowy. 1.3.Zmiana organizacyjna polegająca na zmianie osób , podwykonawców 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1.4. Zmiana wynagrodzenia- w przypadku: a) gdy zmianie ulegnie urzędowa stawka podatku VAT. b) ze względów ekonomicznych lub technicznych dopuszcza się ograniczenie zakresu przedmiotu umowy wraz ze zmniejszeniem wynagrodzenia do 20%. c) obniżenie wynagrodzenia w odpowiednim stosunku w przypadku istnienia usterki lub wady mającej charakter istotny i nieusuwalny (nie tylko takich uniemożliwiających użytkowanie ) oraz takiej, która odbiera cechy właściwe danemu obiektowi ( zarówno funkcjonalne jak i estetyczne). d) wydania polecenia zmiany 2. Wystąpienie którejkolwiek z wymienionych w ust.1 pkt. 1.1; 1.2;1.3;1.4; okoliczności nie stanowi bezwzględnego zobowiązania Zamawiającego do dokonania takich zmian , ani nie może stanowić podstawy roszczeń Wykonawcy do ich dokonania. 3. Zamawiający dopuszcza możliwość niezrealizowania pełnego zakresu przedmiotu zamówienia w sytuacji, której nie można było przewidzieć w chwili zawarcia umowy, a nie powstałych z winy Zamawiającego ani Wykonawcy. Wówczas wynagrodzenie należne Wykonawcy zostanie pomniejszone o wartość niedostarczonych elementów wyposażenia, jako iloczyn ceny jednostkowej brutto i ilości elementów.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IV.4.1)</w:t>
      </w:r>
      <w:r w:rsidRPr="0014404B">
        <w:rPr>
          <w:rFonts w:ascii="Arial" w:hAnsi="Arial" w:cs="Arial"/>
          <w:sz w:val="20"/>
          <w:szCs w:val="20"/>
        </w:rPr>
        <w:t> </w:t>
      </w:r>
      <w:r w:rsidRPr="0014404B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14404B">
        <w:rPr>
          <w:rFonts w:ascii="Arial" w:hAnsi="Arial" w:cs="Arial"/>
          <w:sz w:val="20"/>
          <w:szCs w:val="20"/>
        </w:rPr>
        <w:t xml:space="preserve"> www.tarnobrzeg.eobip.pl</w:t>
      </w:r>
      <w:r w:rsidRPr="0014404B">
        <w:rPr>
          <w:rFonts w:ascii="Arial" w:hAnsi="Arial" w:cs="Arial"/>
          <w:sz w:val="20"/>
          <w:szCs w:val="20"/>
        </w:rPr>
        <w:br/>
      </w:r>
      <w:r w:rsidRPr="0014404B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14404B">
        <w:rPr>
          <w:rFonts w:ascii="Arial" w:hAnsi="Arial" w:cs="Arial"/>
          <w:sz w:val="20"/>
          <w:szCs w:val="20"/>
        </w:rPr>
        <w:t xml:space="preserve"> Urząd Miasta Tarnobrzega ul. Mickiewicza 7 </w:t>
      </w:r>
      <w:proofErr w:type="spellStart"/>
      <w:r w:rsidRPr="0014404B">
        <w:rPr>
          <w:rFonts w:ascii="Arial" w:hAnsi="Arial" w:cs="Arial"/>
          <w:sz w:val="20"/>
          <w:szCs w:val="20"/>
        </w:rPr>
        <w:t>pok</w:t>
      </w:r>
      <w:proofErr w:type="spellEnd"/>
      <w:r w:rsidRPr="0014404B">
        <w:rPr>
          <w:rFonts w:ascii="Arial" w:hAnsi="Arial" w:cs="Arial"/>
          <w:sz w:val="20"/>
          <w:szCs w:val="20"/>
        </w:rPr>
        <w:t xml:space="preserve"> 6 39-400 Tarnobrzeg.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14404B">
        <w:rPr>
          <w:rFonts w:ascii="Arial" w:hAnsi="Arial" w:cs="Arial"/>
          <w:sz w:val="20"/>
          <w:szCs w:val="20"/>
        </w:rPr>
        <w:t xml:space="preserve"> 09.10.2015 godzina 10:00, miejsce: Kancelaria Ogólna Urząd Miasta Tarnobrzega ul. Mickiewicza 7 39-400 Tarnobrzeg.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14404B"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14404B">
        <w:rPr>
          <w:rFonts w:ascii="Arial" w:hAnsi="Arial" w:cs="Arial"/>
          <w:sz w:val="20"/>
          <w:szCs w:val="20"/>
        </w:rPr>
        <w:t xml:space="preserve"> Projekt </w:t>
      </w:r>
      <w:proofErr w:type="spellStart"/>
      <w:r w:rsidRPr="0014404B">
        <w:rPr>
          <w:rFonts w:ascii="Arial" w:hAnsi="Arial" w:cs="Arial"/>
          <w:sz w:val="20"/>
          <w:szCs w:val="20"/>
        </w:rPr>
        <w:t>pn</w:t>
      </w:r>
      <w:proofErr w:type="spellEnd"/>
      <w:r w:rsidRPr="0014404B">
        <w:rPr>
          <w:rFonts w:ascii="Arial" w:hAnsi="Arial" w:cs="Arial"/>
          <w:sz w:val="20"/>
          <w:szCs w:val="20"/>
        </w:rPr>
        <w:t>: Tarnobrzeski Park Przemysłowo - Technologiczny w ramach działania 1.3 Wspieranie Innowacji współfinansowany przez Unię Europejską z Europejskiego Funduszu Rozwoju Regionalnego w ramach Programu Operacyjnego Rozwój Polski Wschodniej 2007-2013.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  <w:r w:rsidRPr="0014404B">
        <w:rPr>
          <w:rFonts w:ascii="Arial" w:hAnsi="Arial" w:cs="Arial"/>
          <w:b/>
          <w:bCs/>
          <w:sz w:val="20"/>
          <w:szCs w:val="20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4404B">
        <w:rPr>
          <w:rFonts w:ascii="Arial" w:hAnsi="Arial" w:cs="Arial"/>
          <w:sz w:val="20"/>
          <w:szCs w:val="20"/>
        </w:rPr>
        <w:t>tak</w:t>
      </w:r>
    </w:p>
    <w:p w:rsidR="0014404B" w:rsidRPr="0014404B" w:rsidRDefault="0014404B" w:rsidP="0014404B">
      <w:pPr>
        <w:rPr>
          <w:rFonts w:ascii="Arial" w:hAnsi="Arial" w:cs="Arial"/>
          <w:sz w:val="20"/>
          <w:szCs w:val="20"/>
        </w:rPr>
      </w:pPr>
    </w:p>
    <w:p w:rsidR="0032700C" w:rsidRPr="0014404B" w:rsidRDefault="0032700C">
      <w:pPr>
        <w:rPr>
          <w:rFonts w:ascii="Arial" w:hAnsi="Arial" w:cs="Arial"/>
          <w:sz w:val="20"/>
          <w:szCs w:val="20"/>
        </w:rPr>
      </w:pPr>
    </w:p>
    <w:sectPr w:rsidR="0032700C" w:rsidRPr="0014404B" w:rsidSect="001440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584"/>
    <w:multiLevelType w:val="multilevel"/>
    <w:tmpl w:val="8D3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D4619"/>
    <w:multiLevelType w:val="multilevel"/>
    <w:tmpl w:val="EDBE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3419C"/>
    <w:multiLevelType w:val="multilevel"/>
    <w:tmpl w:val="8BA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3CFB"/>
    <w:multiLevelType w:val="multilevel"/>
    <w:tmpl w:val="40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17834"/>
    <w:multiLevelType w:val="multilevel"/>
    <w:tmpl w:val="88D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8A04BC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C54813"/>
    <w:multiLevelType w:val="multilevel"/>
    <w:tmpl w:val="6B2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E5"/>
    <w:rsid w:val="0014404B"/>
    <w:rsid w:val="0032700C"/>
    <w:rsid w:val="00E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93451A-70CB-49A9-896E-8536162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2015-10-01T12:40:00Z</dcterms:created>
  <dcterms:modified xsi:type="dcterms:W3CDTF">2015-10-01T12:42:00Z</dcterms:modified>
</cp:coreProperties>
</file>