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B2" w:rsidRPr="001E7877" w:rsidRDefault="00C618B2" w:rsidP="001E7877">
      <w:pPr>
        <w:spacing w:after="0" w:line="260" w:lineRule="atLeast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sz w:val="20"/>
          <w:szCs w:val="20"/>
          <w:lang w:eastAsia="pl-PL"/>
        </w:rPr>
        <w:t>Adres strony internetowej, na której Zamawiający udostępnia Specyfikację Istotnych Warunków Zamówienia:</w:t>
      </w:r>
    </w:p>
    <w:p w:rsidR="00C618B2" w:rsidRPr="001E7877" w:rsidRDefault="00C618B2" w:rsidP="001E7877">
      <w:pPr>
        <w:spacing w:after="240" w:line="260" w:lineRule="atLeast"/>
        <w:rPr>
          <w:rFonts w:ascii="Times New Roman" w:hAnsi="Times New Roman" w:cs="Times New Roman"/>
          <w:sz w:val="20"/>
          <w:szCs w:val="20"/>
          <w:lang w:eastAsia="pl-PL"/>
        </w:rPr>
      </w:pPr>
      <w:hyperlink r:id="rId5" w:tgtFrame="_blank" w:history="1">
        <w:r w:rsidRPr="001E7877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www.tarnobrzeg.pl</w:t>
        </w:r>
      </w:hyperlink>
    </w:p>
    <w:p w:rsidR="00C618B2" w:rsidRPr="001E7877" w:rsidRDefault="00C618B2" w:rsidP="001E787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sz w:val="20"/>
          <w:szCs w:val="20"/>
          <w:lang w:eastAsia="pl-PL"/>
        </w:rPr>
        <w:pict>
          <v:rect id="_x0000_i1025" style="width:0;height:.75pt" o:hralign="center" o:hrstd="t" o:hrnoshade="t" o:hr="t" fillcolor="black" stroked="f"/>
        </w:pict>
      </w:r>
    </w:p>
    <w:p w:rsidR="00C618B2" w:rsidRPr="001E7877" w:rsidRDefault="00C618B2" w:rsidP="001E7877">
      <w:pPr>
        <w:spacing w:before="100" w:beforeAutospacing="1" w:after="24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Tarnobrzeg: Obsługa geodezyjna i wycena nieruchomości Gminy Tarnobrzeg</w:t>
      </w:r>
      <w:r w:rsidRPr="001E7877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Numer ogłoszenia: 257895 - 2014; data zamieszczenia: 12.12.2014</w:t>
      </w:r>
      <w:r w:rsidRPr="001E7877">
        <w:rPr>
          <w:rFonts w:ascii="Times New Roman" w:hAnsi="Times New Roman" w:cs="Times New Roman"/>
          <w:sz w:val="20"/>
          <w:szCs w:val="20"/>
          <w:lang w:eastAsia="pl-PL"/>
        </w:rPr>
        <w:br/>
        <w:t>OGŁOSZENIE O ZAMÓWIENIU - usługi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1E7877">
        <w:rPr>
          <w:rFonts w:ascii="Times New Roman" w:hAnsi="Times New Roman" w:cs="Times New Roman"/>
          <w:sz w:val="20"/>
          <w:szCs w:val="20"/>
          <w:lang w:eastAsia="pl-PL"/>
        </w:rPr>
        <w:t xml:space="preserve"> obowiązkowe.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1E7877">
        <w:rPr>
          <w:rFonts w:ascii="Times New Roman" w:hAnsi="Times New Roman" w:cs="Times New Roman"/>
          <w:sz w:val="20"/>
          <w:szCs w:val="20"/>
          <w:lang w:eastAsia="pl-PL"/>
        </w:rPr>
        <w:t xml:space="preserve"> zamówienia publicznego.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sz w:val="20"/>
          <w:szCs w:val="20"/>
          <w:lang w:eastAsia="pl-PL"/>
        </w:rPr>
        <w:t>SEKCJA I: ZAMAWIAJĄCY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I. 1) NAZWA I ADRES:</w:t>
      </w:r>
      <w:r w:rsidRPr="001E7877">
        <w:rPr>
          <w:rFonts w:ascii="Times New Roman" w:hAnsi="Times New Roman" w:cs="Times New Roman"/>
          <w:sz w:val="20"/>
          <w:szCs w:val="20"/>
          <w:lang w:eastAsia="pl-PL"/>
        </w:rPr>
        <w:t xml:space="preserve"> Prezydent Miasta Tarnobrzega , ul. Kościuszki 32, 39-400 Tarnobrzeg, woj. podkarpackie, tel. 015 8226570, faks 015 8222504.</w:t>
      </w:r>
    </w:p>
    <w:p w:rsidR="00C618B2" w:rsidRPr="001E7877" w:rsidRDefault="00C618B2" w:rsidP="001E78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Adres strony internetowej zamawiającego:</w:t>
      </w:r>
      <w:r w:rsidRPr="001E7877">
        <w:rPr>
          <w:rFonts w:ascii="Times New Roman" w:hAnsi="Times New Roman" w:cs="Times New Roman"/>
          <w:sz w:val="20"/>
          <w:szCs w:val="20"/>
          <w:lang w:eastAsia="pl-PL"/>
        </w:rPr>
        <w:t xml:space="preserve"> www.tarnobrzeg.pl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I. 2) RODZAJ ZAMAWIAJĄCEGO:</w:t>
      </w:r>
      <w:r w:rsidRPr="001E7877">
        <w:rPr>
          <w:rFonts w:ascii="Times New Roman" w:hAnsi="Times New Roman" w:cs="Times New Roman"/>
          <w:sz w:val="20"/>
          <w:szCs w:val="20"/>
          <w:lang w:eastAsia="pl-PL"/>
        </w:rPr>
        <w:t xml:space="preserve"> Administracja samorządowa.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sz w:val="20"/>
          <w:szCs w:val="20"/>
          <w:lang w:eastAsia="pl-PL"/>
        </w:rPr>
        <w:t>SEKCJA II: PRZEDMIOT ZAMÓWIENIA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II.1) OKREŚLENIE PRZEDMIOTU ZAMÓWIENIA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II.1.1) Nazwa nadana zamówieniu przez zamawiającego:</w:t>
      </w:r>
      <w:r w:rsidRPr="001E7877">
        <w:rPr>
          <w:rFonts w:ascii="Times New Roman" w:hAnsi="Times New Roman" w:cs="Times New Roman"/>
          <w:sz w:val="20"/>
          <w:szCs w:val="20"/>
          <w:lang w:eastAsia="pl-PL"/>
        </w:rPr>
        <w:t xml:space="preserve"> Obsługa geodezyjna i wycena nieruchomości Gminy Tarnobrzeg.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II.1.2) Rodzaj zamówienia:</w:t>
      </w:r>
      <w:r w:rsidRPr="001E7877">
        <w:rPr>
          <w:rFonts w:ascii="Times New Roman" w:hAnsi="Times New Roman" w:cs="Times New Roman"/>
          <w:sz w:val="20"/>
          <w:szCs w:val="20"/>
          <w:lang w:eastAsia="pl-PL"/>
        </w:rPr>
        <w:t xml:space="preserve"> usługi.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1E7877">
        <w:rPr>
          <w:rFonts w:ascii="Times New Roman" w:hAnsi="Times New Roman" w:cs="Times New Roman"/>
          <w:sz w:val="20"/>
          <w:szCs w:val="20"/>
          <w:lang w:eastAsia="pl-PL"/>
        </w:rPr>
        <w:t xml:space="preserve"> 1. Przedmiotem zamówienia jest obsługa geodezyjna i wycena nieruchomości Gminy Tarnobrzeg ujęta w 4 zadaniach. Zamawiający dopuszcza składanie ofert częściowych. Przez część na jaką można złożyć oddzielną ofertę należy rozumieć zadanie- wykonawca może złożyć ofertę na jedną lub większą ilość zadań zamówienia. 2. Szczegółowy opis przedmiotu zamówienia: Zadanie I 1. Podział nieruchomości a) podział na dwie nowe działki - 6 szt. b) każda następna powyżej 2 działek- 20 szt. 2. Wznawianie znaków granicznych oraz wyznaczanie pkt. granicznych a) za pierwszy punkt - 5 szt. b) każdy następny punkt - 10 szt. 3. Wykonanie dokumentacji do celów prawnych a) za działkę - 50 szt. 4. Rozgraniczenie nieruchomości a) za pierwsze dwa punkty-2 szt. b) za każdy następny punkt-6 szt. 5. Wykonywanie dokumentacji nazewnictwa ulic a) za punkt adresowy-100 pkt adresowych Zadanie II Sporządzenie operatów szacunkowych dla celów: 1. Zbywanie, nabywanie, zamiany, darowizny nieruchomości gruntowych zabudowanych i nie zabudowanych w tym: a) nieruchomości niezabudowanych składających się z jednej działki - 50 szt. b) nieruchomości niezabudowanych składających się z wielu działek - 10 szt. c) nieruchomości zabudowanych wraz ze sporządzeniem uproszczonej inwentaryzacji - 5 szt. 2. Zbywanie, nabywanie, zamiany, darowizny nieruchomości lokalowych - 10 szt. 3. Służebności ( drogi koniecznej, przesyłu) - 20 szt. 4. Przekształcenia prawa użytkowania wieczystego w prawo własności w tym: a) nieruchomości, składających się z jednej działki - 20 szt. b) nieruchomości, składających się z wielu działek - 5 szt. 5. Odszkodowania za nieruchomości zajęte od drogi publiczne- 20 szt. 6. Wyceny zasobu nieruchomości -5 szt. 7. Określenia wartości stawki dzierżaw i najmu - 5 szt. 8. Określenie wysokości wynagrodzenia za bezumowne korzystanie z nieruchomości -10 szt. Zadanie III 1. Sporządzenie operatów szacunkowych dla celu aktualizacji opłat rocznych z tytułu użytkowania wieczystego i trwałego zarządu a) nieruchomości, składających się z jednej działki - 20 szt. b) nieruchomości, składających się z wielu działek - 10 szt. c) nieruchomości, składających się z wielu działek - 8 segmentów (150 działek pod garażami wraz z udziałem w drodze dojazdowej) Zadanie IV 1. Sporządzenie operatów szacunkowych dla celu ustalanie opłat adiacenckich-20 szt..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II.1.6) Wspólny Słownik Zamówień (CPV):</w:t>
      </w:r>
      <w:r w:rsidRPr="001E7877">
        <w:rPr>
          <w:rFonts w:ascii="Times New Roman" w:hAnsi="Times New Roman" w:cs="Times New Roman"/>
          <w:sz w:val="20"/>
          <w:szCs w:val="20"/>
          <w:lang w:eastAsia="pl-PL"/>
        </w:rPr>
        <w:t xml:space="preserve"> 70.00.00.00-1.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II.1.7) Czy dopuszcza się złożenie oferty częściowej:</w:t>
      </w:r>
      <w:r w:rsidRPr="001E7877">
        <w:rPr>
          <w:rFonts w:ascii="Times New Roman" w:hAnsi="Times New Roman" w:cs="Times New Roman"/>
          <w:sz w:val="20"/>
          <w:szCs w:val="20"/>
          <w:lang w:eastAsia="pl-PL"/>
        </w:rPr>
        <w:t xml:space="preserve"> tak, liczba części: 4.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II.1.8) Czy dopuszcza się złożenie oferty wariantowej:</w:t>
      </w:r>
      <w:r w:rsidRPr="001E7877">
        <w:rPr>
          <w:rFonts w:ascii="Times New Roman" w:hAnsi="Times New Roman" w:cs="Times New Roman"/>
          <w:sz w:val="20"/>
          <w:szCs w:val="20"/>
          <w:lang w:eastAsia="pl-PL"/>
        </w:rPr>
        <w:t xml:space="preserve"> nie.</w:t>
      </w:r>
    </w:p>
    <w:p w:rsidR="00C618B2" w:rsidRPr="001E7877" w:rsidRDefault="00C618B2" w:rsidP="001E787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II.2) CZAS TRWANIA ZAMÓWIENIA LUB TERMIN WYKONANIA:</w:t>
      </w:r>
      <w:r w:rsidRPr="001E7877">
        <w:rPr>
          <w:rFonts w:ascii="Times New Roman" w:hAnsi="Times New Roman" w:cs="Times New Roman"/>
          <w:sz w:val="20"/>
          <w:szCs w:val="20"/>
          <w:lang w:eastAsia="pl-PL"/>
        </w:rPr>
        <w:t xml:space="preserve"> Okres w miesiącach: 12.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sz w:val="20"/>
          <w:szCs w:val="20"/>
          <w:lang w:eastAsia="pl-PL"/>
        </w:rPr>
        <w:t>SEKCJA III: INFORMACJE O CHARAKTERZE PRAWNYM, EKONOMICZNYM, FINANSOWYM I TECHNICZNYM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III.1) WADIUM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Informacja na temat wadium:</w:t>
      </w:r>
      <w:r w:rsidRPr="001E7877">
        <w:rPr>
          <w:rFonts w:ascii="Times New Roman" w:hAnsi="Times New Roman" w:cs="Times New Roman"/>
          <w:sz w:val="20"/>
          <w:szCs w:val="20"/>
          <w:lang w:eastAsia="pl-PL"/>
        </w:rPr>
        <w:t xml:space="preserve"> Zamawiający nie wymaga wniesienia wadium.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III.2) ZALICZKI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618B2" w:rsidRPr="001E7877" w:rsidRDefault="00C618B2" w:rsidP="001E78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618B2" w:rsidRPr="001E7877" w:rsidRDefault="00C618B2" w:rsidP="001E787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C618B2" w:rsidRPr="001E7877" w:rsidRDefault="00C618B2" w:rsidP="001E787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sz w:val="20"/>
          <w:szCs w:val="20"/>
          <w:lang w:eastAsia="pl-PL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C618B2" w:rsidRPr="001E7877" w:rsidRDefault="00C618B2" w:rsidP="001E78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III.3.2) Wiedza i doświadczenie</w:t>
      </w:r>
    </w:p>
    <w:p w:rsidR="00C618B2" w:rsidRPr="001E7877" w:rsidRDefault="00C618B2" w:rsidP="001E787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C618B2" w:rsidRPr="001E7877" w:rsidRDefault="00C618B2" w:rsidP="001E787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sz w:val="20"/>
          <w:szCs w:val="20"/>
          <w:lang w:eastAsia="pl-PL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C618B2" w:rsidRPr="001E7877" w:rsidRDefault="00C618B2" w:rsidP="001E78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III.3.3) Potencjał techniczny</w:t>
      </w:r>
    </w:p>
    <w:p w:rsidR="00C618B2" w:rsidRPr="001E7877" w:rsidRDefault="00C618B2" w:rsidP="001E787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C618B2" w:rsidRPr="001E7877" w:rsidRDefault="00C618B2" w:rsidP="001E787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sz w:val="20"/>
          <w:szCs w:val="20"/>
          <w:lang w:eastAsia="pl-PL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C618B2" w:rsidRPr="001E7877" w:rsidRDefault="00C618B2" w:rsidP="001E78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III.3.4) Osoby zdolne do wykonania zamówienia</w:t>
      </w:r>
    </w:p>
    <w:p w:rsidR="00C618B2" w:rsidRPr="001E7877" w:rsidRDefault="00C618B2" w:rsidP="001E787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C618B2" w:rsidRPr="001E7877" w:rsidRDefault="00C618B2" w:rsidP="001E787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sz w:val="20"/>
          <w:szCs w:val="20"/>
          <w:lang w:eastAsia="pl-PL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C618B2" w:rsidRPr="001E7877" w:rsidRDefault="00C618B2" w:rsidP="001E78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III.3.5) Sytuacja ekonomiczna i finansowa</w:t>
      </w:r>
    </w:p>
    <w:p w:rsidR="00C618B2" w:rsidRPr="001E7877" w:rsidRDefault="00C618B2" w:rsidP="001E787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C618B2" w:rsidRPr="001E7877" w:rsidRDefault="00C618B2" w:rsidP="001E7877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sz w:val="20"/>
          <w:szCs w:val="20"/>
          <w:lang w:eastAsia="pl-PL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618B2" w:rsidRPr="001E7877" w:rsidRDefault="00C618B2" w:rsidP="001E7877">
      <w:pPr>
        <w:numPr>
          <w:ilvl w:val="0"/>
          <w:numId w:val="10"/>
        </w:numPr>
        <w:spacing w:before="100" w:beforeAutospacing="1" w:after="88" w:line="240" w:lineRule="auto"/>
        <w:ind w:right="14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618B2" w:rsidRPr="001E7877" w:rsidRDefault="00C618B2" w:rsidP="001E7877">
      <w:pPr>
        <w:numPr>
          <w:ilvl w:val="0"/>
          <w:numId w:val="11"/>
        </w:numPr>
        <w:spacing w:before="100" w:beforeAutospacing="1" w:after="88" w:line="240" w:lineRule="auto"/>
        <w:ind w:right="14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sz w:val="20"/>
          <w:szCs w:val="20"/>
          <w:lang w:eastAsia="pl-PL"/>
        </w:rPr>
        <w:t>oświadczenie o braku podstaw do wykluczenia;</w:t>
      </w:r>
    </w:p>
    <w:p w:rsidR="00C618B2" w:rsidRPr="001E7877" w:rsidRDefault="00C618B2" w:rsidP="001E7877">
      <w:pPr>
        <w:numPr>
          <w:ilvl w:val="0"/>
          <w:numId w:val="11"/>
        </w:numPr>
        <w:spacing w:before="100" w:beforeAutospacing="1" w:after="88" w:line="240" w:lineRule="auto"/>
        <w:ind w:right="14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618B2" w:rsidRPr="001E7877" w:rsidRDefault="00C618B2" w:rsidP="001E7877">
      <w:pPr>
        <w:numPr>
          <w:ilvl w:val="0"/>
          <w:numId w:val="11"/>
        </w:numPr>
        <w:spacing w:before="100" w:beforeAutospacing="1" w:after="88" w:line="240" w:lineRule="auto"/>
        <w:ind w:right="14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618B2" w:rsidRPr="001E7877" w:rsidRDefault="00C618B2" w:rsidP="001E7877">
      <w:pPr>
        <w:numPr>
          <w:ilvl w:val="0"/>
          <w:numId w:val="11"/>
        </w:numPr>
        <w:spacing w:before="100" w:beforeAutospacing="1" w:after="88" w:line="240" w:lineRule="auto"/>
        <w:ind w:right="14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sz w:val="20"/>
          <w:szCs w:val="20"/>
          <w:lang w:eastAsia="pl-PL"/>
        </w:rPr>
        <w:t>III.4.3) Dokumenty podmiotów zagranicznych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618B2" w:rsidRPr="001E7877" w:rsidRDefault="00C618B2" w:rsidP="001E7877">
      <w:pPr>
        <w:numPr>
          <w:ilvl w:val="0"/>
          <w:numId w:val="12"/>
        </w:numPr>
        <w:spacing w:before="100" w:beforeAutospacing="1" w:after="88" w:line="240" w:lineRule="auto"/>
        <w:ind w:right="14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618B2" w:rsidRPr="001E7877" w:rsidRDefault="00C618B2" w:rsidP="001E7877">
      <w:pPr>
        <w:numPr>
          <w:ilvl w:val="0"/>
          <w:numId w:val="12"/>
        </w:numPr>
        <w:spacing w:before="100" w:beforeAutospacing="1" w:after="88" w:line="240" w:lineRule="auto"/>
        <w:ind w:right="14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sz w:val="20"/>
          <w:szCs w:val="20"/>
          <w:lang w:eastAsia="pl-PL"/>
        </w:rPr>
        <w:t>III.4.4) Dokumenty dotyczące przynależności do tej samej grupy kapitałowej</w:t>
      </w:r>
    </w:p>
    <w:p w:rsidR="00C618B2" w:rsidRPr="001E7877" w:rsidRDefault="00C618B2" w:rsidP="001E7877">
      <w:pPr>
        <w:numPr>
          <w:ilvl w:val="0"/>
          <w:numId w:val="13"/>
        </w:numPr>
        <w:spacing w:before="100" w:beforeAutospacing="1" w:after="88" w:line="240" w:lineRule="auto"/>
        <w:ind w:right="14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sz w:val="20"/>
          <w:szCs w:val="20"/>
          <w:lang w:eastAsia="pl-PL"/>
        </w:rPr>
        <w:t>SEKCJA IV: PROCEDURA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IV.1) TRYB UDZIELENIA ZAMÓWIENIA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IV.1.1) Tryb udzielenia zamówienia:</w:t>
      </w:r>
      <w:r w:rsidRPr="001E7877">
        <w:rPr>
          <w:rFonts w:ascii="Times New Roman" w:hAnsi="Times New Roman" w:cs="Times New Roman"/>
          <w:sz w:val="20"/>
          <w:szCs w:val="20"/>
          <w:lang w:eastAsia="pl-PL"/>
        </w:rPr>
        <w:t xml:space="preserve"> przetarg nieograniczony.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IV.2) KRYTERIA OCENY OFERT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1E7877">
        <w:rPr>
          <w:rFonts w:ascii="Times New Roman" w:hAnsi="Times New Roman" w:cs="Times New Roman"/>
          <w:sz w:val="20"/>
          <w:szCs w:val="20"/>
          <w:lang w:eastAsia="pl-PL"/>
        </w:rPr>
        <w:t>najniższa cena.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IV.3) ZMIANA UMOWY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sz w:val="20"/>
          <w:szCs w:val="20"/>
          <w:lang w:eastAsia="pl-PL"/>
        </w:rPr>
        <w:t>1. Zmiana postanowień zawartej umowy może nastąpić za zgodą obu Stron w formie pisemnej pod rygorem nieważności. 2. Zmiana postanowień zawartej umowy może nastąpić m.in. w przypadkach i na warunkach jak niżej: 2.1 Zmiana terminu realizacji zamówienia może nastąpić w przypadku opóźnień wynikających z: -działania siły wyższej ( np. klęski żywiołowe, strajki generalne lub lokalne, zjawiska gospodarcze lub pogodowe) w pełni niezależnej od Stron umowy, mającej bezpośredni wpływ na termin wykonania prac, -przeszkód technicznych w pełni niezależnych od Stron umowy, mających bezpośredni wpływ na termin wykonania prac, -wystąpienia okoliczności, których Strony umowy nie były w stanie przewidzieć, pomimo zachowania należytej staranności. 2.2.Zmiana osób uczestniczących w realizacji zamówienia może nastąpić w przypadku: -utraty uprawnień, -długotrwałej choroby lub nieobecności, -ustanie stosunku prawnego łączącego Wykonawcę z ww. osobami.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IV.4) INFORMACJE ADMINISTRACYJNE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IV.4.1)</w:t>
      </w:r>
      <w:r w:rsidRPr="001E7877">
        <w:rPr>
          <w:rFonts w:ascii="Times New Roman" w:hAnsi="Times New Roman" w:cs="Times New Roman"/>
          <w:sz w:val="20"/>
          <w:szCs w:val="20"/>
          <w:lang w:eastAsia="pl-PL"/>
        </w:rPr>
        <w:t> </w:t>
      </w: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1E7877">
        <w:rPr>
          <w:rFonts w:ascii="Times New Roman" w:hAnsi="Times New Roman" w:cs="Times New Roman"/>
          <w:sz w:val="20"/>
          <w:szCs w:val="20"/>
          <w:lang w:eastAsia="pl-PL"/>
        </w:rPr>
        <w:t xml:space="preserve"> www.tarnobrzeg.pl</w:t>
      </w:r>
      <w:r w:rsidRPr="001E7877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1E7877">
        <w:rPr>
          <w:rFonts w:ascii="Times New Roman" w:hAnsi="Times New Roman" w:cs="Times New Roman"/>
          <w:sz w:val="20"/>
          <w:szCs w:val="20"/>
          <w:lang w:eastAsia="pl-PL"/>
        </w:rPr>
        <w:t xml:space="preserve"> Urząd Miasta Tarnobrzega ul. Kościuszki 32, 39-400 Tarnobrzeg pok.205.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1E7877">
        <w:rPr>
          <w:rFonts w:ascii="Times New Roman" w:hAnsi="Times New Roman" w:cs="Times New Roman"/>
          <w:sz w:val="20"/>
          <w:szCs w:val="20"/>
          <w:lang w:eastAsia="pl-PL"/>
        </w:rPr>
        <w:t xml:space="preserve"> 22.12.2014 godzina 10:00, miejsce: Kancelaria Ogólna Urzędu Miasta Tarnobrzega, ul. Mickiewicza 7, 39-400 Tarnobrzeg..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IV.4.5) Termin związania ofertą:</w:t>
      </w:r>
      <w:r w:rsidRPr="001E7877">
        <w:rPr>
          <w:rFonts w:ascii="Times New Roman" w:hAnsi="Times New Roman" w:cs="Times New Roman"/>
          <w:sz w:val="20"/>
          <w:szCs w:val="20"/>
          <w:lang w:eastAsia="pl-PL"/>
        </w:rPr>
        <w:t xml:space="preserve"> okres w dniach: 30 (od ostatecznego terminu składania ofert).</w:t>
      </w:r>
    </w:p>
    <w:p w:rsidR="00C618B2" w:rsidRPr="001E7877" w:rsidRDefault="00C618B2" w:rsidP="001E78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1E787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E7877">
        <w:rPr>
          <w:rFonts w:ascii="Times New Roman" w:hAnsi="Times New Roman" w:cs="Times New Roman"/>
          <w:sz w:val="20"/>
          <w:szCs w:val="20"/>
          <w:lang w:eastAsia="pl-PL"/>
        </w:rPr>
        <w:t>nie</w:t>
      </w:r>
    </w:p>
    <w:p w:rsidR="00C618B2" w:rsidRPr="001E7877" w:rsidRDefault="00C618B2" w:rsidP="001E787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618B2" w:rsidRPr="001E7877" w:rsidRDefault="00C618B2" w:rsidP="001E7877">
      <w:pPr>
        <w:rPr>
          <w:sz w:val="20"/>
          <w:szCs w:val="20"/>
        </w:rPr>
      </w:pPr>
    </w:p>
    <w:sectPr w:rsidR="00C618B2" w:rsidRPr="001E7877" w:rsidSect="0084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975"/>
    <w:multiLevelType w:val="multilevel"/>
    <w:tmpl w:val="AB4E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2C112B"/>
    <w:multiLevelType w:val="multilevel"/>
    <w:tmpl w:val="8768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ED40D29"/>
    <w:multiLevelType w:val="multilevel"/>
    <w:tmpl w:val="2E76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0E5323D"/>
    <w:multiLevelType w:val="multilevel"/>
    <w:tmpl w:val="203C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246F6C2C"/>
    <w:multiLevelType w:val="multilevel"/>
    <w:tmpl w:val="5DF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2151570"/>
    <w:multiLevelType w:val="multilevel"/>
    <w:tmpl w:val="2BE8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32385014"/>
    <w:multiLevelType w:val="multilevel"/>
    <w:tmpl w:val="C8F0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36EA6E51"/>
    <w:multiLevelType w:val="multilevel"/>
    <w:tmpl w:val="E004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75673AF"/>
    <w:multiLevelType w:val="multilevel"/>
    <w:tmpl w:val="ADAC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5A9D136C"/>
    <w:multiLevelType w:val="multilevel"/>
    <w:tmpl w:val="906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BB00E06"/>
    <w:multiLevelType w:val="multilevel"/>
    <w:tmpl w:val="7FD4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6E297961"/>
    <w:multiLevelType w:val="multilevel"/>
    <w:tmpl w:val="B286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775D0E67"/>
    <w:multiLevelType w:val="multilevel"/>
    <w:tmpl w:val="914E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838"/>
    <w:rsid w:val="001E7877"/>
    <w:rsid w:val="00281DBC"/>
    <w:rsid w:val="00410838"/>
    <w:rsid w:val="006C255B"/>
    <w:rsid w:val="008457D7"/>
    <w:rsid w:val="009E33EA"/>
    <w:rsid w:val="00C6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D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55B"/>
    <w:rPr>
      <w:rFonts w:ascii="Segoe UI" w:hAnsi="Segoe UI" w:cs="Segoe UI"/>
      <w:sz w:val="18"/>
      <w:szCs w:val="18"/>
    </w:rPr>
  </w:style>
  <w:style w:type="character" w:customStyle="1" w:styleId="text2">
    <w:name w:val="text2"/>
    <w:basedOn w:val="DefaultParagraphFont"/>
    <w:uiPriority w:val="99"/>
    <w:rsid w:val="001E7877"/>
  </w:style>
  <w:style w:type="character" w:styleId="Hyperlink">
    <w:name w:val="Hyperlink"/>
    <w:basedOn w:val="DefaultParagraphFont"/>
    <w:uiPriority w:val="99"/>
    <w:rsid w:val="001E7877"/>
    <w:rPr>
      <w:color w:val="0000FF"/>
      <w:u w:val="single"/>
    </w:rPr>
  </w:style>
  <w:style w:type="paragraph" w:styleId="NormalWeb">
    <w:name w:val="Normal (Web)"/>
    <w:basedOn w:val="Normal"/>
    <w:uiPriority w:val="99"/>
    <w:rsid w:val="001E78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"/>
    <w:uiPriority w:val="99"/>
    <w:rsid w:val="001E78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"/>
    <w:uiPriority w:val="99"/>
    <w:rsid w:val="001E78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"/>
    <w:uiPriority w:val="99"/>
    <w:rsid w:val="001E78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0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048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1661</Words>
  <Characters>9966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a.straburzenska</cp:lastModifiedBy>
  <cp:revision>3</cp:revision>
  <cp:lastPrinted>2014-12-12T13:51:00Z</cp:lastPrinted>
  <dcterms:created xsi:type="dcterms:W3CDTF">2014-10-30T11:41:00Z</dcterms:created>
  <dcterms:modified xsi:type="dcterms:W3CDTF">2014-12-12T13:52:00Z</dcterms:modified>
</cp:coreProperties>
</file>