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2B" w:rsidRPr="006F302B" w:rsidRDefault="006F302B" w:rsidP="006F302B">
      <w:r w:rsidRPr="006F302B">
        <w:t>Ogłoszenie powiązane:</w:t>
      </w:r>
    </w:p>
    <w:p w:rsidR="006F302B" w:rsidRPr="006F302B" w:rsidRDefault="006F302B" w:rsidP="006F302B">
      <w:hyperlink r:id="rId5" w:tgtFrame="_blank" w:history="1">
        <w:r w:rsidRPr="006F302B">
          <w:rPr>
            <w:rStyle w:val="Hipercze"/>
          </w:rPr>
          <w:t>Ogłoszenie nr 235487-2014 z dnia 2014-11-12 r.</w:t>
        </w:r>
      </w:hyperlink>
      <w:r w:rsidRPr="006F302B">
        <w:t xml:space="preserve"> Ogłoszenie o zamówieniu - Tarnobrzeg</w:t>
      </w:r>
      <w:r w:rsidRPr="006F302B">
        <w:br/>
        <w:t>Przebudowa chodnika przy ul. Zakładowej w Tarnobrzegu , w zakresie : 1) Przebudowa chodnika szer. 2m w km roboczym 0+000,00 do km 0+187,05 obejmująca : roboty przygotowawcze , korytowanie , podbudowę, ustawienie obrzeży i krawężników,...</w:t>
      </w:r>
      <w:r w:rsidRPr="006F302B">
        <w:br/>
        <w:t xml:space="preserve">Termin składania ofert: 2014-11-27 </w:t>
      </w:r>
    </w:p>
    <w:p w:rsidR="006F302B" w:rsidRPr="006F302B" w:rsidRDefault="006F302B" w:rsidP="006F302B">
      <w:r w:rsidRPr="006F302B">
        <w:pict>
          <v:rect id="_x0000_i1025" style="width:0;height:1.5pt" o:hralign="center" o:hrstd="t" o:hrnoshade="t" o:hr="t" fillcolor="black" stroked="f"/>
        </w:pict>
      </w:r>
    </w:p>
    <w:p w:rsidR="006F302B" w:rsidRPr="006F302B" w:rsidRDefault="006F302B" w:rsidP="006F302B">
      <w:r w:rsidRPr="006F302B">
        <w:rPr>
          <w:b/>
          <w:bCs/>
        </w:rPr>
        <w:t>Numer ogłoszenia: 244129 - 2014; data zamieszczenia: 25.11.2014</w:t>
      </w:r>
      <w:r w:rsidRPr="006F302B">
        <w:br/>
      </w:r>
      <w:r w:rsidRPr="006F302B">
        <w:br/>
        <w:t>OGŁOSZENIE O ZMIANIE OGŁOSZENIA</w:t>
      </w:r>
    </w:p>
    <w:p w:rsidR="006F302B" w:rsidRPr="006F302B" w:rsidRDefault="006F302B" w:rsidP="006F302B">
      <w:r w:rsidRPr="006F302B">
        <w:rPr>
          <w:b/>
          <w:bCs/>
        </w:rPr>
        <w:t>Ogłoszenie dotyczy:</w:t>
      </w:r>
      <w:r w:rsidRPr="006F302B">
        <w:t xml:space="preserve"> Ogłoszenia o zamówieniu.</w:t>
      </w:r>
    </w:p>
    <w:p w:rsidR="006F302B" w:rsidRPr="006F302B" w:rsidRDefault="006F302B" w:rsidP="006F302B">
      <w:r w:rsidRPr="006F302B">
        <w:rPr>
          <w:b/>
          <w:bCs/>
        </w:rPr>
        <w:t>Informacje o zmienianym ogłoszeniu:</w:t>
      </w:r>
      <w:r w:rsidRPr="006F302B">
        <w:t xml:space="preserve"> 235487 - 2014 data 12.11.2014 r.</w:t>
      </w:r>
    </w:p>
    <w:p w:rsidR="006F302B" w:rsidRPr="006F302B" w:rsidRDefault="006F302B" w:rsidP="006F302B">
      <w:r w:rsidRPr="006F302B">
        <w:t>SEKCJA I: ZAMAWIAJĄCY</w:t>
      </w:r>
    </w:p>
    <w:p w:rsidR="006F302B" w:rsidRPr="006F302B" w:rsidRDefault="006F302B" w:rsidP="006F302B">
      <w:r w:rsidRPr="006F302B">
        <w:t>Prezydent Miasta Tarnobrzega, ul. Kościuszki 32, 39-400 Tarnobrzeg, woj. podkarpackie, tel. 015 8226570, fax. 015 8222504.</w:t>
      </w:r>
    </w:p>
    <w:p w:rsidR="006F302B" w:rsidRPr="006F302B" w:rsidRDefault="006F302B" w:rsidP="006F302B">
      <w:r w:rsidRPr="006F302B">
        <w:t>SEKCJA II: ZMIANY W OGŁOSZENIU</w:t>
      </w:r>
    </w:p>
    <w:p w:rsidR="006F302B" w:rsidRPr="006F302B" w:rsidRDefault="006F302B" w:rsidP="006F302B">
      <w:r w:rsidRPr="006F302B">
        <w:rPr>
          <w:b/>
          <w:bCs/>
        </w:rPr>
        <w:t>II.1) Tekst, który należy zmienić:</w:t>
      </w:r>
    </w:p>
    <w:p w:rsidR="006F302B" w:rsidRPr="006F302B" w:rsidRDefault="006F302B" w:rsidP="006F302B">
      <w:pPr>
        <w:numPr>
          <w:ilvl w:val="0"/>
          <w:numId w:val="1"/>
        </w:numPr>
      </w:pPr>
      <w:r w:rsidRPr="006F302B">
        <w:rPr>
          <w:b/>
          <w:bCs/>
        </w:rPr>
        <w:t>Miejsce, w którym znajduje się zmieniany tekst:</w:t>
      </w:r>
      <w:r w:rsidRPr="006F302B">
        <w:t xml:space="preserve"> II.1.4).</w:t>
      </w:r>
    </w:p>
    <w:p w:rsidR="006F302B" w:rsidRPr="006F302B" w:rsidRDefault="006F302B" w:rsidP="006F302B">
      <w:pPr>
        <w:numPr>
          <w:ilvl w:val="0"/>
          <w:numId w:val="1"/>
        </w:numPr>
      </w:pPr>
      <w:r w:rsidRPr="006F302B">
        <w:rPr>
          <w:b/>
          <w:bCs/>
        </w:rPr>
        <w:t>W ogłoszeniu jest:</w:t>
      </w:r>
      <w:r w:rsidRPr="006F302B">
        <w:t xml:space="preserve"> Przebudowa chodnika przy ul. Zakładowej w Tarnobrzegu , w zakresie : 1) Przebudowa chodnika szer. 2m w km roboczym 0+000,00 do km 0+187,05 obejmująca : roboty przygotowawcze , korytowanie , podbudowę, ustawienie obrzeży i krawężników, wykonanie nawierzchni z kostki betonowej gr. 6 cm , odwodnienie powierzchniowe ( ścieków prefabrykowanych z płyt korytkowych) umocnienie skarp rowów płytami ażurowymi, obsianie terenów w ziemi urodzajnej , 2) Przebudowa zjazdu indywidualnego szer. 5m , obejmująca : roboty przygotowawcze, podbudowę, ustawienie krawężników, nawierzchnię z kostki betonowej gr. 8 cm, odwodnienie liniowe z elementów prefabrykowanych oraz wykonanie ścieków pochodnikowych z płyt korytkowych. 3) Przebudowa( poprawa geometrii) wyspy dzielącej , obejmująca: roboty rozbiórkowe , korytowanie, podbudowę , ustawienie krawężników i obrzeży, wykonanie nawierzchni z kostki betonowej gr. 6 cm. 4) Oznakowanie poziome i pionowe 5) Remont przepustu w km roboczym 0+159,23 wraz z ciągiem pieszym , obejmujący: roboty przygotowawcze, roboty ziemne , elementy ulic ( ścieki uliczne </w:t>
      </w:r>
      <w:proofErr w:type="spellStart"/>
      <w:r w:rsidRPr="006F302B">
        <w:t>przykrawężnikowe</w:t>
      </w:r>
      <w:proofErr w:type="spellEnd"/>
      <w:r w:rsidRPr="006F302B">
        <w:t xml:space="preserve"> z kostki betonowej), naprawę powierzchni ścian, skrzydełek przepustu , podłogowych powierzchni parapetów skrzydeł zaprawami typu PCC oraz ścian oporowych i podpór metodą torkretowania, wykonanie kap chodnikowych wraz z osadzeniem kotew zamocowań, zbrojeniem, naprawą sufitowych powierzchni betonowych, wykonanie balustrad stalowych , wykonanie ścieków skarpowych z betonowych elementów prefabrykowanych, wykonanie nawierzchni chodnika z żywic syntetycznych , zabezpieczenia antykorozyjne powierzchni betonowych. wraz z załącznikami 1) a) Projekty wykonawcze wraz z przedmiarami robót b) Specyfikacje techniczne wykonania i odbioru robót...</w:t>
      </w:r>
    </w:p>
    <w:p w:rsidR="006F302B" w:rsidRPr="006F302B" w:rsidRDefault="006F302B" w:rsidP="006F302B">
      <w:pPr>
        <w:numPr>
          <w:ilvl w:val="0"/>
          <w:numId w:val="1"/>
        </w:numPr>
      </w:pPr>
      <w:r w:rsidRPr="006F302B">
        <w:rPr>
          <w:b/>
          <w:bCs/>
        </w:rPr>
        <w:t>W ogłoszeniu powinno być:</w:t>
      </w:r>
      <w:r w:rsidRPr="006F302B">
        <w:t xml:space="preserve"> Przebudowa chodnika przy ul. Zakładowej w Tarnobrzegu , w zakresie : 1) Przebudowa chodnika szer. 2m w km roboczym 0+036 do km 0+187,05 </w:t>
      </w:r>
      <w:r w:rsidRPr="006F302B">
        <w:lastRenderedPageBreak/>
        <w:t xml:space="preserve">obejmująca : roboty przygotowawcze , korytowanie , podbudowę, ustawienie obrzeży i krawężników, wykonanie nawierzchni z kostki betonowej gr. 6 cm , odwodnienie powierzchniowe ( ścieków prefabrykowanych z płyt korytkowych) umocnienie skarp rowów płytami ażurowymi, obsianie terenów w ziemi urodzajnej , 2) Przebudowa zjazdu indywidualnego szer. 5m , obejmująca : roboty przygotowawcze, podbudowę, ustawienie krawężników, nawierzchnię z kostki betonowej gr. 8 cm, odwodnienie liniowe z elementów prefabrykowanych oraz wykonanie ścieków pochodnikowych z płyt korytkowych. 3) Przebudowa( poprawa geometrii) wyspy dzielącej , obejmująca: roboty rozbiórkowe , korytowanie, podbudowę , ustawienie krawężników i obrzeży, wykonanie nawierzchni z kostki betonowej gr. 6 cm. 4) Oznakowanie poziome i pionowe 5) Remont przepustu w km roboczym 0+159,23 wraz z ciągiem pieszym , obejmujący: roboty przygotowawcze, roboty ziemne , elementy ulic ( ścieki uliczne </w:t>
      </w:r>
      <w:proofErr w:type="spellStart"/>
      <w:r w:rsidRPr="006F302B">
        <w:t>przykrawężnikowe</w:t>
      </w:r>
      <w:proofErr w:type="spellEnd"/>
      <w:r w:rsidRPr="006F302B">
        <w:t xml:space="preserve"> z kostki betonowej), naprawę powierzchni ścian, skrzydełek przepustu , podłogowych powierzchni parapetów skrzydeł zaprawami typu PCC oraz ścian oporowych i podpór metodą torkretowania, wykonanie kap chodnikowych wraz z osadzeniem kotew zamocowań, zbrojeniem, naprawą sufitowych powierzchni betonowych, wykonanie balustrad stalowych , wykonanie ścieków skarpowych z betonowych elementów prefabrykowanych, wykonanie nawierzchni chodnika z żywic syntetycznych , zabezpieczenia antykorozyjne powierzchni betonowych. wraz z załącznikami 1) a) Projekty wykonawcze wraz z przedmiarami robót b) Specyfikacje techniczne wykonania i odbioru robót...</w:t>
      </w:r>
    </w:p>
    <w:p w:rsidR="006F302B" w:rsidRPr="006F302B" w:rsidRDefault="006F302B" w:rsidP="006F302B">
      <w:pPr>
        <w:numPr>
          <w:ilvl w:val="0"/>
          <w:numId w:val="2"/>
        </w:numPr>
      </w:pPr>
      <w:r w:rsidRPr="006F302B">
        <w:rPr>
          <w:b/>
          <w:bCs/>
        </w:rPr>
        <w:t>Miejsce, w którym znajduje się zmieniany tekst:</w:t>
      </w:r>
      <w:r w:rsidRPr="006F302B">
        <w:t xml:space="preserve"> IV.4.4).</w:t>
      </w:r>
    </w:p>
    <w:p w:rsidR="006F302B" w:rsidRPr="006F302B" w:rsidRDefault="006F302B" w:rsidP="006F302B">
      <w:pPr>
        <w:numPr>
          <w:ilvl w:val="0"/>
          <w:numId w:val="2"/>
        </w:numPr>
      </w:pPr>
      <w:r w:rsidRPr="006F302B">
        <w:rPr>
          <w:b/>
          <w:bCs/>
        </w:rPr>
        <w:t>W ogłoszeniu jest:</w:t>
      </w:r>
      <w:r w:rsidRPr="006F302B">
        <w:t xml:space="preserve"> Termin składania wniosków o dopuszczenie do udziału w postępowaniu lub ofert: 27.11.2014 godzina 10:00, miejsce: Kancelaria Ogólna Urzędu Miasta Tarnobrzega, ul. Mickiewicza 7, 39-400 Tarnobrzeg..</w:t>
      </w:r>
    </w:p>
    <w:p w:rsidR="006F302B" w:rsidRPr="006F302B" w:rsidRDefault="006F302B" w:rsidP="006F302B">
      <w:pPr>
        <w:numPr>
          <w:ilvl w:val="0"/>
          <w:numId w:val="2"/>
        </w:numPr>
      </w:pPr>
      <w:r w:rsidRPr="006F302B">
        <w:rPr>
          <w:b/>
          <w:bCs/>
        </w:rPr>
        <w:t>W ogłoszeniu powinno być:</w:t>
      </w:r>
      <w:r w:rsidRPr="006F302B">
        <w:t xml:space="preserve"> Termin składania wniosków o dopuszczenie do udziału w postępowaniu lub ofert: 28.11.2014 godzina 10:00, miejsce: Kancelaria Ogólna Urzędu Miasta Tarnobrzega, ul. Mickiewicza 7, 39-400 Tarnobrzeg..</w:t>
      </w:r>
    </w:p>
    <w:p w:rsidR="006F302B" w:rsidRPr="006F302B" w:rsidRDefault="006F302B" w:rsidP="006F302B">
      <w:pPr>
        <w:numPr>
          <w:ilvl w:val="0"/>
          <w:numId w:val="3"/>
        </w:numPr>
      </w:pPr>
      <w:r w:rsidRPr="006F302B">
        <w:rPr>
          <w:b/>
          <w:bCs/>
        </w:rPr>
        <w:t>Miejsce, w którym znajduje się zmieniany tekst:</w:t>
      </w:r>
      <w:r w:rsidRPr="006F302B">
        <w:t xml:space="preserve"> III.1).</w:t>
      </w:r>
    </w:p>
    <w:p w:rsidR="006F302B" w:rsidRPr="006F302B" w:rsidRDefault="006F302B" w:rsidP="006F302B">
      <w:pPr>
        <w:numPr>
          <w:ilvl w:val="0"/>
          <w:numId w:val="3"/>
        </w:numPr>
      </w:pPr>
      <w:r w:rsidRPr="006F302B">
        <w:rPr>
          <w:b/>
          <w:bCs/>
        </w:rPr>
        <w:t>W ogłoszeniu jest:</w:t>
      </w:r>
      <w:r w:rsidRPr="006F302B">
        <w:t xml:space="preserve"> WADIUM Informacja na temat wadium: 1.Wykonawca zobowiązany jest do wniesienia wadium w wysokości 9 500,00 zł słownie: dziewięć tysięcy pięćset złotych 2.Wadium może być wniesione w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2007 nr 42, poz. 275). 3.W przypadku składania przez Wykonawcę wadium w formie gwarancji, gwarancja powinna być sporządzona zgodnie z obowiązującym prawem i winna zawierać następujące elementy: a)nazwę dającego zlecenie (Wykonawcy), beneficjenta gwarancji (Zamawiającego), gwaranta (banku lub instytucji ubezpieczeniowej udzielających gwarancji) oraz wskazanie ich siedzib, b)określenie wierzytelności, która ma być zabezpieczona gwarancją, c)kwotę gwarancji, d)termin ważności gwarancji, e)zobowiązanie gwaranta do: zapłacenia kwoty gwarancji na pierwsze pisemne żądanie zamawiającego, gdy wykonawca, którego ofertę wybrano: w odpowiedzi na wezwanie zamawiającego o którym mowa w art. 26 ust. 3 ustawy </w:t>
      </w:r>
      <w:proofErr w:type="spellStart"/>
      <w:r w:rsidRPr="006F302B">
        <w:t>Pzp</w:t>
      </w:r>
      <w:proofErr w:type="spellEnd"/>
      <w:r w:rsidRPr="006F302B">
        <w:t xml:space="preserve"> nie złożył dokumentów lub oświadczeń, o których mowa wart. 25 ust.1 ustawy </w:t>
      </w:r>
      <w:proofErr w:type="spellStart"/>
      <w:r w:rsidRPr="006F302B">
        <w:t>Pzp</w:t>
      </w:r>
      <w:proofErr w:type="spellEnd"/>
      <w:r w:rsidRPr="006F302B">
        <w:t xml:space="preserve"> lub pełnomocnictw, chyba że </w:t>
      </w:r>
      <w:r w:rsidRPr="006F302B">
        <w:lastRenderedPageBreak/>
        <w:t xml:space="preserve">udowodni, iż wynika to z przyczyn nie leżących po jego stronie, odmówił podpisania umowy na warunkach określonych w ofercie, lub nie wniósł zabezpieczenia należytego wykonania umowy, lub zawarcie umowy stało się niemożliwe z przyczyn leżących po stronie Wykonawcy. 4. Postanowienia pkt IX </w:t>
      </w:r>
      <w:proofErr w:type="spellStart"/>
      <w:r w:rsidRPr="006F302B">
        <w:t>ppkt</w:t>
      </w:r>
      <w:proofErr w:type="spellEnd"/>
      <w:r w:rsidRPr="006F302B">
        <w:t xml:space="preserve"> 3 stosuje się odpowiednio do poręczeń, określonych powyżej w pkt IX </w:t>
      </w:r>
      <w:proofErr w:type="spellStart"/>
      <w:r w:rsidRPr="006F302B">
        <w:t>ppkt</w:t>
      </w:r>
      <w:proofErr w:type="spellEnd"/>
      <w:r w:rsidRPr="006F302B">
        <w:t xml:space="preserve"> 2 b) i e). 5.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kasa przy ul. Mickiewicza 7 przed terminem składania ofert. Kopię należy dołączyć do oferty . 6.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ustawy </w:t>
      </w:r>
      <w:proofErr w:type="spellStart"/>
      <w:r w:rsidRPr="006F302B">
        <w:t>Pzp</w:t>
      </w:r>
      <w:proofErr w:type="spellEnd"/>
      <w:r w:rsidRPr="006F302B">
        <w:t xml:space="preserve">, z przyczyn leżących po jego stronie, nie złożył dokumentów lub oświadczeń, o których mowa w art. 25 ust. 1 ustawy </w:t>
      </w:r>
      <w:proofErr w:type="spellStart"/>
      <w:r w:rsidRPr="006F302B">
        <w:t>Pzp</w:t>
      </w:r>
      <w:proofErr w:type="spellEnd"/>
      <w:r w:rsidRPr="006F302B">
        <w:t>,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b) 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9. Wykonawca zobowiązany jest wnieść wadium na okres związania ofertą 10. Wadium wniesione w pieniądzu Zamawiający przechowuje na rachunku bankowym..</w:t>
      </w:r>
    </w:p>
    <w:p w:rsidR="006F302B" w:rsidRPr="006F302B" w:rsidRDefault="006F302B" w:rsidP="006F302B">
      <w:pPr>
        <w:numPr>
          <w:ilvl w:val="0"/>
          <w:numId w:val="3"/>
        </w:numPr>
      </w:pPr>
      <w:r w:rsidRPr="006F302B">
        <w:rPr>
          <w:b/>
          <w:bCs/>
        </w:rPr>
        <w:t>W ogłoszeniu powinno być:</w:t>
      </w:r>
      <w:r w:rsidRPr="006F302B">
        <w:t xml:space="preserve"> WADIUM Informacja na temat wadium: 1.Wykonawca zobowiązany jest do wniesienia wadium w wysokości 7 500,00 zł słownie: siedem tysięcy pięćset złotych 2.Wadium może być wniesione w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w:t>
      </w:r>
      <w:r w:rsidRPr="006F302B">
        <w:lastRenderedPageBreak/>
        <w:t xml:space="preserve">mowa w art. 6b ust. 5 pkt 2 ustawy z dnia 9 listopada 2000 r. o utworzeniu Polskiej Agencji Rozwoju Przedsiębiorczości (Dz. U. 2007 nr 42, poz. 275). 3.W przypadku składania przez Wykonawcę wadium w formie gwarancji, gwarancja powinna być sporządzona zgodnie z obowiązującym prawem i winna zawierać następujące elementy: a)nazwę dającego zlecenie (Wykonawcy), beneficjenta gwarancji (Zamawiającego), gwaranta (banku lub instytucji ubezpieczeniowej udzielających gwarancji) oraz wskazanie ich siedzib, b)określenie wierzytelności, która ma być zabezpieczona gwarancją, c)kwotę gwarancji, d)termin ważności gwarancji, e)zobowiązanie gwaranta do: zapłacenia kwoty gwarancji na pierwsze pisemne żądanie zamawiającego, gdy wykonawca, którego ofertę wybrano: w odpowiedzi na wezwanie zamawiającego o którym mowa w art. 26 ust. 3 ustawy </w:t>
      </w:r>
      <w:proofErr w:type="spellStart"/>
      <w:r w:rsidRPr="006F302B">
        <w:t>Pzp</w:t>
      </w:r>
      <w:proofErr w:type="spellEnd"/>
      <w:r w:rsidRPr="006F302B">
        <w:t xml:space="preserve"> nie złożył dokumentów lub oświadczeń, o których mowa wart. 25 ust.1 ustawy </w:t>
      </w:r>
      <w:proofErr w:type="spellStart"/>
      <w:r w:rsidRPr="006F302B">
        <w:t>Pzp</w:t>
      </w:r>
      <w:proofErr w:type="spellEnd"/>
      <w:r w:rsidRPr="006F302B">
        <w:t xml:space="preserve"> lub pełnomocnictw, chyba że udowodni, iż wynika to z przyczyn nie leżących po jego stronie, odmówił podpisania umowy na warunkach określonych w ofercie, lub nie wniósł zabezpieczenia należytego wykonania umowy, lub zawarcie umowy stało się niemożliwe z przyczyn leżących po stronie Wykonawcy. 4. Postanowienia pkt IX </w:t>
      </w:r>
      <w:proofErr w:type="spellStart"/>
      <w:r w:rsidRPr="006F302B">
        <w:t>ppkt</w:t>
      </w:r>
      <w:proofErr w:type="spellEnd"/>
      <w:r w:rsidRPr="006F302B">
        <w:t xml:space="preserve"> 3 stosuje się odpowiednio do poręczeń, określonych powyżej w pkt IX </w:t>
      </w:r>
      <w:proofErr w:type="spellStart"/>
      <w:r w:rsidRPr="006F302B">
        <w:t>ppkt</w:t>
      </w:r>
      <w:proofErr w:type="spellEnd"/>
      <w:r w:rsidRPr="006F302B">
        <w:t xml:space="preserve"> 2 b) i e). 5.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kasa przy ul. Mickiewicza 7 przed terminem składania ofert. Kopię należy dołączyć do oferty . 6.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ustawy </w:t>
      </w:r>
      <w:proofErr w:type="spellStart"/>
      <w:r w:rsidRPr="006F302B">
        <w:t>Pzp</w:t>
      </w:r>
      <w:proofErr w:type="spellEnd"/>
      <w:r w:rsidRPr="006F302B">
        <w:t xml:space="preserve">, z przyczyn leżących po jego stronie, nie złożył dokumentów lub oświadczeń, o których mowa w art. 25 ust. 1 ustawy </w:t>
      </w:r>
      <w:proofErr w:type="spellStart"/>
      <w:r w:rsidRPr="006F302B">
        <w:t>Pzp</w:t>
      </w:r>
      <w:proofErr w:type="spellEnd"/>
      <w:r w:rsidRPr="006F302B">
        <w:t xml:space="preserve">,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b) jeżeli Wykonawca, którego oferta została wybrana: odmówił podpisania umowy w sprawie zamówienia publicznego na warunkach określonych w ofercie; nie wniósł wymaganego zabezpieczenia należytego wykonania umowy; zawarcie </w:t>
      </w:r>
      <w:r w:rsidRPr="006F302B">
        <w:lastRenderedPageBreak/>
        <w:t>umowy w sprawie zamówienia publicznego stało się niemożliwe z przyczyn leżących po stronie Wykonawcy. 9. Wykonawca zobowiązany jest wnieść wadium na okres związania ofertą 10. Wadium wniesione w pieniądzu Zamawiający przechowuje na rachunku bankowym..</w:t>
      </w:r>
    </w:p>
    <w:p w:rsidR="006F302B" w:rsidRPr="006F302B" w:rsidRDefault="006F302B" w:rsidP="006F302B"/>
    <w:p w:rsidR="00D75F35" w:rsidRDefault="00D75F35">
      <w:bookmarkStart w:id="0" w:name="_GoBack"/>
      <w:bookmarkEnd w:id="0"/>
    </w:p>
    <w:sectPr w:rsidR="00D75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391C"/>
    <w:multiLevelType w:val="multilevel"/>
    <w:tmpl w:val="325E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97E0D"/>
    <w:multiLevelType w:val="multilevel"/>
    <w:tmpl w:val="3A4A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577DE"/>
    <w:multiLevelType w:val="multilevel"/>
    <w:tmpl w:val="92F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04"/>
    <w:rsid w:val="00193004"/>
    <w:rsid w:val="006F302B"/>
    <w:rsid w:val="00D75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DDEBC-FF3B-4E2E-A75C-A2717498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3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22626">
      <w:bodyDiv w:val="1"/>
      <w:marLeft w:val="0"/>
      <w:marRight w:val="0"/>
      <w:marTop w:val="0"/>
      <w:marBottom w:val="0"/>
      <w:divBdr>
        <w:top w:val="none" w:sz="0" w:space="0" w:color="auto"/>
        <w:left w:val="none" w:sz="0" w:space="0" w:color="auto"/>
        <w:bottom w:val="none" w:sz="0" w:space="0" w:color="auto"/>
        <w:right w:val="none" w:sz="0" w:space="0" w:color="auto"/>
      </w:divBdr>
      <w:divsChild>
        <w:div w:id="2140487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1.portal.uzp.gov.pl/index.php?ogloszenie=show&amp;pozycja=235487&amp;rok=2014-11-1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2100</Words>
  <Characters>12606</Characters>
  <Application>Microsoft Office Word</Application>
  <DocSecurity>0</DocSecurity>
  <Lines>105</Lines>
  <Paragraphs>29</Paragraphs>
  <ScaleCrop>false</ScaleCrop>
  <Company/>
  <LinksUpToDate>false</LinksUpToDate>
  <CharactersWithSpaces>14677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2</cp:revision>
  <dcterms:created xsi:type="dcterms:W3CDTF">2014-11-25T10:48:00Z</dcterms:created>
  <dcterms:modified xsi:type="dcterms:W3CDTF">2014-11-25T10:48:00Z</dcterms:modified>
</cp:coreProperties>
</file>