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AD" w:rsidRPr="00975EAD" w:rsidRDefault="00975EAD" w:rsidP="00975EAD">
      <w:pPr>
        <w:rPr>
          <w:sz w:val="20"/>
          <w:szCs w:val="20"/>
        </w:rPr>
      </w:pPr>
      <w:r w:rsidRPr="00975EAD">
        <w:rPr>
          <w:sz w:val="20"/>
          <w:szCs w:val="20"/>
        </w:rPr>
        <w:t>Adres strony internetowej, na której Zamawiający udostępnia Specyfikację Istotnych Warunków Zamówienia:</w:t>
      </w:r>
    </w:p>
    <w:p w:rsidR="00975EAD" w:rsidRPr="00975EAD" w:rsidRDefault="00975EAD" w:rsidP="00975EAD">
      <w:pPr>
        <w:rPr>
          <w:sz w:val="20"/>
          <w:szCs w:val="20"/>
        </w:rPr>
      </w:pPr>
      <w:hyperlink r:id="rId5" w:tgtFrame="_blank" w:history="1">
        <w:r w:rsidRPr="00975EAD">
          <w:rPr>
            <w:rStyle w:val="Hipercze"/>
            <w:sz w:val="20"/>
            <w:szCs w:val="20"/>
          </w:rPr>
          <w:t>www.tarnobrzeg.eobip.pl</w:t>
        </w:r>
      </w:hyperlink>
    </w:p>
    <w:p w:rsidR="00975EAD" w:rsidRPr="00975EAD" w:rsidRDefault="00975EAD" w:rsidP="00975EAD">
      <w:pPr>
        <w:rPr>
          <w:sz w:val="20"/>
          <w:szCs w:val="20"/>
        </w:rPr>
      </w:pPr>
      <w:r w:rsidRPr="00975EAD">
        <w:rPr>
          <w:sz w:val="20"/>
          <w:szCs w:val="20"/>
        </w:rPr>
        <w:pict>
          <v:rect id="_x0000_i1025" style="width:0;height:1.5pt" o:hralign="center" o:hrstd="t" o:hrnoshade="t" o:hr="t" fillcolor="black" stroked="f"/>
        </w:pict>
      </w:r>
    </w:p>
    <w:p w:rsidR="00975EAD" w:rsidRPr="00975EAD" w:rsidRDefault="00975EAD" w:rsidP="00975EAD">
      <w:pPr>
        <w:rPr>
          <w:sz w:val="20"/>
          <w:szCs w:val="20"/>
        </w:rPr>
      </w:pPr>
      <w:r w:rsidRPr="00975EAD">
        <w:rPr>
          <w:b/>
          <w:bCs/>
          <w:sz w:val="20"/>
          <w:szCs w:val="20"/>
        </w:rPr>
        <w:t>Tarnobrzeg: Świadczenie usług przewozowych uczniów i dzieci do szkół i placówek oświatowych w roku szkolnym 2014/2015</w:t>
      </w:r>
      <w:r w:rsidRPr="00975EAD">
        <w:rPr>
          <w:sz w:val="20"/>
          <w:szCs w:val="20"/>
        </w:rPr>
        <w:br/>
      </w:r>
      <w:r w:rsidRPr="00975EAD">
        <w:rPr>
          <w:b/>
          <w:bCs/>
          <w:sz w:val="20"/>
          <w:szCs w:val="20"/>
        </w:rPr>
        <w:t>Numer ogłoszenia: 165463 - 2014; data zamieszczenia: 30.07.2014</w:t>
      </w:r>
      <w:r w:rsidRPr="00975EAD">
        <w:rPr>
          <w:sz w:val="20"/>
          <w:szCs w:val="20"/>
        </w:rPr>
        <w:br/>
        <w:t>OGŁOSZENIE O ZAMÓWIENIU - usługi</w:t>
      </w:r>
    </w:p>
    <w:p w:rsidR="00975EAD" w:rsidRPr="00975EAD" w:rsidRDefault="00975EAD" w:rsidP="00975EAD">
      <w:pPr>
        <w:rPr>
          <w:sz w:val="20"/>
          <w:szCs w:val="20"/>
        </w:rPr>
      </w:pPr>
      <w:r w:rsidRPr="00975EAD">
        <w:rPr>
          <w:b/>
          <w:bCs/>
          <w:sz w:val="20"/>
          <w:szCs w:val="20"/>
        </w:rPr>
        <w:t>Zamieszczanie ogłoszenia:</w:t>
      </w:r>
      <w:r w:rsidRPr="00975EAD">
        <w:rPr>
          <w:sz w:val="20"/>
          <w:szCs w:val="20"/>
        </w:rPr>
        <w:t xml:space="preserve"> obowiązkowe.</w:t>
      </w:r>
    </w:p>
    <w:p w:rsidR="00975EAD" w:rsidRPr="00975EAD" w:rsidRDefault="00975EAD" w:rsidP="00975EAD">
      <w:pPr>
        <w:rPr>
          <w:sz w:val="20"/>
          <w:szCs w:val="20"/>
        </w:rPr>
      </w:pPr>
      <w:r w:rsidRPr="00975EAD">
        <w:rPr>
          <w:b/>
          <w:bCs/>
          <w:sz w:val="20"/>
          <w:szCs w:val="20"/>
        </w:rPr>
        <w:t>Ogłoszenie dotyczy:</w:t>
      </w:r>
      <w:r w:rsidRPr="00975EAD">
        <w:rPr>
          <w:sz w:val="20"/>
          <w:szCs w:val="20"/>
        </w:rPr>
        <w:t xml:space="preserve"> zamówienia publicznego.</w:t>
      </w:r>
    </w:p>
    <w:p w:rsidR="00975EAD" w:rsidRPr="00975EAD" w:rsidRDefault="00975EAD" w:rsidP="00975EAD">
      <w:pPr>
        <w:rPr>
          <w:sz w:val="20"/>
          <w:szCs w:val="20"/>
        </w:rPr>
      </w:pPr>
      <w:r w:rsidRPr="00975EAD">
        <w:rPr>
          <w:sz w:val="20"/>
          <w:szCs w:val="20"/>
        </w:rPr>
        <w:t>SEKCJA I: ZAMAWIAJĄCY</w:t>
      </w:r>
    </w:p>
    <w:p w:rsidR="00975EAD" w:rsidRPr="00975EAD" w:rsidRDefault="00975EAD" w:rsidP="00975EAD">
      <w:pPr>
        <w:rPr>
          <w:sz w:val="20"/>
          <w:szCs w:val="20"/>
        </w:rPr>
      </w:pPr>
      <w:r w:rsidRPr="00975EAD">
        <w:rPr>
          <w:b/>
          <w:bCs/>
          <w:sz w:val="20"/>
          <w:szCs w:val="20"/>
        </w:rPr>
        <w:t>I. 1) NAZWA I ADRES:</w:t>
      </w:r>
      <w:r w:rsidRPr="00975EAD">
        <w:rPr>
          <w:sz w:val="20"/>
          <w:szCs w:val="20"/>
        </w:rPr>
        <w:t xml:space="preserve"> Prezydent Miasta Tarnobrzega , ul. Kościuszki 32, 39-400 Tarnobrzeg, woj. podkarpackie, tel. 015 8226570, faks 015 8222504.</w:t>
      </w:r>
    </w:p>
    <w:p w:rsidR="00975EAD" w:rsidRPr="00975EAD" w:rsidRDefault="00975EAD" w:rsidP="00975EAD">
      <w:pPr>
        <w:numPr>
          <w:ilvl w:val="0"/>
          <w:numId w:val="1"/>
        </w:numPr>
        <w:rPr>
          <w:sz w:val="20"/>
          <w:szCs w:val="20"/>
        </w:rPr>
      </w:pPr>
      <w:r w:rsidRPr="00975EAD">
        <w:rPr>
          <w:b/>
          <w:bCs/>
          <w:sz w:val="20"/>
          <w:szCs w:val="20"/>
        </w:rPr>
        <w:t>Adres strony internetowej zamawiającego:</w:t>
      </w:r>
      <w:r w:rsidRPr="00975EAD">
        <w:rPr>
          <w:sz w:val="20"/>
          <w:szCs w:val="20"/>
        </w:rPr>
        <w:t xml:space="preserve"> www.tarnobrzeg.pl</w:t>
      </w:r>
    </w:p>
    <w:p w:rsidR="00975EAD" w:rsidRPr="00975EAD" w:rsidRDefault="00975EAD" w:rsidP="00975EAD">
      <w:pPr>
        <w:rPr>
          <w:sz w:val="20"/>
          <w:szCs w:val="20"/>
        </w:rPr>
      </w:pPr>
      <w:r w:rsidRPr="00975EAD">
        <w:rPr>
          <w:b/>
          <w:bCs/>
          <w:sz w:val="20"/>
          <w:szCs w:val="20"/>
        </w:rPr>
        <w:t>I. 2) RODZAJ ZAMAWIAJĄCEGO:</w:t>
      </w:r>
      <w:r w:rsidRPr="00975EAD">
        <w:rPr>
          <w:sz w:val="20"/>
          <w:szCs w:val="20"/>
        </w:rPr>
        <w:t xml:space="preserve"> Administracja samorządowa.</w:t>
      </w:r>
    </w:p>
    <w:p w:rsidR="00975EAD" w:rsidRPr="00975EAD" w:rsidRDefault="00975EAD" w:rsidP="00975EAD">
      <w:pPr>
        <w:rPr>
          <w:sz w:val="20"/>
          <w:szCs w:val="20"/>
        </w:rPr>
      </w:pPr>
      <w:r w:rsidRPr="00975EAD">
        <w:rPr>
          <w:sz w:val="20"/>
          <w:szCs w:val="20"/>
        </w:rPr>
        <w:t>SEKCJA II: PRZEDMIOT ZAMÓWIENIA</w:t>
      </w:r>
    </w:p>
    <w:p w:rsidR="00975EAD" w:rsidRPr="00975EAD" w:rsidRDefault="00975EAD" w:rsidP="00975EAD">
      <w:pPr>
        <w:rPr>
          <w:sz w:val="20"/>
          <w:szCs w:val="20"/>
        </w:rPr>
      </w:pPr>
      <w:r w:rsidRPr="00975EAD">
        <w:rPr>
          <w:b/>
          <w:bCs/>
          <w:sz w:val="20"/>
          <w:szCs w:val="20"/>
        </w:rPr>
        <w:t>II.1) OKREŚLENIE PRZEDMIOTU ZAMÓWIENIA</w:t>
      </w:r>
    </w:p>
    <w:p w:rsidR="00975EAD" w:rsidRPr="00975EAD" w:rsidRDefault="00975EAD" w:rsidP="00975EAD">
      <w:pPr>
        <w:rPr>
          <w:sz w:val="20"/>
          <w:szCs w:val="20"/>
        </w:rPr>
      </w:pPr>
      <w:r w:rsidRPr="00975EAD">
        <w:rPr>
          <w:b/>
          <w:bCs/>
          <w:sz w:val="20"/>
          <w:szCs w:val="20"/>
        </w:rPr>
        <w:t>II.1.1) Nazwa nadana zamówieniu przez zamawiającego:</w:t>
      </w:r>
      <w:r w:rsidRPr="00975EAD">
        <w:rPr>
          <w:sz w:val="20"/>
          <w:szCs w:val="20"/>
        </w:rPr>
        <w:t xml:space="preserve"> Świadczenie usług przewozowych uczniów i dzieci do szkół i placówek oświatowych w roku szkolnym 2014/2015.</w:t>
      </w:r>
    </w:p>
    <w:p w:rsidR="00975EAD" w:rsidRPr="00975EAD" w:rsidRDefault="00975EAD" w:rsidP="00975EAD">
      <w:pPr>
        <w:rPr>
          <w:sz w:val="20"/>
          <w:szCs w:val="20"/>
        </w:rPr>
      </w:pPr>
      <w:r w:rsidRPr="00975EAD">
        <w:rPr>
          <w:b/>
          <w:bCs/>
          <w:sz w:val="20"/>
          <w:szCs w:val="20"/>
        </w:rPr>
        <w:t>II.1.2) Rodzaj zamówienia:</w:t>
      </w:r>
      <w:r w:rsidRPr="00975EAD">
        <w:rPr>
          <w:sz w:val="20"/>
          <w:szCs w:val="20"/>
        </w:rPr>
        <w:t xml:space="preserve"> usługi.</w:t>
      </w:r>
    </w:p>
    <w:p w:rsidR="00975EAD" w:rsidRPr="00975EAD" w:rsidRDefault="00975EAD" w:rsidP="00975EAD">
      <w:pPr>
        <w:rPr>
          <w:sz w:val="20"/>
          <w:szCs w:val="20"/>
        </w:rPr>
      </w:pPr>
      <w:r w:rsidRPr="00975EAD">
        <w:rPr>
          <w:b/>
          <w:bCs/>
          <w:sz w:val="20"/>
          <w:szCs w:val="20"/>
        </w:rPr>
        <w:t>II.1.4) Określenie przedmiotu oraz wielkości lub zakresu zamówienia:</w:t>
      </w:r>
      <w:r w:rsidRPr="00975EAD">
        <w:rPr>
          <w:sz w:val="20"/>
          <w:szCs w:val="20"/>
        </w:rPr>
        <w:t xml:space="preserve"> 1.Przedmiotem zamówienia jest wykonanie zadania pn.: Świadczenie usług przewozowych uczniów i dzieci do szkół i placówek oświatowych w roku szkolnym 2014/2015 Dowóz uczniów do Szkoły Podstawowej nr 6, Szkoły Podstawowej nr 3 oraz dzieci do Przedszkola nr 2 i Przedszkola nr 6 w Tarnobrzegu Dowożenie z miejsca zamieszkania do szkół i przedszkoli oraz ze szkół i przedszkoli do miejsca zamieszkania uczniów i dzieci będzie odbywać się w dniach realizowania przez placówki oświatowe zadań </w:t>
      </w:r>
      <w:proofErr w:type="spellStart"/>
      <w:r w:rsidRPr="00975EAD">
        <w:rPr>
          <w:sz w:val="20"/>
          <w:szCs w:val="20"/>
        </w:rPr>
        <w:t>dydaktyczno</w:t>
      </w:r>
      <w:proofErr w:type="spellEnd"/>
      <w:r w:rsidRPr="00975EAD">
        <w:rPr>
          <w:sz w:val="20"/>
          <w:szCs w:val="20"/>
        </w:rPr>
        <w:t xml:space="preserve"> - wychowawczych i opiekuńczych. 2. Szczegółowy opis przedmiotu zamówienia: W roku szkolnym 2014/2015 dowóz i odwóz dzieci i uczniów odbywać się będzie na trasach: Przywóz- od poniedziałku do piątku, 1 raz dziennie na trasie: Nagnajów- kapliczka, wiadukt, przystanek, ul. Mickiewicza 86- Szkoła Podstawowa nr 6, Ocice I, II, III, IV,V, ul. Mickiewicza 86- Szkoła Podstawowa nr 6, ul. Kochanowskiego 1- Szkoła Podstawowa nr 3, Przedszkole nr 2, 1 Maja 14- Przedszkole nr 6 Przyjazd pod Przedszkole nr 6 na godz. 8:00 Odwóz- od poniedziałku do piątku, 1 raz dziennie na trasie: 1 Maja 14- Przedszkole nr 6, ul. Kochanowskiego 1- Szkoła Podstawowa nr 3, Przedszkole nr 2, ul. Mickiewicza 86- Szkoła Podstawowa nr 6, Ocice I, II, III, IV, V, ul. Mickiewicza 86- Szkoła Podstawowa nr 6, Nagnajów- kapliczka, wiadukt, przystanek, Wyjazd z Przedszkola nr 6 o godz. 14:30 Szkoła Podstawowa nr 6 (27 osób), Szkoła Podstawowa nr 3 (1 osoba), Przedszkole nr 2 (1 osoba), Przedszkole nr 6 (1 osoba), 1 opiekun. Wykonawca obliczając cenę przyjmuje szacunkową liczbę kursów w roku szkolnym 2014/2015 w liczbie 189 kursów. Zamawiający przez określenie kurs rozumie- przywóz i odwóz dzieci wraz z opiekunem - z siedziby szkoły/przedszkola do miejsca określonego w zadaniu. Zamawiający zastrzega zmianę trasy i zmianę godziny odjazdów i przyjazdów </w:t>
      </w:r>
      <w:r w:rsidRPr="00975EAD">
        <w:rPr>
          <w:sz w:val="20"/>
          <w:szCs w:val="20"/>
        </w:rPr>
        <w:lastRenderedPageBreak/>
        <w:t>oraz zwiększenie liczby uczniów do 5. 3. Zamawiający zastrzega sobie możliwość wprowadzenia na określone dni innego niż ustalony rozkład jazdy po wcześniejszym powiadomieniu Wykonawcy. 4. Zamawiający wymaga, aby Wykonawca dysponował autobusami z ilością miejsc w pojazdach lub odpowiednią liczbą autobusów, zapewniających dowóz wszystkich uczniów na poszczególnych trasach w wyznaczonych godzinach. 5.Wykonawca zobowiązuje się w przypadku awarii pojazdu w trakcie świadczenia usługi do niezwłocznego podstawienia zastępczego środka transportu - spełniającego wymogi, o których mowa w SIWZ oraz w czasie umożliwiającym punktualny przywóz i odwóz dzieci. 6.Zamawiający zastrzega sobie prawo zmiany ilości przewozów, terminów ich wykonywania, ze względu na okoliczności, których strony nie mogły przewidzieć w chwili zawarcia. 7.W dniu zawarcia umowy nastąpi odbiór pojazdu do świadczenia usługi przewozowej. Jeżeli pojazd nie będzie spełniał warunków określonych w SIWZ, Wykonawca zobowiązany będzie w ciągu 24 godzin do podstawienia pojazdu spełniającego wymogi Zamawiającego. W sytuacji, gdy Wykonawca w terminie 24 godzin nie przedstawi pojazdu spełniającego wymagania SIWZ Zamawiający uzna, że Wykonawca odmawia podpisania umowy w sprawie zamówienia publicznego i zgodnie z art.46 ust.5 zatrzyma wadium Wykonawcy. 8.Na Wykonawcy spoczywa obowiązek, zawarcia umowy ubezpieczenia dla każdego pojazdu (umowę obowiązkowego ubezpieczenia odpowiedzialności cywilnej OC) i dostarczenia Zamawiającemu kopii umowy ubezpieczeniowej..</w:t>
      </w:r>
    </w:p>
    <w:p w:rsidR="00975EAD" w:rsidRPr="00975EAD" w:rsidRDefault="00975EAD" w:rsidP="00975EAD">
      <w:pPr>
        <w:rPr>
          <w:sz w:val="20"/>
          <w:szCs w:val="20"/>
        </w:rPr>
      </w:pPr>
      <w:r w:rsidRPr="00975EAD">
        <w:rPr>
          <w:b/>
          <w:bCs/>
          <w:sz w:val="20"/>
          <w:szCs w:val="20"/>
        </w:rPr>
        <w:t>II.1.6) Wspólny Słownik Zamówień (CPV):</w:t>
      </w:r>
      <w:r w:rsidRPr="00975EAD">
        <w:rPr>
          <w:sz w:val="20"/>
          <w:szCs w:val="20"/>
        </w:rPr>
        <w:t xml:space="preserve"> 60.12.00.00-8.</w:t>
      </w:r>
    </w:p>
    <w:p w:rsidR="00975EAD" w:rsidRPr="00975EAD" w:rsidRDefault="00975EAD" w:rsidP="00975EAD">
      <w:pPr>
        <w:rPr>
          <w:sz w:val="20"/>
          <w:szCs w:val="20"/>
        </w:rPr>
      </w:pPr>
      <w:r w:rsidRPr="00975EAD">
        <w:rPr>
          <w:b/>
          <w:bCs/>
          <w:sz w:val="20"/>
          <w:szCs w:val="20"/>
        </w:rPr>
        <w:t>II.1.7) Czy dopuszcza się złożenie oferty częściowej:</w:t>
      </w:r>
      <w:r w:rsidRPr="00975EAD">
        <w:rPr>
          <w:sz w:val="20"/>
          <w:szCs w:val="20"/>
        </w:rPr>
        <w:t xml:space="preserve"> nie.</w:t>
      </w:r>
    </w:p>
    <w:p w:rsidR="00975EAD" w:rsidRPr="00975EAD" w:rsidRDefault="00975EAD" w:rsidP="00975EAD">
      <w:pPr>
        <w:rPr>
          <w:sz w:val="20"/>
          <w:szCs w:val="20"/>
        </w:rPr>
      </w:pPr>
      <w:r w:rsidRPr="00975EAD">
        <w:rPr>
          <w:b/>
          <w:bCs/>
          <w:sz w:val="20"/>
          <w:szCs w:val="20"/>
        </w:rPr>
        <w:t>II.1.8) Czy dopuszcza się złożenie oferty wariantowej:</w:t>
      </w:r>
      <w:r w:rsidRPr="00975EAD">
        <w:rPr>
          <w:sz w:val="20"/>
          <w:szCs w:val="20"/>
        </w:rPr>
        <w:t xml:space="preserve"> nie.</w:t>
      </w:r>
    </w:p>
    <w:p w:rsidR="00975EAD" w:rsidRPr="00975EAD" w:rsidRDefault="00975EAD" w:rsidP="00975EAD">
      <w:pPr>
        <w:rPr>
          <w:sz w:val="20"/>
          <w:szCs w:val="20"/>
        </w:rPr>
      </w:pPr>
    </w:p>
    <w:p w:rsidR="00975EAD" w:rsidRPr="00975EAD" w:rsidRDefault="00975EAD" w:rsidP="00975EAD">
      <w:pPr>
        <w:rPr>
          <w:sz w:val="20"/>
          <w:szCs w:val="20"/>
        </w:rPr>
      </w:pPr>
      <w:r w:rsidRPr="00975EAD">
        <w:rPr>
          <w:b/>
          <w:bCs/>
          <w:sz w:val="20"/>
          <w:szCs w:val="20"/>
        </w:rPr>
        <w:t>II.2) CZAS TRWANIA ZAMÓWIENIA LUB TERMIN WYKONANIA:</w:t>
      </w:r>
      <w:r w:rsidRPr="00975EAD">
        <w:rPr>
          <w:sz w:val="20"/>
          <w:szCs w:val="20"/>
        </w:rPr>
        <w:t xml:space="preserve"> Okres w miesiącach: 10.</w:t>
      </w:r>
    </w:p>
    <w:p w:rsidR="00975EAD" w:rsidRPr="00975EAD" w:rsidRDefault="00975EAD" w:rsidP="00975EAD">
      <w:pPr>
        <w:rPr>
          <w:sz w:val="20"/>
          <w:szCs w:val="20"/>
        </w:rPr>
      </w:pPr>
      <w:r w:rsidRPr="00975EAD">
        <w:rPr>
          <w:sz w:val="20"/>
          <w:szCs w:val="20"/>
        </w:rPr>
        <w:t>SEKCJA III: INFORMACJE O CHARAKTERZE PRAWNYM, EKONOMICZNYM, FINANSOWYM I TECHNICZNYM</w:t>
      </w:r>
    </w:p>
    <w:p w:rsidR="00975EAD" w:rsidRPr="00975EAD" w:rsidRDefault="00975EAD" w:rsidP="00975EAD">
      <w:pPr>
        <w:rPr>
          <w:sz w:val="20"/>
          <w:szCs w:val="20"/>
        </w:rPr>
      </w:pPr>
      <w:r w:rsidRPr="00975EAD">
        <w:rPr>
          <w:b/>
          <w:bCs/>
          <w:sz w:val="20"/>
          <w:szCs w:val="20"/>
        </w:rPr>
        <w:t>III.1) WADIUM</w:t>
      </w:r>
    </w:p>
    <w:p w:rsidR="00975EAD" w:rsidRPr="00975EAD" w:rsidRDefault="00975EAD" w:rsidP="00975EAD">
      <w:pPr>
        <w:rPr>
          <w:sz w:val="20"/>
          <w:szCs w:val="20"/>
        </w:rPr>
      </w:pPr>
      <w:r w:rsidRPr="00975EAD">
        <w:rPr>
          <w:b/>
          <w:bCs/>
          <w:sz w:val="20"/>
          <w:szCs w:val="20"/>
        </w:rPr>
        <w:t>Informacja na temat wadium:</w:t>
      </w:r>
      <w:r w:rsidRPr="00975EAD">
        <w:rPr>
          <w:sz w:val="20"/>
          <w:szCs w:val="20"/>
        </w:rPr>
        <w:t xml:space="preserve"> 1.Wykonawca zobowiązany jest do wniesienia wadium w wysokości - 1 200,00 zł /słownie: jeden tysiąc dwieście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975EAD">
        <w:rPr>
          <w:sz w:val="20"/>
          <w:szCs w:val="20"/>
        </w:rPr>
        <w:t>Pzp</w:t>
      </w:r>
      <w:proofErr w:type="spellEnd"/>
      <w:r w:rsidRPr="00975EAD">
        <w:rPr>
          <w:sz w:val="20"/>
          <w:szCs w:val="20"/>
        </w:rPr>
        <w:t xml:space="preserve"> nie złożył dokumentów lub oświadczeń, o których mowa wart. 25 ust.1 ustawy </w:t>
      </w:r>
      <w:proofErr w:type="spellStart"/>
      <w:r w:rsidRPr="00975EAD">
        <w:rPr>
          <w:sz w:val="20"/>
          <w:szCs w:val="20"/>
        </w:rPr>
        <w:t>Pzp</w:t>
      </w:r>
      <w:proofErr w:type="spellEnd"/>
      <w:r w:rsidRPr="00975EAD">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975EAD">
        <w:rPr>
          <w:sz w:val="20"/>
          <w:szCs w:val="20"/>
        </w:rPr>
        <w:t>ppkt</w:t>
      </w:r>
      <w:proofErr w:type="spellEnd"/>
      <w:r w:rsidRPr="00975EAD">
        <w:rPr>
          <w:sz w:val="20"/>
          <w:szCs w:val="20"/>
        </w:rPr>
        <w:t xml:space="preserve"> 3 stosuje się odpowiednio do poręczeń, określonych powyżej w pkt IX </w:t>
      </w:r>
      <w:proofErr w:type="spellStart"/>
      <w:r w:rsidRPr="00975EAD">
        <w:rPr>
          <w:sz w:val="20"/>
          <w:szCs w:val="20"/>
        </w:rPr>
        <w:t>ppkt</w:t>
      </w:r>
      <w:proofErr w:type="spellEnd"/>
      <w:r w:rsidRPr="00975EAD">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975EAD">
        <w:rPr>
          <w:sz w:val="20"/>
          <w:szCs w:val="20"/>
        </w:rPr>
        <w:t>Pzp</w:t>
      </w:r>
      <w:proofErr w:type="spellEnd"/>
      <w:r w:rsidRPr="00975EAD">
        <w:rPr>
          <w:sz w:val="20"/>
          <w:szCs w:val="20"/>
        </w:rPr>
        <w:t xml:space="preserve">, nie złożył dokumentów lub oświadczeń, o których mowa w art. 25 ust. 1 ustawy </w:t>
      </w:r>
      <w:proofErr w:type="spellStart"/>
      <w:r w:rsidRPr="00975EAD">
        <w:rPr>
          <w:sz w:val="20"/>
          <w:szCs w:val="20"/>
        </w:rPr>
        <w:t>Pzp</w:t>
      </w:r>
      <w:proofErr w:type="spellEnd"/>
      <w:r w:rsidRPr="00975EAD">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975EAD" w:rsidRPr="00975EAD" w:rsidRDefault="00975EAD" w:rsidP="00975EAD">
      <w:pPr>
        <w:rPr>
          <w:sz w:val="20"/>
          <w:szCs w:val="20"/>
        </w:rPr>
      </w:pPr>
      <w:r w:rsidRPr="00975EAD">
        <w:rPr>
          <w:b/>
          <w:bCs/>
          <w:sz w:val="20"/>
          <w:szCs w:val="20"/>
        </w:rPr>
        <w:t>III.2) ZALICZKI</w:t>
      </w:r>
    </w:p>
    <w:p w:rsidR="00975EAD" w:rsidRPr="00975EAD" w:rsidRDefault="00975EAD" w:rsidP="00975EAD">
      <w:pPr>
        <w:rPr>
          <w:sz w:val="20"/>
          <w:szCs w:val="20"/>
        </w:rPr>
      </w:pPr>
      <w:r w:rsidRPr="00975EAD">
        <w:rPr>
          <w:b/>
          <w:bCs/>
          <w:sz w:val="20"/>
          <w:szCs w:val="20"/>
        </w:rPr>
        <w:t>III.3) WARUNKI UDZIAŁU W POSTĘPOWANIU ORAZ OPIS SPOSOBU DOKONYWANIA OCENY SPEŁNIANIA TYCH WARUNKÓW</w:t>
      </w:r>
    </w:p>
    <w:p w:rsidR="00975EAD" w:rsidRPr="00975EAD" w:rsidRDefault="00975EAD" w:rsidP="00975EAD">
      <w:pPr>
        <w:numPr>
          <w:ilvl w:val="0"/>
          <w:numId w:val="2"/>
        </w:numPr>
        <w:rPr>
          <w:sz w:val="20"/>
          <w:szCs w:val="20"/>
        </w:rPr>
      </w:pPr>
      <w:r w:rsidRPr="00975EAD">
        <w:rPr>
          <w:b/>
          <w:bCs/>
          <w:sz w:val="20"/>
          <w:szCs w:val="20"/>
        </w:rPr>
        <w:t>III. 3.1) Uprawnienia do wykonywania określonej działalności lub czynności, jeżeli przepisy prawa nakładają obowiązek ich posiadania</w:t>
      </w:r>
    </w:p>
    <w:p w:rsidR="00975EAD" w:rsidRPr="00975EAD" w:rsidRDefault="00975EAD" w:rsidP="00975EAD">
      <w:pPr>
        <w:rPr>
          <w:sz w:val="20"/>
          <w:szCs w:val="20"/>
        </w:rPr>
      </w:pPr>
      <w:r w:rsidRPr="00975EAD">
        <w:rPr>
          <w:b/>
          <w:bCs/>
          <w:sz w:val="20"/>
          <w:szCs w:val="20"/>
        </w:rPr>
        <w:t>Opis sposobu dokonywania oceny spełniania tego warunku</w:t>
      </w:r>
    </w:p>
    <w:p w:rsidR="00975EAD" w:rsidRPr="00975EAD" w:rsidRDefault="00975EAD" w:rsidP="00975EAD">
      <w:pPr>
        <w:numPr>
          <w:ilvl w:val="1"/>
          <w:numId w:val="2"/>
        </w:numPr>
        <w:rPr>
          <w:sz w:val="20"/>
          <w:szCs w:val="20"/>
        </w:rPr>
      </w:pPr>
      <w:r w:rsidRPr="00975EAD">
        <w:rPr>
          <w:sz w:val="20"/>
          <w:szCs w:val="20"/>
        </w:rPr>
        <w:t xml:space="preserve">Zamawiający uzna warunek za spełniony jeżeli wykonawca wykaże że posiada licencję na krajowy transport drogowy osób wydaną na podstawie art. 5 ust. 1 ustawy z dnia 6 września 2001 r. o transporcie drogowym (Dz. U. z 2007 r. Nr 125 poz. 874 z </w:t>
      </w:r>
      <w:proofErr w:type="spellStart"/>
      <w:r w:rsidRPr="00975EAD">
        <w:rPr>
          <w:sz w:val="20"/>
          <w:szCs w:val="20"/>
        </w:rPr>
        <w:t>późn</w:t>
      </w:r>
      <w:proofErr w:type="spellEnd"/>
      <w:r w:rsidRPr="00975EAD">
        <w:rPr>
          <w:sz w:val="20"/>
          <w:szCs w:val="20"/>
        </w:rPr>
        <w:t>. zm.) stan prawny do dnia 15 sierpnia 2013r.; lub posiada zezwolenie na wykonywanie zawodu przewoźnika drogowego uzyskane po dniu 15 sierpnia 2013r. na podstawie i zasadach określonych w art. 5 ust. 1 ustawy o transporcie drogowym (tekst jednolity : (Dz. U. 2013 poz. 1414) i rozporządzenia Parlamentu Europejskiego i Rady (WE) nr 1071/2009 ustanawiającego wspólne zasady dotyczące warunków wykonywania zawodu przewoźnika drogowego.</w:t>
      </w:r>
    </w:p>
    <w:p w:rsidR="00975EAD" w:rsidRPr="00975EAD" w:rsidRDefault="00975EAD" w:rsidP="00975EAD">
      <w:pPr>
        <w:numPr>
          <w:ilvl w:val="0"/>
          <w:numId w:val="2"/>
        </w:numPr>
        <w:rPr>
          <w:sz w:val="20"/>
          <w:szCs w:val="20"/>
        </w:rPr>
      </w:pPr>
      <w:r w:rsidRPr="00975EAD">
        <w:rPr>
          <w:b/>
          <w:bCs/>
          <w:sz w:val="20"/>
          <w:szCs w:val="20"/>
        </w:rPr>
        <w:t>III.3.2) Wiedza i doświadczenie</w:t>
      </w:r>
    </w:p>
    <w:p w:rsidR="00975EAD" w:rsidRPr="00975EAD" w:rsidRDefault="00975EAD" w:rsidP="00975EAD">
      <w:pPr>
        <w:rPr>
          <w:sz w:val="20"/>
          <w:szCs w:val="20"/>
        </w:rPr>
      </w:pPr>
      <w:r w:rsidRPr="00975EAD">
        <w:rPr>
          <w:b/>
          <w:bCs/>
          <w:sz w:val="20"/>
          <w:szCs w:val="20"/>
        </w:rPr>
        <w:t>Opis sposobu dokonywania oceny spełniania tego warunku</w:t>
      </w:r>
    </w:p>
    <w:p w:rsidR="00975EAD" w:rsidRPr="00975EAD" w:rsidRDefault="00975EAD" w:rsidP="00975EAD">
      <w:pPr>
        <w:numPr>
          <w:ilvl w:val="1"/>
          <w:numId w:val="2"/>
        </w:numPr>
        <w:rPr>
          <w:sz w:val="20"/>
          <w:szCs w:val="20"/>
        </w:rPr>
      </w:pPr>
      <w:r w:rsidRPr="00975EAD">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75EAD" w:rsidRPr="00975EAD" w:rsidRDefault="00975EAD" w:rsidP="00975EAD">
      <w:pPr>
        <w:numPr>
          <w:ilvl w:val="0"/>
          <w:numId w:val="2"/>
        </w:numPr>
        <w:rPr>
          <w:sz w:val="20"/>
          <w:szCs w:val="20"/>
        </w:rPr>
      </w:pPr>
      <w:r w:rsidRPr="00975EAD">
        <w:rPr>
          <w:b/>
          <w:bCs/>
          <w:sz w:val="20"/>
          <w:szCs w:val="20"/>
        </w:rPr>
        <w:t>III.3.3) Potencjał techniczny</w:t>
      </w:r>
    </w:p>
    <w:p w:rsidR="00975EAD" w:rsidRPr="00975EAD" w:rsidRDefault="00975EAD" w:rsidP="00975EAD">
      <w:pPr>
        <w:rPr>
          <w:sz w:val="20"/>
          <w:szCs w:val="20"/>
        </w:rPr>
      </w:pPr>
      <w:r w:rsidRPr="00975EAD">
        <w:rPr>
          <w:b/>
          <w:bCs/>
          <w:sz w:val="20"/>
          <w:szCs w:val="20"/>
        </w:rPr>
        <w:t>Opis sposobu dokonywania oceny spełniania tego warunku</w:t>
      </w:r>
    </w:p>
    <w:p w:rsidR="00975EAD" w:rsidRPr="00975EAD" w:rsidRDefault="00975EAD" w:rsidP="00975EAD">
      <w:pPr>
        <w:numPr>
          <w:ilvl w:val="1"/>
          <w:numId w:val="2"/>
        </w:numPr>
        <w:rPr>
          <w:sz w:val="20"/>
          <w:szCs w:val="20"/>
        </w:rPr>
      </w:pPr>
      <w:r w:rsidRPr="00975EAD">
        <w:rPr>
          <w:sz w:val="20"/>
          <w:szCs w:val="20"/>
        </w:rPr>
        <w:t>Zamawiający uzna warunek za spełniony jeżeli Wykonawca wykaże, że dysponuje lub będzie dysponował w chwili podpisania umowy w celu realizacji zamówienia pojazdem do przewozu dzieci spełniającym poniższe warunki - niskopodłogowy ( w przypadku zaoferowania realizacji usługi autobusem) (w celu ułatwienia wsiadania i wysiadania przez młodszych uczniów szkół podstawowych ( klasy I ) - nie starszy niż 2001 rok - posiadający sprawne ogrzewanie - posiadający oznakowanie pojazdu (przewóz dzieci) - norma spalania EURO 2</w:t>
      </w:r>
    </w:p>
    <w:p w:rsidR="00975EAD" w:rsidRPr="00975EAD" w:rsidRDefault="00975EAD" w:rsidP="00975EAD">
      <w:pPr>
        <w:numPr>
          <w:ilvl w:val="0"/>
          <w:numId w:val="2"/>
        </w:numPr>
        <w:rPr>
          <w:sz w:val="20"/>
          <w:szCs w:val="20"/>
        </w:rPr>
      </w:pPr>
      <w:r w:rsidRPr="00975EAD">
        <w:rPr>
          <w:b/>
          <w:bCs/>
          <w:sz w:val="20"/>
          <w:szCs w:val="20"/>
        </w:rPr>
        <w:t>III.3.4) Osoby zdolne do wykonania zamówienia</w:t>
      </w:r>
    </w:p>
    <w:p w:rsidR="00975EAD" w:rsidRPr="00975EAD" w:rsidRDefault="00975EAD" w:rsidP="00975EAD">
      <w:pPr>
        <w:rPr>
          <w:sz w:val="20"/>
          <w:szCs w:val="20"/>
        </w:rPr>
      </w:pPr>
      <w:r w:rsidRPr="00975EAD">
        <w:rPr>
          <w:b/>
          <w:bCs/>
          <w:sz w:val="20"/>
          <w:szCs w:val="20"/>
        </w:rPr>
        <w:t>Opis sposobu dokonywania oceny spełniania tego warunku</w:t>
      </w:r>
    </w:p>
    <w:p w:rsidR="00975EAD" w:rsidRPr="00975EAD" w:rsidRDefault="00975EAD" w:rsidP="00975EAD">
      <w:pPr>
        <w:numPr>
          <w:ilvl w:val="1"/>
          <w:numId w:val="2"/>
        </w:numPr>
        <w:rPr>
          <w:sz w:val="20"/>
          <w:szCs w:val="20"/>
        </w:rPr>
      </w:pPr>
      <w:r w:rsidRPr="00975EAD">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75EAD" w:rsidRPr="00975EAD" w:rsidRDefault="00975EAD" w:rsidP="00975EAD">
      <w:pPr>
        <w:numPr>
          <w:ilvl w:val="0"/>
          <w:numId w:val="2"/>
        </w:numPr>
        <w:rPr>
          <w:sz w:val="20"/>
          <w:szCs w:val="20"/>
        </w:rPr>
      </w:pPr>
      <w:r w:rsidRPr="00975EAD">
        <w:rPr>
          <w:b/>
          <w:bCs/>
          <w:sz w:val="20"/>
          <w:szCs w:val="20"/>
        </w:rPr>
        <w:t>III.3.5) Sytuacja ekonomiczna i finansowa</w:t>
      </w:r>
    </w:p>
    <w:p w:rsidR="00975EAD" w:rsidRPr="00975EAD" w:rsidRDefault="00975EAD" w:rsidP="00975EAD">
      <w:pPr>
        <w:rPr>
          <w:sz w:val="20"/>
          <w:szCs w:val="20"/>
        </w:rPr>
      </w:pPr>
      <w:r w:rsidRPr="00975EAD">
        <w:rPr>
          <w:b/>
          <w:bCs/>
          <w:sz w:val="20"/>
          <w:szCs w:val="20"/>
        </w:rPr>
        <w:t>Opis sposobu dokonywania oceny spełniania tego warunku</w:t>
      </w:r>
    </w:p>
    <w:p w:rsidR="00975EAD" w:rsidRPr="00975EAD" w:rsidRDefault="00975EAD" w:rsidP="00975EAD">
      <w:pPr>
        <w:numPr>
          <w:ilvl w:val="1"/>
          <w:numId w:val="2"/>
        </w:numPr>
        <w:rPr>
          <w:sz w:val="20"/>
          <w:szCs w:val="20"/>
        </w:rPr>
      </w:pPr>
      <w:r w:rsidRPr="00975EAD">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975EAD" w:rsidRPr="00975EAD" w:rsidRDefault="00975EAD" w:rsidP="00975EAD">
      <w:pPr>
        <w:rPr>
          <w:sz w:val="20"/>
          <w:szCs w:val="20"/>
        </w:rPr>
      </w:pPr>
      <w:r w:rsidRPr="00975EAD">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975EAD" w:rsidRPr="00975EAD" w:rsidRDefault="00975EAD" w:rsidP="00975EAD">
      <w:pPr>
        <w:rPr>
          <w:sz w:val="20"/>
          <w:szCs w:val="20"/>
        </w:rPr>
      </w:pPr>
      <w:r w:rsidRPr="00975EAD">
        <w:rPr>
          <w:b/>
          <w:bCs/>
          <w:sz w:val="20"/>
          <w:szCs w:val="20"/>
        </w:rPr>
        <w:t>III.4.1) W zakresie wykazania spełniania przez wykonawcę warunków, o których mowa w art. 22 ust. 1 ustawy, oprócz oświadczenia o spełnianiu warunków udziału w postępowaniu należy przedłożyć:</w:t>
      </w:r>
    </w:p>
    <w:p w:rsidR="00975EAD" w:rsidRPr="00975EAD" w:rsidRDefault="00975EAD" w:rsidP="00975EAD">
      <w:pPr>
        <w:numPr>
          <w:ilvl w:val="0"/>
          <w:numId w:val="3"/>
        </w:numPr>
        <w:rPr>
          <w:sz w:val="20"/>
          <w:szCs w:val="20"/>
        </w:rPr>
      </w:pPr>
      <w:r w:rsidRPr="00975EAD">
        <w:rPr>
          <w:sz w:val="20"/>
          <w:szCs w:val="20"/>
        </w:rPr>
        <w:t>potwierdzenie posiadania uprawnień do wykonywania określonej działalności lub czynności, jeżeli przepisy prawa nakładają obowiązek ich posiadania, w szczególności koncesje, zezwolenia lub licencje;</w:t>
      </w:r>
    </w:p>
    <w:p w:rsidR="00975EAD" w:rsidRPr="00975EAD" w:rsidRDefault="00975EAD" w:rsidP="00975EAD">
      <w:pPr>
        <w:numPr>
          <w:ilvl w:val="0"/>
          <w:numId w:val="3"/>
        </w:numPr>
        <w:rPr>
          <w:sz w:val="20"/>
          <w:szCs w:val="20"/>
        </w:rPr>
      </w:pPr>
      <w:r w:rsidRPr="00975EAD">
        <w:rPr>
          <w:sz w:val="20"/>
          <w:szCs w:val="20"/>
        </w:rPr>
        <w:t>wykaz narzędzi, wyposażenia zakładu i urządzeń technicznych dostępnych wykonawcy usług lub robót budowlanych w celu wykonania zamówienia wraz z informacją o podstawie do dysponowania tymi zasobami;</w:t>
      </w:r>
    </w:p>
    <w:p w:rsidR="00975EAD" w:rsidRPr="00975EAD" w:rsidRDefault="00975EAD" w:rsidP="00975EAD">
      <w:pPr>
        <w:rPr>
          <w:sz w:val="20"/>
          <w:szCs w:val="20"/>
        </w:rPr>
      </w:pPr>
      <w:r w:rsidRPr="00975EAD">
        <w:rPr>
          <w:b/>
          <w:bCs/>
          <w:sz w:val="20"/>
          <w:szCs w:val="20"/>
        </w:rPr>
        <w:t>III.4.2) W zakresie potwierdzenia niepodlegania wykluczeniu na podstawie art. 24 ust. 1 ustawy, należy przedłożyć:</w:t>
      </w:r>
    </w:p>
    <w:p w:rsidR="00975EAD" w:rsidRPr="00975EAD" w:rsidRDefault="00975EAD" w:rsidP="00975EAD">
      <w:pPr>
        <w:numPr>
          <w:ilvl w:val="0"/>
          <w:numId w:val="4"/>
        </w:numPr>
        <w:rPr>
          <w:sz w:val="20"/>
          <w:szCs w:val="20"/>
        </w:rPr>
      </w:pPr>
      <w:r w:rsidRPr="00975EAD">
        <w:rPr>
          <w:sz w:val="20"/>
          <w:szCs w:val="20"/>
        </w:rPr>
        <w:t>oświadczenie o braku podstaw do wykluczenia;</w:t>
      </w:r>
    </w:p>
    <w:p w:rsidR="00975EAD" w:rsidRPr="00975EAD" w:rsidRDefault="00975EAD" w:rsidP="00975EAD">
      <w:pPr>
        <w:numPr>
          <w:ilvl w:val="0"/>
          <w:numId w:val="4"/>
        </w:numPr>
        <w:rPr>
          <w:sz w:val="20"/>
          <w:szCs w:val="20"/>
        </w:rPr>
      </w:pPr>
      <w:r w:rsidRPr="00975EAD">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75EAD" w:rsidRPr="00975EAD" w:rsidRDefault="00975EAD" w:rsidP="00975EAD">
      <w:pPr>
        <w:numPr>
          <w:ilvl w:val="0"/>
          <w:numId w:val="4"/>
        </w:numPr>
        <w:rPr>
          <w:sz w:val="20"/>
          <w:szCs w:val="20"/>
        </w:rPr>
      </w:pPr>
      <w:r w:rsidRPr="00975EAD">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75EAD" w:rsidRPr="00975EAD" w:rsidRDefault="00975EAD" w:rsidP="00975EAD">
      <w:pPr>
        <w:numPr>
          <w:ilvl w:val="0"/>
          <w:numId w:val="4"/>
        </w:numPr>
        <w:rPr>
          <w:sz w:val="20"/>
          <w:szCs w:val="20"/>
        </w:rPr>
      </w:pPr>
      <w:r w:rsidRPr="00975EAD">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75EAD" w:rsidRPr="00975EAD" w:rsidRDefault="00975EAD" w:rsidP="00975EAD">
      <w:pPr>
        <w:rPr>
          <w:sz w:val="20"/>
          <w:szCs w:val="20"/>
        </w:rPr>
      </w:pPr>
      <w:r w:rsidRPr="00975EAD">
        <w:rPr>
          <w:sz w:val="20"/>
          <w:szCs w:val="20"/>
        </w:rPr>
        <w:t>III.4.3) Dokumenty podmiotów zagranicznych</w:t>
      </w:r>
    </w:p>
    <w:p w:rsidR="00975EAD" w:rsidRPr="00975EAD" w:rsidRDefault="00975EAD" w:rsidP="00975EAD">
      <w:pPr>
        <w:rPr>
          <w:sz w:val="20"/>
          <w:szCs w:val="20"/>
        </w:rPr>
      </w:pPr>
      <w:r w:rsidRPr="00975EAD">
        <w:rPr>
          <w:sz w:val="20"/>
          <w:szCs w:val="20"/>
        </w:rPr>
        <w:t>Jeżeli wykonawca ma siedzibę lub miejsce zamieszkania poza terytorium Rzeczypospolitej Polskiej, przedkłada:</w:t>
      </w:r>
    </w:p>
    <w:p w:rsidR="00975EAD" w:rsidRPr="00975EAD" w:rsidRDefault="00975EAD" w:rsidP="00975EAD">
      <w:pPr>
        <w:rPr>
          <w:sz w:val="20"/>
          <w:szCs w:val="20"/>
        </w:rPr>
      </w:pPr>
      <w:r w:rsidRPr="00975EAD">
        <w:rPr>
          <w:sz w:val="20"/>
          <w:szCs w:val="20"/>
        </w:rPr>
        <w:t>III.4.3.1) dokument wystawiony w kraju, w którym ma siedzibę lub miejsce zamieszkania potwierdzający, że:</w:t>
      </w:r>
    </w:p>
    <w:p w:rsidR="00975EAD" w:rsidRPr="00975EAD" w:rsidRDefault="00975EAD" w:rsidP="00975EAD">
      <w:pPr>
        <w:numPr>
          <w:ilvl w:val="0"/>
          <w:numId w:val="5"/>
        </w:numPr>
        <w:rPr>
          <w:sz w:val="20"/>
          <w:szCs w:val="20"/>
        </w:rPr>
      </w:pPr>
      <w:r w:rsidRPr="00975EAD">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975EAD" w:rsidRPr="00975EAD" w:rsidRDefault="00975EAD" w:rsidP="00975EAD">
      <w:pPr>
        <w:numPr>
          <w:ilvl w:val="0"/>
          <w:numId w:val="5"/>
        </w:numPr>
        <w:rPr>
          <w:sz w:val="20"/>
          <w:szCs w:val="20"/>
        </w:rPr>
      </w:pPr>
      <w:r w:rsidRPr="00975EAD">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75EAD" w:rsidRPr="00975EAD" w:rsidRDefault="00975EAD" w:rsidP="00975EAD">
      <w:pPr>
        <w:rPr>
          <w:sz w:val="20"/>
          <w:szCs w:val="20"/>
        </w:rPr>
      </w:pPr>
      <w:r w:rsidRPr="00975EAD">
        <w:rPr>
          <w:sz w:val="20"/>
          <w:szCs w:val="20"/>
        </w:rPr>
        <w:t>III.4.4) Dokumenty dotyczące przynależności do tej samej grupy kapitałowej</w:t>
      </w:r>
    </w:p>
    <w:p w:rsidR="00975EAD" w:rsidRPr="00975EAD" w:rsidRDefault="00975EAD" w:rsidP="00975EAD">
      <w:pPr>
        <w:numPr>
          <w:ilvl w:val="0"/>
          <w:numId w:val="6"/>
        </w:numPr>
        <w:rPr>
          <w:sz w:val="20"/>
          <w:szCs w:val="20"/>
        </w:rPr>
      </w:pPr>
      <w:r w:rsidRPr="00975EAD">
        <w:rPr>
          <w:sz w:val="20"/>
          <w:szCs w:val="20"/>
        </w:rPr>
        <w:t>lista podmiotów należących do tej samej grupy kapitałowej w rozumieniu ustawy z dnia 16 lutego 2007 r. o ochronie konkurencji i konsumentów albo informacji o tym, że nie należy do grupy kapitałowej;</w:t>
      </w:r>
    </w:p>
    <w:p w:rsidR="00975EAD" w:rsidRPr="00975EAD" w:rsidRDefault="00975EAD" w:rsidP="00975EAD">
      <w:pPr>
        <w:rPr>
          <w:sz w:val="20"/>
          <w:szCs w:val="20"/>
        </w:rPr>
      </w:pPr>
      <w:r w:rsidRPr="00975EAD">
        <w:rPr>
          <w:sz w:val="20"/>
          <w:szCs w:val="20"/>
        </w:rPr>
        <w:t>SEKCJA IV: PROCEDURA</w:t>
      </w:r>
    </w:p>
    <w:p w:rsidR="00975EAD" w:rsidRPr="00975EAD" w:rsidRDefault="00975EAD" w:rsidP="00975EAD">
      <w:pPr>
        <w:rPr>
          <w:sz w:val="20"/>
          <w:szCs w:val="20"/>
        </w:rPr>
      </w:pPr>
      <w:r w:rsidRPr="00975EAD">
        <w:rPr>
          <w:b/>
          <w:bCs/>
          <w:sz w:val="20"/>
          <w:szCs w:val="20"/>
        </w:rPr>
        <w:t>IV.1) TRYB UDZIELENIA ZAMÓWIENIA</w:t>
      </w:r>
    </w:p>
    <w:p w:rsidR="00975EAD" w:rsidRPr="00975EAD" w:rsidRDefault="00975EAD" w:rsidP="00975EAD">
      <w:pPr>
        <w:rPr>
          <w:sz w:val="20"/>
          <w:szCs w:val="20"/>
        </w:rPr>
      </w:pPr>
      <w:r w:rsidRPr="00975EAD">
        <w:rPr>
          <w:b/>
          <w:bCs/>
          <w:sz w:val="20"/>
          <w:szCs w:val="20"/>
        </w:rPr>
        <w:t>IV.1.1) Tryb udzielenia zamówienia:</w:t>
      </w:r>
      <w:r w:rsidRPr="00975EAD">
        <w:rPr>
          <w:sz w:val="20"/>
          <w:szCs w:val="20"/>
        </w:rPr>
        <w:t xml:space="preserve"> przetarg nieograniczony.</w:t>
      </w:r>
    </w:p>
    <w:p w:rsidR="00975EAD" w:rsidRPr="00975EAD" w:rsidRDefault="00975EAD" w:rsidP="00975EAD">
      <w:pPr>
        <w:rPr>
          <w:sz w:val="20"/>
          <w:szCs w:val="20"/>
        </w:rPr>
      </w:pPr>
      <w:r w:rsidRPr="00975EAD">
        <w:rPr>
          <w:b/>
          <w:bCs/>
          <w:sz w:val="20"/>
          <w:szCs w:val="20"/>
        </w:rPr>
        <w:t>IV.2) KRYTERIA OCENY OFERT</w:t>
      </w:r>
    </w:p>
    <w:p w:rsidR="00975EAD" w:rsidRPr="00975EAD" w:rsidRDefault="00975EAD" w:rsidP="00975EAD">
      <w:pPr>
        <w:rPr>
          <w:sz w:val="20"/>
          <w:szCs w:val="20"/>
        </w:rPr>
      </w:pPr>
      <w:r w:rsidRPr="00975EAD">
        <w:rPr>
          <w:b/>
          <w:bCs/>
          <w:sz w:val="20"/>
          <w:szCs w:val="20"/>
        </w:rPr>
        <w:t xml:space="preserve">IV.2.1) Kryteria oceny ofert: </w:t>
      </w:r>
      <w:r w:rsidRPr="00975EAD">
        <w:rPr>
          <w:sz w:val="20"/>
          <w:szCs w:val="20"/>
        </w:rPr>
        <w:t>najniższa cena.</w:t>
      </w:r>
    </w:p>
    <w:p w:rsidR="00975EAD" w:rsidRPr="00975EAD" w:rsidRDefault="00975EAD" w:rsidP="00975EAD">
      <w:pPr>
        <w:rPr>
          <w:sz w:val="20"/>
          <w:szCs w:val="20"/>
        </w:rPr>
      </w:pPr>
      <w:r w:rsidRPr="00975EAD">
        <w:rPr>
          <w:b/>
          <w:bCs/>
          <w:sz w:val="20"/>
          <w:szCs w:val="20"/>
        </w:rPr>
        <w:t>IV.3) ZMIANA UMOWY</w:t>
      </w:r>
    </w:p>
    <w:p w:rsidR="00975EAD" w:rsidRPr="00975EAD" w:rsidRDefault="00975EAD" w:rsidP="00975EAD">
      <w:pPr>
        <w:rPr>
          <w:sz w:val="20"/>
          <w:szCs w:val="20"/>
        </w:rPr>
      </w:pPr>
      <w:r w:rsidRPr="00975EAD">
        <w:rPr>
          <w:b/>
          <w:bCs/>
          <w:sz w:val="20"/>
          <w:szCs w:val="20"/>
        </w:rPr>
        <w:t xml:space="preserve">przewiduje się istotne zmiany postanowień zawartej umowy w stosunku do treści oferty, na podstawie której dokonano wyboru wykonawcy: </w:t>
      </w:r>
    </w:p>
    <w:p w:rsidR="00975EAD" w:rsidRPr="00975EAD" w:rsidRDefault="00975EAD" w:rsidP="00975EAD">
      <w:pPr>
        <w:rPr>
          <w:sz w:val="20"/>
          <w:szCs w:val="20"/>
        </w:rPr>
      </w:pPr>
      <w:r w:rsidRPr="00975EAD">
        <w:rPr>
          <w:b/>
          <w:bCs/>
          <w:sz w:val="20"/>
          <w:szCs w:val="20"/>
        </w:rPr>
        <w:t>Dopuszczalne zmiany postanowień umowy oraz określenie warunków zmian</w:t>
      </w:r>
    </w:p>
    <w:p w:rsidR="00975EAD" w:rsidRPr="00975EAD" w:rsidRDefault="00975EAD" w:rsidP="00975EAD">
      <w:pPr>
        <w:rPr>
          <w:sz w:val="20"/>
          <w:szCs w:val="20"/>
        </w:rPr>
      </w:pPr>
      <w:r w:rsidRPr="00975EAD">
        <w:rPr>
          <w:sz w:val="20"/>
          <w:szCs w:val="20"/>
        </w:rPr>
        <w:t>1. Zamawiający przewiduje możliwość zmiany umowy, w ramach tego samego środka transportu, bez zmiany maksymalnej nominalnej wartości zobowiązania zamawiającego wynikającej z umowy poprzez: 1) zmniejszenie liczby dowożonych dzieci w przypadku: a) rezygnacji z dowozu dziecka, b) przeniesienia dziecka do innej placówki, 2) zwiększenia liczby dowożonych dzieci, a) zmianę rozkładu zajęć, b) zmianę adresu zamieszkania dziecka. 2. Zamawiający zastrzega także możliwość zmiany stawki podatku VAT z chwilą wejścia w życie stosownych przepisów, dotyczących zmian wysokości podatku od towarów i usług, oraz związanej z tym faktem zmiany wysokości wynagrodzenia.</w:t>
      </w:r>
    </w:p>
    <w:p w:rsidR="00975EAD" w:rsidRPr="00975EAD" w:rsidRDefault="00975EAD" w:rsidP="00975EAD">
      <w:pPr>
        <w:rPr>
          <w:sz w:val="20"/>
          <w:szCs w:val="20"/>
        </w:rPr>
      </w:pPr>
      <w:r w:rsidRPr="00975EAD">
        <w:rPr>
          <w:b/>
          <w:bCs/>
          <w:sz w:val="20"/>
          <w:szCs w:val="20"/>
        </w:rPr>
        <w:t>IV.4) INFORMACJE ADMINISTRACYJNE</w:t>
      </w:r>
    </w:p>
    <w:p w:rsidR="00975EAD" w:rsidRPr="00975EAD" w:rsidRDefault="00975EAD" w:rsidP="00975EAD">
      <w:pPr>
        <w:rPr>
          <w:sz w:val="20"/>
          <w:szCs w:val="20"/>
        </w:rPr>
      </w:pPr>
      <w:r w:rsidRPr="00975EAD">
        <w:rPr>
          <w:b/>
          <w:bCs/>
          <w:sz w:val="20"/>
          <w:szCs w:val="20"/>
        </w:rPr>
        <w:t>IV.4.1)</w:t>
      </w:r>
      <w:r w:rsidRPr="00975EAD">
        <w:rPr>
          <w:sz w:val="20"/>
          <w:szCs w:val="20"/>
        </w:rPr>
        <w:t> </w:t>
      </w:r>
      <w:r w:rsidRPr="00975EAD">
        <w:rPr>
          <w:b/>
          <w:bCs/>
          <w:sz w:val="20"/>
          <w:szCs w:val="20"/>
        </w:rPr>
        <w:t>Adres strony internetowej, na której jest dostępna specyfikacja istotnych warunków zamówienia:</w:t>
      </w:r>
      <w:r w:rsidRPr="00975EAD">
        <w:rPr>
          <w:sz w:val="20"/>
          <w:szCs w:val="20"/>
        </w:rPr>
        <w:t xml:space="preserve"> www.tarnobrzeg.eobip.pl</w:t>
      </w:r>
      <w:r w:rsidRPr="00975EAD">
        <w:rPr>
          <w:sz w:val="20"/>
          <w:szCs w:val="20"/>
        </w:rPr>
        <w:br/>
      </w:r>
      <w:r w:rsidRPr="00975EAD">
        <w:rPr>
          <w:b/>
          <w:bCs/>
          <w:sz w:val="20"/>
          <w:szCs w:val="20"/>
        </w:rPr>
        <w:t>Specyfikację istotnych warunków zamówienia można uzyskać pod adresem:</w:t>
      </w:r>
      <w:r w:rsidRPr="00975EAD">
        <w:rPr>
          <w:sz w:val="20"/>
          <w:szCs w:val="20"/>
        </w:rPr>
        <w:t xml:space="preserve"> Urząd Miasta Tarnobrzega, ul. Kościuszki 32 39-400 Tarnobrzeg, pok. 205.</w:t>
      </w:r>
    </w:p>
    <w:p w:rsidR="00975EAD" w:rsidRPr="00975EAD" w:rsidRDefault="00975EAD" w:rsidP="00975EAD">
      <w:pPr>
        <w:rPr>
          <w:sz w:val="20"/>
          <w:szCs w:val="20"/>
        </w:rPr>
      </w:pPr>
      <w:r w:rsidRPr="00975EAD">
        <w:rPr>
          <w:b/>
          <w:bCs/>
          <w:sz w:val="20"/>
          <w:szCs w:val="20"/>
        </w:rPr>
        <w:t>IV.4.4) Termin składania wniosków o dopuszczenie do udziału w postępowaniu lub ofert:</w:t>
      </w:r>
      <w:r w:rsidRPr="00975EAD">
        <w:rPr>
          <w:sz w:val="20"/>
          <w:szCs w:val="20"/>
        </w:rPr>
        <w:t xml:space="preserve"> 07.08.2014 godzina 10:00, miejsce: Kancelaria Ogólna Urzędu Miasta Tarnobrzega ul. Mickiewicza 7 39-400 Tarnobrzeg.</w:t>
      </w:r>
    </w:p>
    <w:p w:rsidR="00975EAD" w:rsidRPr="00975EAD" w:rsidRDefault="00975EAD" w:rsidP="00975EAD">
      <w:pPr>
        <w:rPr>
          <w:sz w:val="20"/>
          <w:szCs w:val="20"/>
        </w:rPr>
      </w:pPr>
      <w:r w:rsidRPr="00975EAD">
        <w:rPr>
          <w:b/>
          <w:bCs/>
          <w:sz w:val="20"/>
          <w:szCs w:val="20"/>
        </w:rPr>
        <w:t>IV.4.5) Termin związania ofertą:</w:t>
      </w:r>
      <w:r w:rsidRPr="00975EAD">
        <w:rPr>
          <w:sz w:val="20"/>
          <w:szCs w:val="20"/>
        </w:rPr>
        <w:t xml:space="preserve"> okres w dniach: 30 (od ostatecznego terminu składania ofert).</w:t>
      </w:r>
    </w:p>
    <w:p w:rsidR="00975EAD" w:rsidRPr="00975EAD" w:rsidRDefault="00975EAD" w:rsidP="00975EAD">
      <w:pPr>
        <w:rPr>
          <w:sz w:val="20"/>
          <w:szCs w:val="20"/>
        </w:rPr>
      </w:pPr>
      <w:r w:rsidRPr="00975EAD">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75EAD">
        <w:rPr>
          <w:sz w:val="20"/>
          <w:szCs w:val="20"/>
        </w:rPr>
        <w:t>nie</w:t>
      </w:r>
    </w:p>
    <w:p w:rsidR="004B04B6" w:rsidRPr="00975EAD" w:rsidRDefault="004B04B6" w:rsidP="00975EAD">
      <w:pPr>
        <w:rPr>
          <w:sz w:val="20"/>
          <w:szCs w:val="20"/>
        </w:rPr>
      </w:pPr>
      <w:bookmarkStart w:id="0" w:name="_GoBack"/>
      <w:bookmarkEnd w:id="0"/>
    </w:p>
    <w:sectPr w:rsidR="004B04B6" w:rsidRPr="0097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5DD"/>
    <w:multiLevelType w:val="multilevel"/>
    <w:tmpl w:val="D8B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464D1A"/>
    <w:multiLevelType w:val="multilevel"/>
    <w:tmpl w:val="43F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C8632C"/>
    <w:multiLevelType w:val="multilevel"/>
    <w:tmpl w:val="9AF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4900EE"/>
    <w:multiLevelType w:val="multilevel"/>
    <w:tmpl w:val="CCCE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87CB5"/>
    <w:multiLevelType w:val="multilevel"/>
    <w:tmpl w:val="051C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D11310"/>
    <w:multiLevelType w:val="multilevel"/>
    <w:tmpl w:val="EE8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B"/>
    <w:rsid w:val="004B04B6"/>
    <w:rsid w:val="00975EAD"/>
    <w:rsid w:val="00B47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036E9-EA10-4AF4-A2FB-128473A3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5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32354">
      <w:bodyDiv w:val="1"/>
      <w:marLeft w:val="0"/>
      <w:marRight w:val="0"/>
      <w:marTop w:val="0"/>
      <w:marBottom w:val="0"/>
      <w:divBdr>
        <w:top w:val="none" w:sz="0" w:space="0" w:color="auto"/>
        <w:left w:val="none" w:sz="0" w:space="0" w:color="auto"/>
        <w:bottom w:val="none" w:sz="0" w:space="0" w:color="auto"/>
        <w:right w:val="none" w:sz="0" w:space="0" w:color="auto"/>
      </w:divBdr>
      <w:divsChild>
        <w:div w:id="12729371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2528</Words>
  <Characters>15174</Characters>
  <Application>Microsoft Office Word</Application>
  <DocSecurity>0</DocSecurity>
  <Lines>126</Lines>
  <Paragraphs>35</Paragraphs>
  <ScaleCrop>false</ScaleCrop>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2014-07-30T12:17:00Z</dcterms:created>
  <dcterms:modified xsi:type="dcterms:W3CDTF">2014-07-30T12:18:00Z</dcterms:modified>
</cp:coreProperties>
</file>