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20"/>
        <w:tblW w:w="104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1260"/>
        <w:gridCol w:w="5220"/>
        <w:gridCol w:w="1980"/>
      </w:tblGrid>
      <w:tr w:rsidR="002204B7" w:rsidTr="002204B7">
        <w:trPr>
          <w:trHeight w:val="761"/>
        </w:trPr>
        <w:tc>
          <w:tcPr>
            <w:tcW w:w="1044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04B7" w:rsidRDefault="002204B7" w:rsidP="002204B7">
            <w:pPr>
              <w:pStyle w:val="Nagwek1"/>
              <w:rPr>
                <w:sz w:val="26"/>
              </w:rPr>
            </w:pPr>
            <w:r>
              <w:rPr>
                <w:sz w:val="26"/>
              </w:rPr>
              <w:t>PRZEWODNIK MIESZKAŃCA</w:t>
            </w:r>
          </w:p>
        </w:tc>
      </w:tr>
      <w:tr w:rsidR="002204B7" w:rsidTr="002204B7">
        <w:trPr>
          <w:cantSplit/>
          <w:trHeight w:val="574"/>
        </w:trPr>
        <w:tc>
          <w:tcPr>
            <w:tcW w:w="1980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:rsidR="002204B7" w:rsidRDefault="002204B7" w:rsidP="002204B7">
            <w:pPr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121920</wp:posOffset>
                  </wp:positionV>
                  <wp:extent cx="467995" cy="518160"/>
                  <wp:effectExtent l="19050" t="0" r="8255" b="0"/>
                  <wp:wrapSquare wrapText="right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04B7" w:rsidRDefault="002204B7" w:rsidP="002204B7">
            <w:pPr>
              <w:rPr>
                <w:sz w:val="20"/>
              </w:rPr>
            </w:pPr>
          </w:p>
          <w:p w:rsidR="002204B7" w:rsidRDefault="002204B7" w:rsidP="002204B7">
            <w:pPr>
              <w:rPr>
                <w:sz w:val="20"/>
              </w:rPr>
            </w:pPr>
          </w:p>
          <w:p w:rsidR="002204B7" w:rsidRDefault="002204B7" w:rsidP="002204B7">
            <w:pPr>
              <w:rPr>
                <w:sz w:val="20"/>
              </w:rPr>
            </w:pPr>
          </w:p>
        </w:tc>
        <w:tc>
          <w:tcPr>
            <w:tcW w:w="648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:rsidR="002204B7" w:rsidRDefault="002204B7" w:rsidP="002204B7">
            <w:pPr>
              <w:pStyle w:val="Nagwek4"/>
              <w:ind w:left="110" w:firstLine="0"/>
              <w:rPr>
                <w:sz w:val="18"/>
              </w:rPr>
            </w:pPr>
            <w:r>
              <w:rPr>
                <w:sz w:val="18"/>
              </w:rPr>
              <w:t>URZĄD  MIASTA TARNOBRZEG</w:t>
            </w:r>
          </w:p>
          <w:p w:rsidR="002204B7" w:rsidRDefault="002204B7" w:rsidP="002204B7">
            <w:pPr>
              <w:ind w:left="11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39-400 Tarnobrzeg</w:t>
            </w:r>
          </w:p>
          <w:p w:rsidR="002204B7" w:rsidRDefault="002204B7" w:rsidP="002204B7">
            <w:pPr>
              <w:ind w:left="11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ul. Kościuszki 32</w:t>
            </w:r>
          </w:p>
          <w:p w:rsidR="002204B7" w:rsidRDefault="002204B7" w:rsidP="002204B7">
            <w:pPr>
              <w:ind w:left="110"/>
              <w:rPr>
                <w:color w:val="0000FF"/>
                <w:sz w:val="18"/>
              </w:rPr>
            </w:pPr>
            <w:r>
              <w:rPr>
                <w:b/>
                <w:bCs/>
                <w:color w:val="0000FF"/>
                <w:sz w:val="18"/>
              </w:rPr>
              <w:t>Biuro Obsługi Interesantów</w:t>
            </w:r>
            <w:r>
              <w:rPr>
                <w:color w:val="0000FF"/>
                <w:sz w:val="18"/>
              </w:rPr>
              <w:t xml:space="preserve">: </w:t>
            </w:r>
          </w:p>
          <w:p w:rsidR="002204B7" w:rsidRDefault="002204B7" w:rsidP="002204B7">
            <w:pPr>
              <w:ind w:left="110"/>
              <w:rPr>
                <w:sz w:val="20"/>
              </w:rPr>
            </w:pPr>
            <w:r>
              <w:rPr>
                <w:color w:val="0000FF"/>
                <w:sz w:val="18"/>
              </w:rPr>
              <w:t>Ul</w:t>
            </w:r>
            <w:r>
              <w:rPr>
                <w:color w:val="0000FF"/>
                <w:sz w:val="20"/>
              </w:rPr>
              <w:t>. Mickiewicza 7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2204B7" w:rsidRDefault="002204B7" w:rsidP="002204B7">
            <w:pPr>
              <w:rPr>
                <w:color w:val="000000"/>
                <w:sz w:val="16"/>
              </w:rPr>
            </w:pPr>
          </w:p>
        </w:tc>
      </w:tr>
      <w:tr w:rsidR="002204B7" w:rsidTr="002204B7">
        <w:trPr>
          <w:cantSplit/>
          <w:trHeight w:val="603"/>
        </w:trPr>
        <w:tc>
          <w:tcPr>
            <w:tcW w:w="1980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204B7" w:rsidRDefault="002204B7" w:rsidP="002204B7">
            <w:pPr>
              <w:ind w:firstLine="1370"/>
              <w:rPr>
                <w:noProof/>
                <w:sz w:val="20"/>
              </w:rPr>
            </w:pPr>
          </w:p>
        </w:tc>
        <w:tc>
          <w:tcPr>
            <w:tcW w:w="64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2204B7" w:rsidRDefault="002204B7" w:rsidP="002204B7">
            <w:pPr>
              <w:pStyle w:val="Nagwek4"/>
              <w:ind w:left="110" w:firstLine="0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2204B7" w:rsidRDefault="002204B7" w:rsidP="002204B7">
            <w:pPr>
              <w:rPr>
                <w:sz w:val="16"/>
              </w:rPr>
            </w:pPr>
            <w:r>
              <w:rPr>
                <w:sz w:val="16"/>
              </w:rPr>
              <w:t xml:space="preserve">PM </w:t>
            </w:r>
          </w:p>
        </w:tc>
      </w:tr>
      <w:tr w:rsidR="002204B7" w:rsidTr="002204B7">
        <w:trPr>
          <w:trHeight w:hRule="exact" w:val="1688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13" w:type="dxa"/>
            </w:tcMar>
            <w:vAlign w:val="center"/>
          </w:tcPr>
          <w:p w:rsidR="002204B7" w:rsidRDefault="002204B7" w:rsidP="002204B7">
            <w:pPr>
              <w:pStyle w:val="Tekstpodstawowy"/>
              <w:tabs>
                <w:tab w:val="left" w:pos="2450"/>
              </w:tabs>
              <w:spacing w:line="36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8"/>
              </w:rPr>
              <w:t>W sprawie:</w:t>
            </w:r>
          </w:p>
          <w:p w:rsidR="002204B7" w:rsidRDefault="002204B7" w:rsidP="002204B7">
            <w:pPr>
              <w:jc w:val="center"/>
              <w:rPr>
                <w:b/>
                <w:bCs/>
                <w:i/>
              </w:rPr>
            </w:pPr>
            <w:r>
              <w:rPr>
                <w:rStyle w:val="articlecontent1"/>
                <w:b/>
                <w:bCs/>
                <w:i/>
                <w:sz w:val="28"/>
                <w:szCs w:val="28"/>
              </w:rPr>
              <w:t>Wydania zezwolenia na kierowanie pojazdem uprzywilejowanym lub pojazdem przewożącym wartości pieniężne.</w:t>
            </w:r>
          </w:p>
          <w:p w:rsidR="002204B7" w:rsidRDefault="002204B7" w:rsidP="002204B7"/>
          <w:p w:rsidR="002204B7" w:rsidRDefault="002204B7" w:rsidP="002204B7"/>
        </w:tc>
      </w:tr>
      <w:tr w:rsidR="002204B7" w:rsidTr="00220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4"/>
          </w:tcPr>
          <w:p w:rsidR="002204B7" w:rsidRDefault="002204B7" w:rsidP="002204B7">
            <w:pPr>
              <w:spacing w:line="360" w:lineRule="auto"/>
              <w:ind w:left="7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Od czego zacząć ?</w:t>
            </w:r>
          </w:p>
        </w:tc>
      </w:tr>
      <w:tr w:rsidR="002204B7" w:rsidTr="00220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9"/>
        </w:trPr>
        <w:tc>
          <w:tcPr>
            <w:tcW w:w="10440" w:type="dxa"/>
            <w:gridSpan w:val="4"/>
          </w:tcPr>
          <w:p w:rsidR="002204B7" w:rsidRDefault="002204B7" w:rsidP="002204B7">
            <w:pPr>
              <w:pStyle w:val="Nagwek3"/>
              <w:shd w:val="clear" w:color="auto" w:fill="FFFFFF"/>
              <w:rPr>
                <w:color w:val="2A2A2A"/>
              </w:rPr>
            </w:pPr>
            <w:r>
              <w:rPr>
                <w:color w:val="2A2A2A"/>
              </w:rPr>
              <w:t>Wymagane dokumenty</w:t>
            </w:r>
          </w:p>
          <w:p w:rsidR="002204B7" w:rsidRDefault="002204B7" w:rsidP="002204B7">
            <w:pPr>
              <w:pStyle w:val="NormalnyWeb"/>
              <w:shd w:val="clear" w:color="auto" w:fill="FFFFFF"/>
              <w:rPr>
                <w:color w:val="2A2A2A"/>
              </w:rPr>
            </w:pPr>
            <w:r>
              <w:rPr>
                <w:rStyle w:val="Pogrubienie"/>
                <w:color w:val="2A2A2A"/>
              </w:rPr>
              <w:t>Dla osoby ubiegającej się po raz pierwszy:</w:t>
            </w:r>
          </w:p>
          <w:p w:rsidR="002204B7" w:rsidRPr="006425A4" w:rsidRDefault="002204B7" w:rsidP="002204B7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</w:pPr>
            <w:r w:rsidRPr="006425A4">
              <w:t>Wypełniony formularz wniosku</w:t>
            </w:r>
          </w:p>
          <w:p w:rsidR="002204B7" w:rsidRPr="006425A4" w:rsidRDefault="002204B7" w:rsidP="002204B7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</w:pPr>
            <w:r w:rsidRPr="006425A4">
              <w:t>kopia zaświadczenia o ukończeniu kursu dla kierujących pojazdami uprzywilejowanymi lub pojazdem przewożącym wartości pieniężne,</w:t>
            </w:r>
          </w:p>
          <w:p w:rsidR="002204B7" w:rsidRPr="006425A4" w:rsidRDefault="002204B7" w:rsidP="002204B7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</w:pPr>
            <w:r w:rsidRPr="006425A4">
              <w:t>kopia orzeczenia lekarskiego o braku przeciwwskazań zdrowotnych do kierowania pojazdem uprzywilejowanym lub pojazdem przewożącym wartości pieniężne,</w:t>
            </w:r>
          </w:p>
          <w:p w:rsidR="002204B7" w:rsidRPr="006425A4" w:rsidRDefault="002204B7" w:rsidP="002204B7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</w:pPr>
            <w:r w:rsidRPr="006425A4">
              <w:t>kopia orzeczenia psychologicznego o braku przeciwwskazań psychologicznych do kierowania pojazdem uprzywilejowanym lub pojazdem przewożącym wartości pieniężne,</w:t>
            </w:r>
          </w:p>
          <w:p w:rsidR="002204B7" w:rsidRPr="006425A4" w:rsidRDefault="002204B7" w:rsidP="002204B7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</w:pPr>
            <w:r w:rsidRPr="006425A4">
              <w:t>dowód uiszczenia opłaty za wydanie zezwolenia</w:t>
            </w:r>
          </w:p>
          <w:p w:rsidR="002204B7" w:rsidRDefault="002204B7" w:rsidP="002204B7">
            <w:pPr>
              <w:pStyle w:val="NormalnyWeb"/>
              <w:shd w:val="clear" w:color="auto" w:fill="FFFFFF"/>
              <w:rPr>
                <w:color w:val="2A2A2A"/>
              </w:rPr>
            </w:pPr>
            <w:r>
              <w:rPr>
                <w:rStyle w:val="Pogrubienie"/>
                <w:color w:val="2A2A2A"/>
              </w:rPr>
              <w:t>Dla osoby ubiegającej się o przedłużenie ważności zezwolenia:</w:t>
            </w:r>
          </w:p>
          <w:p w:rsidR="002204B7" w:rsidRPr="006425A4" w:rsidRDefault="002204B7" w:rsidP="002204B7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</w:pPr>
            <w:r w:rsidRPr="006425A4">
              <w:t>Wypełniony formularz wniosku</w:t>
            </w:r>
          </w:p>
          <w:p w:rsidR="002204B7" w:rsidRPr="006425A4" w:rsidRDefault="002204B7" w:rsidP="002204B7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</w:pPr>
            <w:r w:rsidRPr="006425A4">
              <w:t>kopia zaświadczenia wydanego w trybie art. 95a ustawy z dnia 20 czerwca 1997r. - Prawo o ruchu drogowym,</w:t>
            </w:r>
          </w:p>
          <w:p w:rsidR="002204B7" w:rsidRPr="006425A4" w:rsidRDefault="002204B7" w:rsidP="002204B7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</w:pPr>
            <w:r w:rsidRPr="006425A4">
              <w:t>kopia ważnego orzeczenia lekarskiego wydanego na podstawie badania z art. 122 ust. 2 - Prawo o ruchu drogowym lub ważnego orzeczenia lekarskiego o braku przeciwwskazań zdrowotnych do kierowania pojazdem uprzywilejowanym lub pojazdem przewożącym wartości pieniężne ,</w:t>
            </w:r>
          </w:p>
          <w:p w:rsidR="002204B7" w:rsidRPr="006425A4" w:rsidRDefault="002204B7" w:rsidP="002204B7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</w:pPr>
            <w:r w:rsidRPr="006425A4">
              <w:t>kopia orzeczenia psychologicznego wydanego na podstawie badania z art. 124 ust. 2 ustawy - Prawo o ruchu drogowym lub ważnego orzeczenia psychologicznego o braku przeciwwskazań psychologicznych do kierowania pojazdem przywilejowanym lub pojazdem przewożącym wartości pieniężne,</w:t>
            </w:r>
          </w:p>
          <w:p w:rsidR="002204B7" w:rsidRPr="006425A4" w:rsidRDefault="002204B7" w:rsidP="002204B7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</w:pPr>
            <w:r w:rsidRPr="006425A4">
              <w:t>dowód uiszczenia opłaty za wydanie zezwolenia</w:t>
            </w:r>
          </w:p>
          <w:p w:rsidR="002204B7" w:rsidRDefault="002204B7" w:rsidP="006425A4">
            <w:pPr>
              <w:pStyle w:val="NormalnyWeb"/>
              <w:shd w:val="clear" w:color="auto" w:fill="FFFFFF"/>
              <w:rPr>
                <w:b/>
                <w:bCs/>
              </w:rPr>
            </w:pPr>
          </w:p>
        </w:tc>
      </w:tr>
      <w:tr w:rsidR="002204B7" w:rsidTr="00220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440" w:type="dxa"/>
            <w:gridSpan w:val="4"/>
          </w:tcPr>
          <w:p w:rsidR="002204B7" w:rsidRDefault="002204B7" w:rsidP="002204B7">
            <w:pPr>
              <w:pStyle w:val="Tekstpodstawowywcity"/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Ile trzeba płacić za załatwienie sprawy ?</w:t>
            </w:r>
          </w:p>
          <w:p w:rsidR="002204B7" w:rsidRDefault="002204B7" w:rsidP="002204B7">
            <w:pPr>
              <w:pStyle w:val="Tekstpodstawowywcity"/>
              <w:ind w:left="0"/>
              <w:rPr>
                <w:b/>
                <w:bCs/>
              </w:rPr>
            </w:pPr>
          </w:p>
        </w:tc>
      </w:tr>
      <w:tr w:rsidR="002204B7" w:rsidTr="00642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10440" w:type="dxa"/>
            <w:gridSpan w:val="4"/>
          </w:tcPr>
          <w:p w:rsidR="002204B7" w:rsidRDefault="002204B7" w:rsidP="002204B7">
            <w:pPr>
              <w:jc w:val="both"/>
              <w:rPr>
                <w:rStyle w:val="articlecontent1"/>
                <w:bCs/>
              </w:rPr>
            </w:pPr>
          </w:p>
          <w:p w:rsidR="002204B7" w:rsidRPr="006425A4" w:rsidRDefault="002204B7" w:rsidP="002204B7">
            <w:pPr>
              <w:jc w:val="both"/>
              <w:rPr>
                <w:b/>
                <w:bCs/>
              </w:rPr>
            </w:pPr>
            <w:r w:rsidRPr="006425A4">
              <w:t xml:space="preserve">Za wydanie, przedłużenia zezwolenia należy uiścić opłatę w wysokości 50,00zł. </w:t>
            </w:r>
          </w:p>
        </w:tc>
      </w:tr>
      <w:tr w:rsidR="002204B7" w:rsidTr="00220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9"/>
        </w:trPr>
        <w:tc>
          <w:tcPr>
            <w:tcW w:w="10440" w:type="dxa"/>
            <w:gridSpan w:val="4"/>
          </w:tcPr>
          <w:p w:rsidR="002204B7" w:rsidRDefault="002204B7" w:rsidP="002204B7">
            <w:pPr>
              <w:pStyle w:val="Tekstpodstawowywcity"/>
              <w:ind w:left="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lastRenderedPageBreak/>
              <w:t>Wydział odpowiedzialny za załatwienie sprawy – Wydział Komunikacji (BOI parter ul. Mickiewicza 7, Tarnobrzeg</w:t>
            </w:r>
          </w:p>
          <w:p w:rsidR="002204B7" w:rsidRDefault="002204B7" w:rsidP="002204B7">
            <w:pPr>
              <w:pStyle w:val="Tekstpodstawowywcity"/>
              <w:rPr>
                <w:b/>
                <w:bCs/>
                <w:color w:val="000000"/>
                <w:lang w:val="en-US"/>
              </w:rPr>
            </w:pPr>
            <w:r w:rsidRPr="00DB6633">
              <w:rPr>
                <w:b/>
                <w:bCs/>
                <w:color w:val="000000"/>
              </w:rPr>
              <w:t xml:space="preserve">     </w:t>
            </w:r>
            <w:r>
              <w:rPr>
                <w:b/>
                <w:bCs/>
                <w:color w:val="000000"/>
                <w:lang w:val="en-US"/>
              </w:rPr>
              <w:t>(tel. 822 65 70 w. 237 , 241)</w:t>
            </w:r>
          </w:p>
          <w:p w:rsidR="002204B7" w:rsidRDefault="002204B7" w:rsidP="002204B7">
            <w:pPr>
              <w:pStyle w:val="Tekstpodstawowywcity"/>
              <w:rPr>
                <w:b/>
                <w:bCs/>
                <w:lang w:val="en-US"/>
              </w:rPr>
            </w:pPr>
          </w:p>
        </w:tc>
      </w:tr>
      <w:tr w:rsidR="002204B7" w:rsidTr="00220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10440" w:type="dxa"/>
            <w:gridSpan w:val="4"/>
          </w:tcPr>
          <w:p w:rsidR="002204B7" w:rsidRDefault="002204B7" w:rsidP="002204B7">
            <w:pPr>
              <w:pStyle w:val="Tekstpodstawowywcity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Jak długo czeka się na załatwienie sprawy ?</w:t>
            </w:r>
          </w:p>
          <w:p w:rsidR="002204B7" w:rsidRDefault="002204B7" w:rsidP="002204B7">
            <w:pPr>
              <w:pStyle w:val="Tekstpodstawowywcity"/>
              <w:rPr>
                <w:b/>
                <w:bCs/>
              </w:rPr>
            </w:pPr>
          </w:p>
        </w:tc>
      </w:tr>
      <w:tr w:rsidR="002204B7" w:rsidTr="00220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0440" w:type="dxa"/>
            <w:gridSpan w:val="4"/>
          </w:tcPr>
          <w:p w:rsidR="002204B7" w:rsidRPr="006425A4" w:rsidRDefault="002204B7" w:rsidP="002204B7">
            <w:pPr>
              <w:pStyle w:val="NormalnyWeb"/>
              <w:shd w:val="clear" w:color="auto" w:fill="FFFFFF"/>
            </w:pPr>
            <w:r w:rsidRPr="006425A4">
              <w:t>Wydanie zezwolenia następuje w drodze decyzji administracyjnej w terminie do 2 dni od daty złożenia wymaganych dokumentów. Odbioru dokonuje się osobiście z dokumentem potwierdzającym tożsamość w pok. 113, I piętro, tel. 61 878-40-06 lub za pośrednictwem operatora pocztowego</w:t>
            </w:r>
          </w:p>
          <w:p w:rsidR="002204B7" w:rsidRDefault="002204B7" w:rsidP="002204B7">
            <w:pPr>
              <w:ind w:left="708"/>
              <w:jc w:val="both"/>
              <w:rPr>
                <w:rStyle w:val="articlecontent1"/>
                <w:bCs/>
              </w:rPr>
            </w:pPr>
          </w:p>
          <w:p w:rsidR="002204B7" w:rsidRDefault="002204B7" w:rsidP="002204B7">
            <w:pPr>
              <w:jc w:val="both"/>
              <w:rPr>
                <w:bCs/>
              </w:rPr>
            </w:pPr>
          </w:p>
        </w:tc>
      </w:tr>
      <w:tr w:rsidR="002204B7" w:rsidTr="00220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7"/>
        </w:trPr>
        <w:tc>
          <w:tcPr>
            <w:tcW w:w="10440" w:type="dxa"/>
            <w:gridSpan w:val="4"/>
          </w:tcPr>
          <w:p w:rsidR="002204B7" w:rsidRDefault="002204B7" w:rsidP="002204B7">
            <w:pPr>
              <w:pStyle w:val="Tekstpodstawowywcity"/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Przepisy prawne obowiązujące przy wydawaniu decyzji:</w:t>
            </w:r>
          </w:p>
        </w:tc>
      </w:tr>
      <w:tr w:rsidR="002204B7" w:rsidTr="00220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0440" w:type="dxa"/>
            <w:gridSpan w:val="4"/>
          </w:tcPr>
          <w:p w:rsidR="002204B7" w:rsidRPr="00D13CAE" w:rsidRDefault="002204B7" w:rsidP="002204B7">
            <w:pPr>
              <w:ind w:left="720"/>
              <w:jc w:val="both"/>
              <w:rPr>
                <w:rStyle w:val="articlecontent1"/>
                <w:bCs/>
              </w:rPr>
            </w:pPr>
          </w:p>
          <w:p w:rsidR="006425A4" w:rsidRDefault="006425A4" w:rsidP="006425A4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</w:pPr>
            <w:r w:rsidRPr="006425A4">
              <w:t xml:space="preserve">Ustawa o kierujących pojazdami (Dz.U. z 2011 Nr 30 </w:t>
            </w:r>
            <w:proofErr w:type="spellStart"/>
            <w:r w:rsidRPr="006425A4">
              <w:t>poz</w:t>
            </w:r>
            <w:proofErr w:type="spellEnd"/>
            <w:r w:rsidRPr="006425A4">
              <w:t xml:space="preserve"> 151 z </w:t>
            </w:r>
            <w:proofErr w:type="spellStart"/>
            <w:r w:rsidRPr="006425A4">
              <w:t>późn.zm</w:t>
            </w:r>
            <w:proofErr w:type="spellEnd"/>
            <w:r w:rsidRPr="006425A4">
              <w:t>), wraz z przepisami wykonawczymi.</w:t>
            </w:r>
          </w:p>
          <w:p w:rsidR="00B80497" w:rsidRPr="006425A4" w:rsidRDefault="00B80497" w:rsidP="006425A4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</w:pPr>
            <w:r>
              <w:t>Rozporządzenie Ministra Transportu, Budownictwa i Gospodarki Morskiej z dnia 15 maja 2013r w sprawie kursów dla kierowców pojazdów uprzywilejowanych i pojazdów przewożących wartości pieniężne</w:t>
            </w:r>
            <w:r w:rsidR="003A1F25">
              <w:t xml:space="preserve"> (Dz.U. z 2013r. poz. 603)</w:t>
            </w:r>
          </w:p>
          <w:p w:rsidR="002204B7" w:rsidRDefault="002204B7" w:rsidP="002204B7">
            <w:pPr>
              <w:jc w:val="both"/>
            </w:pPr>
          </w:p>
        </w:tc>
      </w:tr>
      <w:tr w:rsidR="002204B7" w:rsidTr="00220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9"/>
        </w:trPr>
        <w:tc>
          <w:tcPr>
            <w:tcW w:w="10440" w:type="dxa"/>
            <w:gridSpan w:val="4"/>
          </w:tcPr>
          <w:p w:rsidR="002204B7" w:rsidRDefault="002204B7" w:rsidP="002204B7">
            <w:pPr>
              <w:pStyle w:val="Tekstpodstawowywcity"/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O czym wnioskodawca wiedzieć powinien ?</w:t>
            </w:r>
          </w:p>
        </w:tc>
      </w:tr>
      <w:tr w:rsidR="002204B7" w:rsidTr="00220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4"/>
        </w:trPr>
        <w:tc>
          <w:tcPr>
            <w:tcW w:w="10440" w:type="dxa"/>
            <w:gridSpan w:val="4"/>
          </w:tcPr>
          <w:p w:rsidR="002204B7" w:rsidRPr="006425A4" w:rsidRDefault="002204B7" w:rsidP="002204B7">
            <w:pPr>
              <w:jc w:val="both"/>
              <w:rPr>
                <w:rStyle w:val="articlecontent1"/>
                <w:bCs/>
                <w:sz w:val="24"/>
                <w:szCs w:val="24"/>
              </w:rPr>
            </w:pPr>
            <w:r w:rsidRPr="006425A4">
              <w:rPr>
                <w:rStyle w:val="articlecontent1"/>
                <w:bCs/>
                <w:sz w:val="24"/>
                <w:szCs w:val="24"/>
              </w:rPr>
              <w:t xml:space="preserve">Posiadaniu przy sobie dowodu osobistego, i uiszczeniu wymaganych opłat. </w:t>
            </w:r>
            <w:r w:rsidR="006425A4" w:rsidRPr="006425A4">
              <w:rPr>
                <w:color w:val="2A2A2A"/>
              </w:rPr>
              <w:t xml:space="preserve"> Zezwolenie na kierowanie pojazdem przewożącym wartości pieniężne obowiązuje od </w:t>
            </w:r>
            <w:r w:rsidR="006425A4" w:rsidRPr="006425A4">
              <w:rPr>
                <w:rStyle w:val="Pogrubienie"/>
                <w:color w:val="2A2A2A"/>
              </w:rPr>
              <w:t xml:space="preserve">19 stycznia 2014 </w:t>
            </w:r>
            <w:proofErr w:type="spellStart"/>
            <w:r w:rsidR="006425A4" w:rsidRPr="006425A4">
              <w:rPr>
                <w:rStyle w:val="Pogrubienie"/>
                <w:color w:val="2A2A2A"/>
              </w:rPr>
              <w:t>r</w:t>
            </w:r>
            <w:proofErr w:type="spellEnd"/>
          </w:p>
          <w:p w:rsidR="002204B7" w:rsidRDefault="002204B7" w:rsidP="002204B7">
            <w:pPr>
              <w:jc w:val="both"/>
              <w:rPr>
                <w:b/>
              </w:rPr>
            </w:pPr>
            <w:r w:rsidRPr="006425A4">
              <w:rPr>
                <w:rStyle w:val="articlecontent1"/>
                <w:bCs/>
                <w:sz w:val="24"/>
                <w:szCs w:val="24"/>
              </w:rPr>
              <w:t>.</w:t>
            </w:r>
          </w:p>
        </w:tc>
      </w:tr>
      <w:tr w:rsidR="002204B7" w:rsidTr="00220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10440" w:type="dxa"/>
            <w:gridSpan w:val="4"/>
          </w:tcPr>
          <w:p w:rsidR="002204B7" w:rsidRDefault="002204B7" w:rsidP="002204B7">
            <w:pPr>
              <w:pStyle w:val="Tekstpodstawowywcity"/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Co przysługuje wnioskodawcy ?</w:t>
            </w:r>
          </w:p>
        </w:tc>
      </w:tr>
      <w:tr w:rsidR="002204B7" w:rsidTr="00220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10440" w:type="dxa"/>
            <w:gridSpan w:val="4"/>
          </w:tcPr>
          <w:p w:rsidR="002204B7" w:rsidRPr="006425A4" w:rsidRDefault="002204B7" w:rsidP="002204B7">
            <w:pPr>
              <w:jc w:val="both"/>
              <w:rPr>
                <w:rStyle w:val="articlecontent1"/>
                <w:bCs/>
                <w:sz w:val="24"/>
                <w:szCs w:val="24"/>
              </w:rPr>
            </w:pPr>
            <w:r w:rsidRPr="006425A4">
              <w:rPr>
                <w:rStyle w:val="articlecontent1"/>
                <w:bCs/>
                <w:sz w:val="24"/>
                <w:szCs w:val="24"/>
              </w:rPr>
              <w:t>Skarga,</w:t>
            </w:r>
          </w:p>
          <w:p w:rsidR="002204B7" w:rsidRDefault="002204B7" w:rsidP="002204B7">
            <w:pPr>
              <w:jc w:val="both"/>
            </w:pPr>
            <w:r w:rsidRPr="006425A4">
              <w:rPr>
                <w:rStyle w:val="articlecontent1"/>
                <w:bCs/>
                <w:sz w:val="24"/>
                <w:szCs w:val="24"/>
              </w:rPr>
              <w:t>Odwołanie do Samorządowego Kolegium Odwoławczego w Tarnobrzegu.</w:t>
            </w:r>
            <w:r w:rsidR="006425A4" w:rsidRPr="006425A4">
              <w:t xml:space="preserve"> Odwołanie wnosi się za pośrednictwem Wydziału Komunikacji</w:t>
            </w:r>
          </w:p>
        </w:tc>
      </w:tr>
      <w:tr w:rsidR="002204B7" w:rsidTr="00642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7"/>
        </w:trPr>
        <w:tc>
          <w:tcPr>
            <w:tcW w:w="10440" w:type="dxa"/>
            <w:gridSpan w:val="4"/>
          </w:tcPr>
          <w:p w:rsidR="002204B7" w:rsidRDefault="002204B7" w:rsidP="002204B7">
            <w:pPr>
              <w:pStyle w:val="Tekstpodstawowy3"/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Wzór wniosku do pobrania w Biurze Obsługi Interesanta Urzędu Miasta Tarnobrzeg</w:t>
            </w:r>
          </w:p>
        </w:tc>
      </w:tr>
      <w:tr w:rsidR="002204B7" w:rsidTr="00642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10440" w:type="dxa"/>
            <w:gridSpan w:val="4"/>
          </w:tcPr>
          <w:p w:rsidR="002204B7" w:rsidRPr="006425A4" w:rsidRDefault="002204B7" w:rsidP="002204B7">
            <w:pPr>
              <w:pStyle w:val="Tekstpodstawowywcity"/>
              <w:ind w:left="0"/>
              <w:rPr>
                <w:bCs/>
                <w:color w:val="000000"/>
              </w:rPr>
            </w:pPr>
          </w:p>
          <w:p w:rsidR="002204B7" w:rsidRDefault="002204B7" w:rsidP="002204B7">
            <w:pPr>
              <w:pStyle w:val="Tekstpodstawowywcity"/>
              <w:ind w:left="0"/>
              <w:rPr>
                <w:b/>
                <w:bCs/>
                <w:color w:val="000000"/>
              </w:rPr>
            </w:pPr>
          </w:p>
        </w:tc>
      </w:tr>
      <w:tr w:rsidR="002204B7" w:rsidTr="006425A4">
        <w:trPr>
          <w:cantSplit/>
          <w:trHeight w:hRule="exact" w:val="322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2204B7" w:rsidRDefault="002204B7" w:rsidP="002204B7">
            <w:pPr>
              <w:snapToGrid w:val="0"/>
              <w:jc w:val="center"/>
              <w:rPr>
                <w:b/>
                <w:bCs/>
                <w:i/>
              </w:rPr>
            </w:pPr>
            <w:r w:rsidRPr="0014648F">
              <w:rPr>
                <w:b/>
                <w:bCs/>
                <w:i/>
                <w:sz w:val="28"/>
                <w:szCs w:val="28"/>
              </w:rPr>
              <w:t xml:space="preserve">Urząd </w:t>
            </w:r>
            <w:r>
              <w:rPr>
                <w:b/>
                <w:bCs/>
                <w:i/>
                <w:sz w:val="28"/>
                <w:szCs w:val="28"/>
              </w:rPr>
              <w:t xml:space="preserve">Miasta Tarnobrzeg </w:t>
            </w:r>
            <w:r w:rsidRPr="0014648F">
              <w:rPr>
                <w:b/>
                <w:bCs/>
                <w:i/>
                <w:sz w:val="28"/>
                <w:szCs w:val="28"/>
              </w:rPr>
              <w:t>czynny</w:t>
            </w:r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14648F">
              <w:rPr>
                <w:b/>
                <w:bCs/>
                <w:i/>
                <w:sz w:val="28"/>
                <w:szCs w:val="28"/>
              </w:rPr>
              <w:t>jest</w:t>
            </w:r>
          </w:p>
          <w:p w:rsidR="002204B7" w:rsidRPr="0014648F" w:rsidRDefault="002204B7" w:rsidP="002204B7">
            <w:pPr>
              <w:snapToGrid w:val="0"/>
              <w:jc w:val="center"/>
              <w:rPr>
                <w:b/>
                <w:bCs/>
                <w:i/>
              </w:rPr>
            </w:pPr>
          </w:p>
          <w:p w:rsidR="002204B7" w:rsidRPr="00C85F1F" w:rsidRDefault="002204B7" w:rsidP="002204B7">
            <w:pPr>
              <w:jc w:val="center"/>
              <w:rPr>
                <w:b/>
                <w:i/>
                <w:sz w:val="22"/>
                <w:szCs w:val="22"/>
              </w:rPr>
            </w:pPr>
            <w:r w:rsidRPr="00C85F1F">
              <w:rPr>
                <w:b/>
                <w:i/>
                <w:sz w:val="22"/>
                <w:szCs w:val="22"/>
              </w:rPr>
              <w:t>Poniedziałek, środa czwartek, piątek</w:t>
            </w:r>
          </w:p>
          <w:p w:rsidR="002204B7" w:rsidRDefault="002204B7" w:rsidP="002204B7">
            <w:pPr>
              <w:jc w:val="center"/>
              <w:rPr>
                <w:b/>
                <w:i/>
              </w:rPr>
            </w:pPr>
            <w:r w:rsidRPr="00C85F1F">
              <w:rPr>
                <w:b/>
                <w:i/>
                <w:sz w:val="22"/>
                <w:szCs w:val="22"/>
              </w:rPr>
              <w:t>w godzinach 7</w:t>
            </w:r>
            <w:r w:rsidRPr="00C85F1F">
              <w:rPr>
                <w:b/>
                <w:i/>
                <w:sz w:val="22"/>
                <w:szCs w:val="22"/>
                <w:vertAlign w:val="superscript"/>
              </w:rPr>
              <w:t>30</w:t>
            </w:r>
            <w:r w:rsidRPr="00C85F1F">
              <w:rPr>
                <w:b/>
                <w:i/>
                <w:sz w:val="22"/>
                <w:szCs w:val="22"/>
              </w:rPr>
              <w:t xml:space="preserve"> – 15</w:t>
            </w:r>
            <w:r w:rsidRPr="00C85F1F">
              <w:rPr>
                <w:b/>
                <w:i/>
                <w:sz w:val="22"/>
                <w:szCs w:val="22"/>
                <w:vertAlign w:val="superscript"/>
              </w:rPr>
              <w:t>30</w:t>
            </w:r>
            <w:r>
              <w:rPr>
                <w:b/>
                <w:i/>
                <w:sz w:val="28"/>
                <w:szCs w:val="28"/>
              </w:rPr>
              <w:t>.</w:t>
            </w:r>
          </w:p>
          <w:p w:rsidR="002204B7" w:rsidRPr="00C85F1F" w:rsidRDefault="002204B7" w:rsidP="002204B7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C85F1F">
              <w:rPr>
                <w:b/>
                <w:i/>
                <w:sz w:val="22"/>
                <w:szCs w:val="22"/>
              </w:rPr>
              <w:t xml:space="preserve">Wtorek </w:t>
            </w:r>
            <w:r>
              <w:rPr>
                <w:b/>
                <w:i/>
                <w:sz w:val="22"/>
                <w:szCs w:val="22"/>
              </w:rPr>
              <w:t xml:space="preserve">w godzinach od </w:t>
            </w:r>
            <w:r w:rsidRPr="00C85F1F">
              <w:rPr>
                <w:b/>
                <w:i/>
                <w:sz w:val="22"/>
                <w:szCs w:val="22"/>
              </w:rPr>
              <w:t>7</w:t>
            </w:r>
            <w:r w:rsidRPr="00C85F1F">
              <w:rPr>
                <w:b/>
                <w:i/>
                <w:sz w:val="22"/>
                <w:szCs w:val="22"/>
                <w:vertAlign w:val="superscript"/>
              </w:rPr>
              <w:t>30</w:t>
            </w:r>
            <w:r w:rsidRPr="00C85F1F">
              <w:rPr>
                <w:b/>
                <w:i/>
                <w:sz w:val="22"/>
                <w:szCs w:val="22"/>
              </w:rPr>
              <w:t xml:space="preserve"> – 1</w:t>
            </w:r>
            <w:r>
              <w:rPr>
                <w:b/>
                <w:i/>
                <w:sz w:val="22"/>
                <w:szCs w:val="22"/>
              </w:rPr>
              <w:t>6</w:t>
            </w:r>
            <w:r w:rsidRPr="00C85F1F">
              <w:rPr>
                <w:b/>
                <w:i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720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2204B7" w:rsidRDefault="002204B7" w:rsidP="002204B7">
            <w:pPr>
              <w:pStyle w:val="Tekstpodstawowy3"/>
              <w:rPr>
                <w:rFonts w:ascii="Times New Roman" w:hAnsi="Times New Roman" w:cs="Times New Roman"/>
              </w:rPr>
            </w:pPr>
          </w:p>
          <w:p w:rsidR="002204B7" w:rsidRDefault="002204B7" w:rsidP="002204B7">
            <w:pPr>
              <w:pStyle w:val="Tekstpodstawowy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Kasa Urzędu znajduje się w budynku urzędu przy ul. Mickiewicza 7</w:t>
            </w:r>
          </w:p>
          <w:p w:rsidR="002204B7" w:rsidRDefault="002204B7" w:rsidP="002204B7">
            <w:pPr>
              <w:pStyle w:val="Tekstpodstawowy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jest czynna w godzinach:</w:t>
            </w:r>
          </w:p>
          <w:p w:rsidR="002204B7" w:rsidRDefault="002204B7" w:rsidP="002204B7">
            <w:pPr>
              <w:pStyle w:val="Tekstpodstawowy31"/>
              <w:jc w:val="center"/>
              <w:rPr>
                <w:rFonts w:ascii="Times New Roman" w:hAnsi="Times New Roman" w:cs="Times New Roman"/>
              </w:rPr>
            </w:pPr>
          </w:p>
          <w:p w:rsidR="002204B7" w:rsidRDefault="002204B7" w:rsidP="002204B7">
            <w:pPr>
              <w:spacing w:line="360" w:lineRule="auto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Poniedziałek,  środa,  czwartek,  piątek: w  godzinach 7</w:t>
            </w:r>
            <w:r>
              <w:rPr>
                <w:b/>
                <w:bCs/>
                <w:vertAlign w:val="superscript"/>
              </w:rPr>
              <w:t>30</w:t>
            </w:r>
            <w:r>
              <w:rPr>
                <w:b/>
                <w:bCs/>
              </w:rPr>
              <w:t xml:space="preserve"> – 15</w:t>
            </w:r>
            <w:r>
              <w:rPr>
                <w:b/>
                <w:bCs/>
                <w:vertAlign w:val="superscript"/>
              </w:rPr>
              <w:t>30</w:t>
            </w:r>
          </w:p>
          <w:p w:rsidR="002204B7" w:rsidRPr="00A613A4" w:rsidRDefault="002204B7" w:rsidP="002204B7">
            <w:pPr>
              <w:pStyle w:val="Tekstpodstawowy31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wtorek: w godzinach 7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– 16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2204B7" w:rsidRDefault="002204B7" w:rsidP="002204B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nr konta Urzędu</w:t>
            </w:r>
            <w:r>
              <w:rPr>
                <w:b/>
                <w:bCs/>
              </w:rPr>
              <w:t xml:space="preserve">: PKO S.A. I Oddział Tarnobrzeg </w:t>
            </w:r>
          </w:p>
          <w:p w:rsidR="002204B7" w:rsidRDefault="002204B7" w:rsidP="002204B7">
            <w:pPr>
              <w:pStyle w:val="Tekstpodstawowy31"/>
              <w:ind w:left="1069"/>
              <w:rPr>
                <w:b w:val="0"/>
                <w:bCs w:val="0"/>
              </w:rPr>
            </w:pPr>
            <w:r>
              <w:t>Nr 18124027441111000039909547</w:t>
            </w:r>
          </w:p>
        </w:tc>
      </w:tr>
      <w:tr w:rsidR="002204B7" w:rsidTr="006425A4">
        <w:trPr>
          <w:cantSplit/>
          <w:trHeight w:hRule="exact" w:val="45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204B7" w:rsidRPr="0014648F" w:rsidRDefault="002204B7" w:rsidP="002204B7">
            <w:pPr>
              <w:snapToGrid w:val="0"/>
              <w:rPr>
                <w:b/>
                <w:bCs/>
                <w:i/>
              </w:rPr>
            </w:pPr>
            <w:r>
              <w:t xml:space="preserve">Opracował: Adam </w:t>
            </w:r>
            <w:proofErr w:type="spellStart"/>
            <w:r>
              <w:t>Siek</w:t>
            </w:r>
            <w:proofErr w:type="spellEnd"/>
          </w:p>
        </w:tc>
        <w:tc>
          <w:tcPr>
            <w:tcW w:w="7200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204B7" w:rsidRPr="00F23C58" w:rsidRDefault="002204B7" w:rsidP="002204B7">
            <w:pPr>
              <w:pStyle w:val="Tekstpodstawowy3"/>
              <w:rPr>
                <w:rFonts w:ascii="Times New Roman" w:hAnsi="Times New Roman" w:cs="Times New Roman"/>
                <w:b w:val="0"/>
              </w:rPr>
            </w:pPr>
            <w:r w:rsidRPr="00F23C58">
              <w:rPr>
                <w:rFonts w:ascii="Times New Roman" w:hAnsi="Times New Roman" w:cs="Times New Roman"/>
                <w:b w:val="0"/>
              </w:rPr>
              <w:t xml:space="preserve">Zatwierdził: Adam </w:t>
            </w:r>
            <w:proofErr w:type="spellStart"/>
            <w:r w:rsidRPr="00F23C58">
              <w:rPr>
                <w:rFonts w:ascii="Times New Roman" w:hAnsi="Times New Roman" w:cs="Times New Roman"/>
                <w:b w:val="0"/>
              </w:rPr>
              <w:t>Siek</w:t>
            </w:r>
            <w:proofErr w:type="spellEnd"/>
            <w:r w:rsidRPr="00F23C58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Naczelnik</w:t>
            </w:r>
            <w:r w:rsidRPr="00F23C58">
              <w:rPr>
                <w:rFonts w:ascii="Times New Roman" w:hAnsi="Times New Roman" w:cs="Times New Roman"/>
                <w:b w:val="0"/>
              </w:rPr>
              <w:t xml:space="preserve"> Wydziału Komunikacji</w:t>
            </w:r>
          </w:p>
        </w:tc>
      </w:tr>
    </w:tbl>
    <w:p w:rsidR="00393AFA" w:rsidRDefault="00393AFA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-816950</wp:posOffset>
            </wp:positionH>
            <wp:positionV relativeFrom="paragraph">
              <wp:posOffset>-708409</wp:posOffset>
            </wp:positionV>
            <wp:extent cx="7370578" cy="10391130"/>
            <wp:effectExtent l="19050" t="0" r="1772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906" cy="10398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93AFA" w:rsidSect="00EF5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29BF"/>
    <w:multiLevelType w:val="multilevel"/>
    <w:tmpl w:val="8DC0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E3D55"/>
    <w:multiLevelType w:val="hybridMultilevel"/>
    <w:tmpl w:val="60621C7A"/>
    <w:lvl w:ilvl="0" w:tplc="7B088516">
      <w:start w:val="1"/>
      <w:numFmt w:val="lowerLetter"/>
      <w:lvlText w:val="%1)"/>
      <w:lvlJc w:val="left"/>
      <w:pPr>
        <w:tabs>
          <w:tab w:val="num" w:pos="1383"/>
        </w:tabs>
        <w:ind w:left="1383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C75C3"/>
    <w:multiLevelType w:val="hybridMultilevel"/>
    <w:tmpl w:val="B92C531A"/>
    <w:lvl w:ilvl="0" w:tplc="833C2240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9904DE8"/>
    <w:multiLevelType w:val="hybridMultilevel"/>
    <w:tmpl w:val="E722AEE6"/>
    <w:lvl w:ilvl="0" w:tplc="6816AD98">
      <w:start w:val="1"/>
      <w:numFmt w:val="lowerLetter"/>
      <w:lvlText w:val="%1)"/>
      <w:lvlJc w:val="left"/>
      <w:pPr>
        <w:tabs>
          <w:tab w:val="num" w:pos="1383"/>
        </w:tabs>
        <w:ind w:left="1383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35527"/>
    <w:multiLevelType w:val="hybridMultilevel"/>
    <w:tmpl w:val="1DC8F9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4376C"/>
    <w:multiLevelType w:val="multilevel"/>
    <w:tmpl w:val="8E40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7F1710"/>
    <w:multiLevelType w:val="hybridMultilevel"/>
    <w:tmpl w:val="FE048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926A4"/>
    <w:multiLevelType w:val="hybridMultilevel"/>
    <w:tmpl w:val="A26A40FA"/>
    <w:lvl w:ilvl="0" w:tplc="D1A8C072">
      <w:start w:val="1"/>
      <w:numFmt w:val="lowerLetter"/>
      <w:lvlText w:val="%1)"/>
      <w:lvlJc w:val="left"/>
      <w:pPr>
        <w:tabs>
          <w:tab w:val="num" w:pos="1383"/>
        </w:tabs>
        <w:ind w:left="1383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C60EF"/>
    <w:multiLevelType w:val="multilevel"/>
    <w:tmpl w:val="F55A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7961B0"/>
    <w:multiLevelType w:val="multilevel"/>
    <w:tmpl w:val="AE30E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4244A9"/>
    <w:multiLevelType w:val="hybridMultilevel"/>
    <w:tmpl w:val="DF22B6D6"/>
    <w:lvl w:ilvl="0" w:tplc="3052401C">
      <w:start w:val="1"/>
      <w:numFmt w:val="lowerLetter"/>
      <w:lvlText w:val="%1)"/>
      <w:lvlJc w:val="left"/>
      <w:pPr>
        <w:tabs>
          <w:tab w:val="num" w:pos="1383"/>
        </w:tabs>
        <w:ind w:left="1383" w:hanging="6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057CE2"/>
    <w:multiLevelType w:val="hybridMultilevel"/>
    <w:tmpl w:val="5950EBE4"/>
    <w:lvl w:ilvl="0" w:tplc="ED325A26">
      <w:start w:val="1"/>
      <w:numFmt w:val="lowerLetter"/>
      <w:lvlText w:val="%1)"/>
      <w:lvlJc w:val="left"/>
      <w:pPr>
        <w:tabs>
          <w:tab w:val="num" w:pos="1383"/>
        </w:tabs>
        <w:ind w:left="1383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B43C1"/>
    <w:multiLevelType w:val="multilevel"/>
    <w:tmpl w:val="01B6E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600BCC"/>
    <w:multiLevelType w:val="multilevel"/>
    <w:tmpl w:val="8C0C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11"/>
  </w:num>
  <w:num w:numId="8">
    <w:abstractNumId w:val="7"/>
  </w:num>
  <w:num w:numId="9">
    <w:abstractNumId w:val="5"/>
  </w:num>
  <w:num w:numId="10">
    <w:abstractNumId w:val="8"/>
  </w:num>
  <w:num w:numId="11">
    <w:abstractNumId w:val="9"/>
  </w:num>
  <w:num w:numId="12">
    <w:abstractNumId w:val="12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204B7"/>
    <w:rsid w:val="000B243A"/>
    <w:rsid w:val="002204B7"/>
    <w:rsid w:val="00393AFA"/>
    <w:rsid w:val="003A1F25"/>
    <w:rsid w:val="006425A4"/>
    <w:rsid w:val="00894293"/>
    <w:rsid w:val="00AF3FD3"/>
    <w:rsid w:val="00AF66FA"/>
    <w:rsid w:val="00B80497"/>
    <w:rsid w:val="00E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4B7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04B7"/>
    <w:pPr>
      <w:keepNext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204B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204B7"/>
    <w:pPr>
      <w:keepNext/>
      <w:ind w:firstLine="137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04B7"/>
    <w:rPr>
      <w:rFonts w:eastAsia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204B7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2204B7"/>
    <w:rPr>
      <w:rFonts w:eastAsia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204B7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204B7"/>
    <w:rPr>
      <w:rFonts w:eastAsia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204B7"/>
    <w:rPr>
      <w:rFonts w:ascii="Arial" w:hAnsi="Arial" w:cs="Arial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2204B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204B7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2204B7"/>
    <w:rPr>
      <w:rFonts w:eastAsia="Times New Roman"/>
      <w:sz w:val="24"/>
      <w:szCs w:val="24"/>
      <w:lang w:eastAsia="pl-PL"/>
    </w:rPr>
  </w:style>
  <w:style w:type="character" w:customStyle="1" w:styleId="articlecontent1">
    <w:name w:val="articlecontent1"/>
    <w:basedOn w:val="Domylnaczcionkaakapitu"/>
    <w:rsid w:val="002204B7"/>
    <w:rPr>
      <w:sz w:val="22"/>
      <w:szCs w:val="22"/>
    </w:rPr>
  </w:style>
  <w:style w:type="paragraph" w:customStyle="1" w:styleId="Tekstpodstawowy31">
    <w:name w:val="Tekst podstawowy 31"/>
    <w:basedOn w:val="Normalny"/>
    <w:rsid w:val="002204B7"/>
    <w:pPr>
      <w:suppressAutoHyphens/>
    </w:pPr>
    <w:rPr>
      <w:rFonts w:ascii="Arial" w:hAnsi="Arial" w:cs="Arial"/>
      <w:b/>
      <w:bCs/>
      <w:lang w:eastAsia="ar-SA"/>
    </w:rPr>
  </w:style>
  <w:style w:type="character" w:styleId="Hipercze">
    <w:name w:val="Hyperlink"/>
    <w:basedOn w:val="Domylnaczcionkaakapitu"/>
    <w:rsid w:val="002204B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204B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204B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AF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4480">
          <w:marLeft w:val="0"/>
          <w:marRight w:val="0"/>
          <w:marTop w:val="134"/>
          <w:marBottom w:val="0"/>
          <w:divBdr>
            <w:top w:val="none" w:sz="0" w:space="0" w:color="auto"/>
            <w:left w:val="single" w:sz="6" w:space="0" w:color="CBCBCB"/>
            <w:bottom w:val="single" w:sz="48" w:space="0" w:color="BEBEBE"/>
            <w:right w:val="single" w:sz="6" w:space="0" w:color="CBCBCB"/>
          </w:divBdr>
          <w:divsChild>
            <w:div w:id="6897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6957">
          <w:marLeft w:val="0"/>
          <w:marRight w:val="0"/>
          <w:marTop w:val="134"/>
          <w:marBottom w:val="0"/>
          <w:divBdr>
            <w:top w:val="none" w:sz="0" w:space="0" w:color="auto"/>
            <w:left w:val="single" w:sz="6" w:space="0" w:color="CBCBCB"/>
            <w:bottom w:val="single" w:sz="48" w:space="0" w:color="BEBEBE"/>
            <w:right w:val="single" w:sz="6" w:space="0" w:color="CBCBCB"/>
          </w:divBdr>
          <w:divsChild>
            <w:div w:id="11224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2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A.Siek</dc:creator>
  <cp:keywords/>
  <dc:description/>
  <cp:lastModifiedBy>A. Napieracz</cp:lastModifiedBy>
  <cp:revision>4</cp:revision>
  <dcterms:created xsi:type="dcterms:W3CDTF">2014-03-20T11:04:00Z</dcterms:created>
  <dcterms:modified xsi:type="dcterms:W3CDTF">2014-03-20T11:49:00Z</dcterms:modified>
</cp:coreProperties>
</file>