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2" w:rsidRDefault="00C87982" w:rsidP="006914ED">
      <w:pPr>
        <w:pStyle w:val="Heading1"/>
        <w:spacing w:line="240" w:lineRule="auto"/>
        <w:ind w:left="2550" w:firstLine="425"/>
      </w:pPr>
      <w:r>
        <w:t xml:space="preserve">       Zarządzenie Nr </w:t>
      </w:r>
      <w:r>
        <w:softHyphen/>
      </w:r>
      <w:r>
        <w:softHyphen/>
      </w:r>
      <w:r>
        <w:softHyphen/>
      </w:r>
      <w:r>
        <w:softHyphen/>
      </w:r>
      <w:r>
        <w:softHyphen/>
        <w:t>58/08</w:t>
      </w:r>
    </w:p>
    <w:p w:rsidR="00C87982" w:rsidRDefault="00C87982" w:rsidP="00691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Prezydenta Miasta Tarnobrzeg</w:t>
      </w:r>
    </w:p>
    <w:p w:rsidR="00C87982" w:rsidRDefault="00C87982" w:rsidP="00691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z dnia 29 maja 2008 r.</w:t>
      </w:r>
    </w:p>
    <w:p w:rsidR="00C87982" w:rsidRDefault="00C87982" w:rsidP="006914ED">
      <w:pPr>
        <w:spacing w:line="360" w:lineRule="auto"/>
        <w:jc w:val="center"/>
        <w:rPr>
          <w:b/>
          <w:bCs/>
          <w:sz w:val="28"/>
          <w:szCs w:val="28"/>
        </w:rPr>
      </w:pPr>
    </w:p>
    <w:p w:rsidR="00C87982" w:rsidRDefault="00C87982" w:rsidP="006914E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zmian w budżecie na 2008 rok.</w:t>
      </w:r>
    </w:p>
    <w:p w:rsidR="00C87982" w:rsidRDefault="00C87982" w:rsidP="006914ED">
      <w:pPr>
        <w:rPr>
          <w:b/>
          <w:bCs/>
          <w:sz w:val="16"/>
          <w:szCs w:val="16"/>
        </w:rPr>
      </w:pPr>
    </w:p>
    <w:p w:rsidR="00C87982" w:rsidRDefault="00C87982" w:rsidP="006914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art.188 ust.1 pkt.1 ustawy z dnia 30 czerwca 2005 r. o finansach publicznych /Dz. U. Nr 249 z 2005 r., poz. 2104 z późn. zm./ oraz                  decyzji  Nr 17 Wojewody Podkarpackiego z dnia 8 maja 2008 r. </w:t>
      </w:r>
    </w:p>
    <w:p w:rsidR="00C87982" w:rsidRPr="00F1144A" w:rsidRDefault="00C87982" w:rsidP="00F1144A">
      <w:pPr>
        <w:spacing w:line="360" w:lineRule="auto"/>
        <w:jc w:val="center"/>
        <w:rPr>
          <w:sz w:val="14"/>
          <w:szCs w:val="14"/>
        </w:rPr>
      </w:pPr>
    </w:p>
    <w:p w:rsidR="00C87982" w:rsidRDefault="00C87982" w:rsidP="006914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zarządzam, co następuje:</w:t>
      </w:r>
    </w:p>
    <w:p w:rsidR="00C87982" w:rsidRDefault="00C87982" w:rsidP="006914ED">
      <w:pPr>
        <w:jc w:val="both"/>
        <w:rPr>
          <w:b/>
          <w:bCs/>
          <w:sz w:val="16"/>
          <w:szCs w:val="16"/>
        </w:rPr>
      </w:pPr>
    </w:p>
    <w:p w:rsidR="00C87982" w:rsidRDefault="00C87982" w:rsidP="006914E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:rsidR="00C87982" w:rsidRDefault="00C87982" w:rsidP="006914ED">
      <w:pPr>
        <w:pStyle w:val="BodyText"/>
        <w:numPr>
          <w:ilvl w:val="0"/>
          <w:numId w:val="1"/>
        </w:numPr>
        <w:tabs>
          <w:tab w:val="clear" w:pos="180"/>
          <w:tab w:val="clear" w:pos="765"/>
          <w:tab w:val="left" w:pos="0"/>
          <w:tab w:val="num" w:pos="360"/>
        </w:tabs>
        <w:ind w:left="360" w:hanging="360"/>
      </w:pPr>
      <w:r>
        <w:t>Zwiększa się plan dochodów budżetu miasta</w:t>
      </w:r>
    </w:p>
    <w:p w:rsidR="00C87982" w:rsidRDefault="00C87982" w:rsidP="006914ED">
      <w:pPr>
        <w:pStyle w:val="BodyText"/>
        <w:tabs>
          <w:tab w:val="clear" w:pos="180"/>
          <w:tab w:val="left" w:pos="0"/>
        </w:tabs>
        <w:ind w:left="360"/>
      </w:pPr>
      <w:r>
        <w:t xml:space="preserve">w  Dz. 010 Rozdz. 01095 </w:t>
      </w:r>
      <w:r w:rsidRPr="006914ED">
        <w:t>§ 2010 o kwotę</w:t>
      </w:r>
      <w:r>
        <w:t xml:space="preserve">  15.949 zł</w:t>
      </w:r>
    </w:p>
    <w:p w:rsidR="00C87982" w:rsidRDefault="00C87982" w:rsidP="006914ED">
      <w:pPr>
        <w:pStyle w:val="BodyText"/>
        <w:numPr>
          <w:ilvl w:val="0"/>
          <w:numId w:val="1"/>
        </w:numPr>
        <w:tabs>
          <w:tab w:val="clear" w:pos="180"/>
          <w:tab w:val="clear" w:pos="765"/>
          <w:tab w:val="left" w:pos="0"/>
          <w:tab w:val="num" w:pos="360"/>
        </w:tabs>
        <w:ind w:left="360" w:hanging="360"/>
      </w:pPr>
      <w:r>
        <w:t xml:space="preserve">Zwiększa się plan wydatków budżetu miasta </w:t>
      </w:r>
    </w:p>
    <w:p w:rsidR="00C87982" w:rsidRDefault="00C87982" w:rsidP="00F13C3B">
      <w:pPr>
        <w:pStyle w:val="BodyText"/>
        <w:tabs>
          <w:tab w:val="clear" w:pos="180"/>
          <w:tab w:val="left" w:pos="0"/>
        </w:tabs>
        <w:ind w:left="360"/>
      </w:pPr>
      <w:r>
        <w:t>w  Dz. 010 Rozdz. 01095  o kwotę  15.949 zł</w:t>
      </w:r>
    </w:p>
    <w:p w:rsidR="00C87982" w:rsidRDefault="00C87982" w:rsidP="00F13C3B">
      <w:pPr>
        <w:pStyle w:val="BodyText"/>
        <w:tabs>
          <w:tab w:val="clear" w:pos="180"/>
          <w:tab w:val="left" w:pos="0"/>
        </w:tabs>
        <w:ind w:left="360"/>
      </w:pPr>
      <w:r>
        <w:t xml:space="preserve">                            w tym  </w:t>
      </w:r>
      <w:r w:rsidRPr="006914ED">
        <w:t>§</w:t>
      </w:r>
      <w:r>
        <w:t xml:space="preserve"> 4210 – 312 zł</w:t>
      </w:r>
    </w:p>
    <w:p w:rsidR="00C87982" w:rsidRDefault="00C87982" w:rsidP="00F13C3B">
      <w:pPr>
        <w:pStyle w:val="BodyText"/>
        <w:tabs>
          <w:tab w:val="clear" w:pos="180"/>
          <w:tab w:val="left" w:pos="0"/>
        </w:tabs>
        <w:ind w:left="360"/>
      </w:pPr>
      <w:r>
        <w:t xml:space="preserve">                                       </w:t>
      </w:r>
      <w:r w:rsidRPr="006914ED">
        <w:t>§</w:t>
      </w:r>
      <w:r>
        <w:t xml:space="preserve"> 4430 – 15.637 zł</w:t>
      </w:r>
    </w:p>
    <w:p w:rsidR="00C87982" w:rsidRDefault="00C87982" w:rsidP="00F1144A">
      <w:pPr>
        <w:pStyle w:val="BodyText"/>
        <w:tabs>
          <w:tab w:val="clear" w:pos="180"/>
          <w:tab w:val="left" w:pos="0"/>
        </w:tabs>
      </w:pPr>
      <w:r>
        <w:t>z przeznaczeniem na realizację ustawy z dnia 10 marca 2006 r. o zwrocie podatku akcyzowego zawartego w cenie oleju napędowego wykorzystywanego do produkcji rolnej, z przeznaczeniem /zgodnie z wnioskiem Ministra Rolnictwa i Rozwoju Wsi z dnia 28 kwietnia 2008 r./ na zwrot części podatku akcyzowego zawartego w cenie oleju napędowego wykorzystywanego do produkcji rolnej przez producentów rolnych z województwa podkarpackiego oraz pokrycie kosztów postępowania  w sprawie jego zwrotu poniesionych przez gminy.</w:t>
      </w:r>
    </w:p>
    <w:p w:rsidR="00C87982" w:rsidRDefault="00C87982" w:rsidP="00F1144A">
      <w:pPr>
        <w:pStyle w:val="BodyText"/>
        <w:tabs>
          <w:tab w:val="clear" w:pos="180"/>
          <w:tab w:val="left" w:pos="0"/>
        </w:tabs>
      </w:pPr>
      <w:r>
        <w:t>Powyższe środki pochodzą z rezerwy celowej cz. 87 poz. 7 ustawy budżetowej na 2008 rok.</w:t>
      </w:r>
    </w:p>
    <w:p w:rsidR="00C87982" w:rsidRDefault="00C87982" w:rsidP="00F13C3B">
      <w:pPr>
        <w:pStyle w:val="BodyText"/>
        <w:tabs>
          <w:tab w:val="clear" w:pos="180"/>
          <w:tab w:val="left" w:pos="0"/>
        </w:tabs>
        <w:ind w:left="360"/>
      </w:pPr>
    </w:p>
    <w:p w:rsidR="00C87982" w:rsidRDefault="00C87982" w:rsidP="006914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C87982" w:rsidRPr="00F1144A" w:rsidRDefault="00C87982" w:rsidP="00F1144A">
      <w:pPr>
        <w:tabs>
          <w:tab w:val="left" w:pos="1260"/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sectPr w:rsidR="00C87982" w:rsidRPr="00F1144A" w:rsidSect="00F1144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FAA"/>
    <w:multiLevelType w:val="hybridMultilevel"/>
    <w:tmpl w:val="D29EB008"/>
    <w:lvl w:ilvl="0" w:tplc="C11E3A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4ED"/>
    <w:rsid w:val="00052935"/>
    <w:rsid w:val="000F7068"/>
    <w:rsid w:val="001C0967"/>
    <w:rsid w:val="002E6041"/>
    <w:rsid w:val="00307A12"/>
    <w:rsid w:val="00394CD9"/>
    <w:rsid w:val="003E08F5"/>
    <w:rsid w:val="004C20B1"/>
    <w:rsid w:val="004F4587"/>
    <w:rsid w:val="005D5B19"/>
    <w:rsid w:val="00627A45"/>
    <w:rsid w:val="006914ED"/>
    <w:rsid w:val="00705FFB"/>
    <w:rsid w:val="007066CF"/>
    <w:rsid w:val="0076586C"/>
    <w:rsid w:val="00794498"/>
    <w:rsid w:val="007B70AA"/>
    <w:rsid w:val="00806817"/>
    <w:rsid w:val="008719E0"/>
    <w:rsid w:val="00880657"/>
    <w:rsid w:val="008A6C6B"/>
    <w:rsid w:val="008D5484"/>
    <w:rsid w:val="008F6102"/>
    <w:rsid w:val="00907175"/>
    <w:rsid w:val="009555FF"/>
    <w:rsid w:val="00A51D53"/>
    <w:rsid w:val="00A64A7E"/>
    <w:rsid w:val="00A67A70"/>
    <w:rsid w:val="00AE3780"/>
    <w:rsid w:val="00B078B6"/>
    <w:rsid w:val="00B10B27"/>
    <w:rsid w:val="00B57A63"/>
    <w:rsid w:val="00BB27F5"/>
    <w:rsid w:val="00C63D79"/>
    <w:rsid w:val="00C720DD"/>
    <w:rsid w:val="00C754D5"/>
    <w:rsid w:val="00C86B80"/>
    <w:rsid w:val="00C87982"/>
    <w:rsid w:val="00CF7E05"/>
    <w:rsid w:val="00D9557C"/>
    <w:rsid w:val="00DA00A5"/>
    <w:rsid w:val="00DA6599"/>
    <w:rsid w:val="00E164C6"/>
    <w:rsid w:val="00E3281D"/>
    <w:rsid w:val="00F1144A"/>
    <w:rsid w:val="00F13C3B"/>
    <w:rsid w:val="00F86C7F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4ED"/>
    <w:pPr>
      <w:keepNext/>
      <w:spacing w:line="360" w:lineRule="auto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4ED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6914ED"/>
    <w:pPr>
      <w:tabs>
        <w:tab w:val="left" w:pos="180"/>
      </w:tabs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4ED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188</Words>
  <Characters>1131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5</cp:revision>
  <cp:lastPrinted>2008-05-21T11:10:00Z</cp:lastPrinted>
  <dcterms:created xsi:type="dcterms:W3CDTF">2008-05-21T07:26:00Z</dcterms:created>
  <dcterms:modified xsi:type="dcterms:W3CDTF">2008-06-10T10:50:00Z</dcterms:modified>
</cp:coreProperties>
</file>